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91DFE" w14:textId="7FFCDA24" w:rsidR="004C07AE" w:rsidRDefault="001E2185" w:rsidP="004C07AE">
      <w:pPr>
        <w:jc w:val="center"/>
        <w:rPr>
          <w:rFonts w:eastAsia="Tahoma"/>
          <w:color w:val="000000" w:themeColor="text1"/>
        </w:rPr>
      </w:pPr>
      <w:r w:rsidRPr="004C07AE">
        <w:rPr>
          <w:rFonts w:eastAsia="Tahoma"/>
          <w:noProof/>
          <w:color w:val="000000" w:themeColor="text1"/>
        </w:rPr>
        <w:drawing>
          <wp:inline distT="0" distB="0" distL="0" distR="0" wp14:anchorId="7FDE0CD0" wp14:editId="6F692052">
            <wp:extent cx="3964838" cy="2647882"/>
            <wp:effectExtent l="0" t="0" r="0" b="635"/>
            <wp:docPr id="21125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89" cy="2671758"/>
                    </a:xfrm>
                    <a:prstGeom prst="rect">
                      <a:avLst/>
                    </a:prstGeom>
                    <a:noFill/>
                    <a:ln>
                      <a:noFill/>
                    </a:ln>
                  </pic:spPr>
                </pic:pic>
              </a:graphicData>
            </a:graphic>
          </wp:inline>
        </w:drawing>
      </w:r>
    </w:p>
    <w:p w14:paraId="310D5839" w14:textId="66F7035E" w:rsidR="001E2185" w:rsidRPr="00D2133C" w:rsidRDefault="00492605" w:rsidP="00303BF1">
      <w:pPr>
        <w:pStyle w:val="Title"/>
        <w:jc w:val="center"/>
        <w:rPr>
          <w:rStyle w:val="BookTitle"/>
          <w:b w:val="0"/>
          <w:bCs w:val="0"/>
          <w:i w:val="0"/>
          <w:iCs w:val="0"/>
          <w:sz w:val="44"/>
          <w:szCs w:val="44"/>
        </w:rPr>
      </w:pPr>
      <w:r w:rsidRPr="00D2133C">
        <w:rPr>
          <w:rStyle w:val="BookTitle"/>
          <w:b w:val="0"/>
          <w:bCs w:val="0"/>
          <w:i w:val="0"/>
          <w:iCs w:val="0"/>
          <w:sz w:val="44"/>
          <w:szCs w:val="44"/>
        </w:rPr>
        <w:t>The Arab American University</w:t>
      </w:r>
    </w:p>
    <w:p w14:paraId="76676BFF" w14:textId="77777777" w:rsidR="00303BF1" w:rsidRDefault="00492605" w:rsidP="00303BF1">
      <w:pPr>
        <w:pStyle w:val="Title"/>
        <w:jc w:val="center"/>
        <w:rPr>
          <w:rStyle w:val="BookTitle"/>
          <w:b w:val="0"/>
          <w:bCs w:val="0"/>
          <w:i w:val="0"/>
          <w:iCs w:val="0"/>
          <w:sz w:val="44"/>
          <w:szCs w:val="44"/>
        </w:rPr>
      </w:pPr>
      <w:r w:rsidRPr="00D2133C">
        <w:rPr>
          <w:rStyle w:val="BookTitle"/>
          <w:b w:val="0"/>
          <w:bCs w:val="0"/>
          <w:i w:val="0"/>
          <w:iCs w:val="0"/>
          <w:sz w:val="44"/>
          <w:szCs w:val="44"/>
        </w:rPr>
        <w:t>Faculty of Engineering and Information Technology</w:t>
      </w:r>
    </w:p>
    <w:p w14:paraId="3D372844" w14:textId="77777777" w:rsidR="00303BF1" w:rsidRDefault="00303BF1" w:rsidP="00303BF1">
      <w:pPr>
        <w:pStyle w:val="Title"/>
        <w:jc w:val="center"/>
        <w:rPr>
          <w:rStyle w:val="BookTitle"/>
          <w:b w:val="0"/>
          <w:bCs w:val="0"/>
          <w:i w:val="0"/>
          <w:iCs w:val="0"/>
          <w:sz w:val="44"/>
          <w:szCs w:val="44"/>
        </w:rPr>
      </w:pPr>
    </w:p>
    <w:p w14:paraId="50970862" w14:textId="78A71756" w:rsidR="00492605" w:rsidRPr="00D2133C" w:rsidRDefault="00492605" w:rsidP="00303BF1">
      <w:pPr>
        <w:pStyle w:val="Title"/>
        <w:jc w:val="center"/>
        <w:rPr>
          <w:rStyle w:val="BookTitle"/>
          <w:b w:val="0"/>
          <w:bCs w:val="0"/>
          <w:i w:val="0"/>
          <w:iCs w:val="0"/>
          <w:sz w:val="44"/>
          <w:szCs w:val="44"/>
        </w:rPr>
      </w:pPr>
      <w:r w:rsidRPr="00D2133C">
        <w:rPr>
          <w:rStyle w:val="BookTitle"/>
          <w:b w:val="0"/>
          <w:bCs w:val="0"/>
          <w:i w:val="0"/>
          <w:iCs w:val="0"/>
          <w:sz w:val="44"/>
          <w:szCs w:val="44"/>
        </w:rPr>
        <w:t>Engineering Project Management (11071514)</w:t>
      </w:r>
    </w:p>
    <w:p w14:paraId="36E62BCD" w14:textId="77777777" w:rsidR="001E2185" w:rsidRPr="00D2133C" w:rsidRDefault="001E2185" w:rsidP="004C07AE">
      <w:pPr>
        <w:pStyle w:val="Title"/>
        <w:tabs>
          <w:tab w:val="left" w:pos="540"/>
        </w:tabs>
        <w:rPr>
          <w:rStyle w:val="BookTitle"/>
          <w:b w:val="0"/>
          <w:bCs w:val="0"/>
          <w:i w:val="0"/>
          <w:iCs w:val="0"/>
          <w:sz w:val="44"/>
          <w:szCs w:val="44"/>
        </w:rPr>
      </w:pPr>
    </w:p>
    <w:p w14:paraId="5599E327" w14:textId="77777777" w:rsidR="00D2133C" w:rsidRPr="00D2133C" w:rsidRDefault="00D2133C" w:rsidP="00D2133C"/>
    <w:sdt>
      <w:sdtPr>
        <w:rPr>
          <w:rStyle w:val="BookTitle"/>
        </w:rPr>
        <w:alias w:val="Title"/>
        <w:tag w:val=""/>
        <w:id w:val="-855269286"/>
        <w:placeholder>
          <w:docPart w:val="8841647D1AA0425DBE2316E08C7CE132"/>
        </w:placeholder>
        <w:dataBinding w:prefixMappings="xmlns:ns0='http://purl.org/dc/elements/1.1/' xmlns:ns1='http://schemas.openxmlformats.org/package/2006/metadata/core-properties' " w:xpath="/ns1:coreProperties[1]/ns0:title[1]" w:storeItemID="{6C3C8BC8-F283-45AE-878A-BAB7291924A1}"/>
        <w:text/>
      </w:sdtPr>
      <w:sdtContent>
        <w:p w14:paraId="02B7DD08" w14:textId="05A21AAE" w:rsidR="008213D1" w:rsidRPr="00303BF1" w:rsidRDefault="00CF2A0B" w:rsidP="001E2185">
          <w:pPr>
            <w:pStyle w:val="Title"/>
            <w:tabs>
              <w:tab w:val="left" w:pos="540"/>
            </w:tabs>
            <w:jc w:val="center"/>
            <w:rPr>
              <w:rStyle w:val="BookTitle"/>
            </w:rPr>
          </w:pPr>
          <w:r w:rsidRPr="00303BF1">
            <w:rPr>
              <w:rStyle w:val="BookTitle"/>
            </w:rPr>
            <w:t>iStudent E-learning Platform</w:t>
          </w:r>
        </w:p>
      </w:sdtContent>
    </w:sdt>
    <w:p w14:paraId="14F86F7E" w14:textId="19CC2D6D" w:rsidR="00D2133C" w:rsidRPr="004C07AE" w:rsidRDefault="00D2133C" w:rsidP="00D2133C">
      <w:pPr>
        <w:rPr>
          <w:rFonts w:eastAsia="Tahoma"/>
          <w:color w:val="000000" w:themeColor="text1"/>
          <w:sz w:val="32"/>
        </w:rPr>
      </w:pPr>
    </w:p>
    <w:p w14:paraId="58C88B9C" w14:textId="20A0C640" w:rsidR="001E2185" w:rsidRPr="004C07AE" w:rsidRDefault="00492605" w:rsidP="00303BF1">
      <w:pPr>
        <w:pStyle w:val="Subtitle"/>
        <w:jc w:val="center"/>
        <w:rPr>
          <w:rStyle w:val="Emphasis"/>
          <w:i w:val="0"/>
          <w:iCs w:val="0"/>
          <w:color w:val="000000" w:themeColor="text1"/>
        </w:rPr>
      </w:pPr>
      <w:r w:rsidRPr="004C07AE">
        <w:rPr>
          <w:rStyle w:val="Emphasis"/>
          <w:i w:val="0"/>
          <w:iCs w:val="0"/>
          <w:color w:val="000000" w:themeColor="text1"/>
        </w:rPr>
        <w:t>Prepared by:</w:t>
      </w:r>
    </w:p>
    <w:p w14:paraId="209B3A34" w14:textId="37DBD6C3"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Mohammad Abu Malash - 201911801</w:t>
      </w:r>
    </w:p>
    <w:p w14:paraId="4F7B3D24" w14:textId="216C714B"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Moath Abu Malash – 201912230</w:t>
      </w:r>
    </w:p>
    <w:p w14:paraId="58431FAA" w14:textId="682D73FB"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Hassan Braik – 201711446</w:t>
      </w:r>
    </w:p>
    <w:p w14:paraId="32C75AB9" w14:textId="5C83624D"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Basil Salahat – 201811775</w:t>
      </w:r>
    </w:p>
    <w:p w14:paraId="574D32DF" w14:textId="77777777" w:rsidR="001E2185" w:rsidRPr="004C07AE" w:rsidRDefault="001E2185" w:rsidP="00303BF1">
      <w:pPr>
        <w:pStyle w:val="Subtitle"/>
        <w:jc w:val="center"/>
        <w:rPr>
          <w:rStyle w:val="Emphasis"/>
          <w:i w:val="0"/>
          <w:iCs w:val="0"/>
          <w:color w:val="000000" w:themeColor="text1"/>
        </w:rPr>
      </w:pPr>
    </w:p>
    <w:p w14:paraId="62787ED9" w14:textId="77777777" w:rsidR="001E2185" w:rsidRP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Instructor</w:t>
      </w:r>
    </w:p>
    <w:p w14:paraId="44F5B65F" w14:textId="77777777" w:rsidR="004C07AE" w:rsidRDefault="001E2185" w:rsidP="00303BF1">
      <w:pPr>
        <w:pStyle w:val="Subtitle"/>
        <w:jc w:val="center"/>
        <w:rPr>
          <w:rStyle w:val="Emphasis"/>
          <w:i w:val="0"/>
          <w:iCs w:val="0"/>
          <w:color w:val="000000" w:themeColor="text1"/>
        </w:rPr>
      </w:pPr>
      <w:r w:rsidRPr="004C07AE">
        <w:rPr>
          <w:rStyle w:val="Emphasis"/>
          <w:i w:val="0"/>
          <w:iCs w:val="0"/>
          <w:color w:val="000000" w:themeColor="text1"/>
        </w:rPr>
        <w:t>Eng Mohammad Tuffaha</w:t>
      </w:r>
    </w:p>
    <w:p w14:paraId="7B464D90" w14:textId="77777777" w:rsidR="004C07AE" w:rsidRDefault="004C07AE" w:rsidP="00303BF1">
      <w:pPr>
        <w:pStyle w:val="Subtitle"/>
        <w:jc w:val="center"/>
        <w:rPr>
          <w:rStyle w:val="Emphasis"/>
          <w:i w:val="0"/>
          <w:iCs w:val="0"/>
          <w:color w:val="000000" w:themeColor="text1"/>
        </w:rPr>
      </w:pPr>
    </w:p>
    <w:p w14:paraId="63B93DE4" w14:textId="7B72553E" w:rsidR="00492605" w:rsidRPr="00376EC3" w:rsidRDefault="00492605" w:rsidP="00303BF1">
      <w:pPr>
        <w:pStyle w:val="Subtitle"/>
        <w:jc w:val="center"/>
        <w:rPr>
          <w:rFonts w:eastAsiaTheme="minorHAnsi"/>
        </w:rPr>
      </w:pPr>
      <w:r w:rsidRPr="004C07AE">
        <w:rPr>
          <w:rFonts w:eastAsia="Tahoma"/>
        </w:rPr>
        <w:t>June 2023 © Arab American University – Palestine</w:t>
      </w:r>
    </w:p>
    <w:sdt>
      <w:sdtPr>
        <w:id w:val="-1066100515"/>
        <w:docPartObj>
          <w:docPartGallery w:val="Table of Contents"/>
          <w:docPartUnique/>
        </w:docPartObj>
      </w:sdtPr>
      <w:sdtEndPr>
        <w:rPr>
          <w:rStyle w:val="Heading1Char"/>
          <w:rFonts w:ascii="Tahoma" w:hAnsi="Tahoma" w:cs="Tahoma"/>
          <w:b/>
          <w:bCs/>
          <w:color w:val="000000" w:themeColor="text1"/>
          <w:sz w:val="40"/>
          <w:szCs w:val="40"/>
          <w:lang w:val="en-GB" w:eastAsia="en-GB"/>
        </w:rPr>
      </w:sdtEndPr>
      <w:sdtContent>
        <w:p w14:paraId="690F4C2C" w14:textId="77777777" w:rsidR="00376EC3" w:rsidRPr="002D5BEA" w:rsidRDefault="00492605" w:rsidP="00B519C4">
          <w:pPr>
            <w:pStyle w:val="Title"/>
            <w:rPr>
              <w:rStyle w:val="Heading1Char"/>
              <w:rFonts w:ascii="Tahoma" w:hAnsi="Tahoma" w:cs="Tahoma"/>
              <w:b/>
              <w:bCs/>
              <w:color w:val="000000" w:themeColor="text1"/>
              <w:sz w:val="40"/>
              <w:szCs w:val="40"/>
              <w:lang w:val="en-GB" w:eastAsia="en-GB"/>
            </w:rPr>
          </w:pPr>
          <w:r w:rsidRPr="002D5BEA">
            <w:rPr>
              <w:rStyle w:val="Heading1Char"/>
              <w:rFonts w:ascii="Tahoma" w:hAnsi="Tahoma" w:cs="Tahoma"/>
              <w:b/>
              <w:bCs/>
              <w:color w:val="000000" w:themeColor="text1"/>
              <w:sz w:val="40"/>
              <w:szCs w:val="40"/>
              <w:lang w:val="en-GB" w:eastAsia="en-GB"/>
            </w:rPr>
            <w:t>Table of Contents</w:t>
          </w:r>
        </w:p>
      </w:sdtContent>
    </w:sdt>
    <w:bookmarkStart w:id="0" w:name="_Toc136875505" w:displacedByCustomXml="prev"/>
    <w:p w14:paraId="52884DA6" w14:textId="77777777" w:rsidR="00376EC3" w:rsidRDefault="00376EC3">
      <w:pPr>
        <w:rPr>
          <w:rFonts w:ascii="Tahoma" w:eastAsia="Times New Roman" w:hAnsi="Tahoma" w:cs="Tahoma"/>
          <w:b/>
          <w:color w:val="000000" w:themeColor="text1"/>
          <w:sz w:val="40"/>
          <w:szCs w:val="40"/>
        </w:rPr>
      </w:pPr>
      <w:r>
        <w:rPr>
          <w:rFonts w:ascii="Tahoma" w:eastAsia="Times New Roman" w:hAnsi="Tahoma" w:cs="Tahoma"/>
          <w:b/>
          <w:color w:val="000000" w:themeColor="text1"/>
          <w:sz w:val="40"/>
          <w:szCs w:val="40"/>
        </w:rPr>
        <w:br w:type="page"/>
      </w:r>
    </w:p>
    <w:p w14:paraId="1F1383CD" w14:textId="0AEA1DDD" w:rsidR="001F06B1" w:rsidRPr="002D5BEA" w:rsidRDefault="001F06B1" w:rsidP="002D5BEA">
      <w:pPr>
        <w:pStyle w:val="Heading1"/>
        <w:rPr>
          <w:rFonts w:ascii="Tahoma" w:eastAsia="Times New Roman" w:hAnsi="Tahoma" w:cs="Tahoma"/>
          <w:b/>
          <w:bCs/>
          <w:color w:val="000000" w:themeColor="text1"/>
          <w:sz w:val="40"/>
          <w:szCs w:val="40"/>
          <w:lang w:val="en-GB" w:eastAsia="en-GB"/>
        </w:rPr>
      </w:pPr>
      <w:r w:rsidRPr="002D5BEA">
        <w:rPr>
          <w:rFonts w:ascii="Tahoma" w:eastAsia="Times New Roman" w:hAnsi="Tahoma" w:cs="Tahoma"/>
          <w:b/>
          <w:bCs/>
          <w:color w:val="000000" w:themeColor="text1"/>
          <w:sz w:val="40"/>
          <w:szCs w:val="40"/>
          <w:lang w:val="en-GB" w:eastAsia="en-GB"/>
        </w:rPr>
        <w:lastRenderedPageBreak/>
        <w:t>List of Tables</w:t>
      </w:r>
      <w:bookmarkEnd w:id="0"/>
    </w:p>
    <w:p w14:paraId="4D27E51D" w14:textId="0C908596" w:rsidR="00D2133C" w:rsidRPr="00D2133C" w:rsidRDefault="00D2133C" w:rsidP="00D2133C">
      <w:pPr>
        <w:rPr>
          <w:rFonts w:ascii="Times New Roman" w:eastAsia="Times New Roman" w:hAnsi="Times New Roman" w:cs="Times New Roman"/>
          <w:b/>
          <w:color w:val="000000" w:themeColor="text1"/>
          <w:sz w:val="40"/>
          <w:szCs w:val="40"/>
          <w:lang w:val="en-GB" w:eastAsia="en-GB"/>
        </w:rPr>
      </w:pPr>
      <w:bookmarkStart w:id="1" w:name="_Toc136875506"/>
    </w:p>
    <w:p w14:paraId="60C86FF1" w14:textId="77777777" w:rsidR="00D2133C" w:rsidRDefault="00D2133C">
      <w:pPr>
        <w:rPr>
          <w:rFonts w:ascii="Times New Roman" w:eastAsia="Times New Roman" w:hAnsi="Times New Roman" w:cs="Times New Roman"/>
          <w:b/>
          <w:color w:val="000000" w:themeColor="text1"/>
          <w:sz w:val="40"/>
          <w:szCs w:val="40"/>
          <w:lang w:val="en-GB" w:eastAsia="en-GB"/>
        </w:rPr>
      </w:pPr>
      <w:r>
        <w:br w:type="page"/>
      </w:r>
    </w:p>
    <w:p w14:paraId="37AD8C80" w14:textId="70D678D7" w:rsidR="00B92DE9" w:rsidRPr="00876AEC" w:rsidRDefault="00DC7118" w:rsidP="00876AEC">
      <w:pPr>
        <w:pStyle w:val="Heading1"/>
        <w:rPr>
          <w:rFonts w:ascii="Tahoma" w:eastAsia="Times New Roman" w:hAnsi="Tahoma" w:cs="Tahoma"/>
          <w:b/>
          <w:bCs/>
          <w:color w:val="000000" w:themeColor="text1"/>
          <w:sz w:val="40"/>
          <w:szCs w:val="40"/>
          <w:lang w:val="en-GB" w:eastAsia="en-GB"/>
        </w:rPr>
      </w:pPr>
      <w:r w:rsidRPr="00876AEC">
        <w:rPr>
          <w:rFonts w:ascii="Tahoma" w:eastAsia="Times New Roman" w:hAnsi="Tahoma" w:cs="Tahoma"/>
          <w:b/>
          <w:bCs/>
          <w:color w:val="000000" w:themeColor="text1"/>
          <w:sz w:val="40"/>
          <w:szCs w:val="40"/>
          <w:lang w:val="en-GB" w:eastAsia="en-GB"/>
        </w:rPr>
        <w:lastRenderedPageBreak/>
        <w:t>Introduction</w:t>
      </w:r>
      <w:bookmarkEnd w:id="1"/>
    </w:p>
    <w:p w14:paraId="1E815CC4" w14:textId="77777777" w:rsidR="00303BF1" w:rsidRPr="00303BF1" w:rsidRDefault="00303BF1" w:rsidP="00303BF1"/>
    <w:p w14:paraId="5901A848" w14:textId="118B832E" w:rsidR="00DC7118" w:rsidRPr="0034657B" w:rsidRDefault="0034657B" w:rsidP="00CB4B82">
      <w:pPr>
        <w:spacing w:line="360" w:lineRule="auto"/>
        <w:jc w:val="both"/>
        <w:rPr>
          <w:rFonts w:ascii="Tahoma" w:hAnsi="Tahoma" w:cs="Tahoma"/>
          <w:sz w:val="24"/>
          <w:szCs w:val="24"/>
        </w:rPr>
      </w:pPr>
      <w:r w:rsidRPr="0034657B">
        <w:rPr>
          <w:rFonts w:ascii="Tahoma" w:hAnsi="Tahoma" w:cs="Tahoma"/>
          <w:sz w:val="24"/>
          <w:szCs w:val="24"/>
        </w:rPr>
        <w:t>Similar to the proverb that states "hope is born from the womb of suffering," new start-ups embody the same essence. They are born from ideas that provide solutions to real problems, addressing the needs of many people, and making information more accessible, saving time and effort for everyone involved. Our venture focuses on creating an online platform specifically designed for Tawjihi students. It offers a wide array of resources aimed at educating and training students, ensuring their comprehension of subjects and topics, and enabling them to achieve the best possible results. This is particularly important in light of the ongoing Coronavirus pandemic, which has imposed travel bans and restrictions, making it challenging for students to move freely within the country, or even in certain regions.</w:t>
      </w:r>
    </w:p>
    <w:p w14:paraId="2FA1BF07" w14:textId="77777777" w:rsidR="00DC7118" w:rsidRPr="004C07AE" w:rsidRDefault="00DC7118" w:rsidP="00DC7118">
      <w:pPr>
        <w:rPr>
          <w:color w:val="000000" w:themeColor="text1"/>
        </w:rPr>
      </w:pPr>
    </w:p>
    <w:p w14:paraId="6B2A4675" w14:textId="77777777" w:rsidR="00DC7118" w:rsidRPr="004C07AE" w:rsidRDefault="00DC7118" w:rsidP="00DC7118">
      <w:pPr>
        <w:rPr>
          <w:color w:val="000000" w:themeColor="text1"/>
        </w:rPr>
      </w:pPr>
    </w:p>
    <w:p w14:paraId="4FDDEB51" w14:textId="77777777" w:rsidR="00DC7118" w:rsidRPr="004C07AE" w:rsidRDefault="00DC7118" w:rsidP="00DC7118">
      <w:pPr>
        <w:rPr>
          <w:color w:val="000000" w:themeColor="text1"/>
        </w:rPr>
      </w:pPr>
    </w:p>
    <w:p w14:paraId="0F996329" w14:textId="77777777" w:rsidR="00DC7118" w:rsidRPr="004C07AE" w:rsidRDefault="00DC7118" w:rsidP="00DC7118">
      <w:pPr>
        <w:rPr>
          <w:color w:val="000000" w:themeColor="text1"/>
        </w:rPr>
      </w:pPr>
    </w:p>
    <w:p w14:paraId="0A7DE27B" w14:textId="77777777" w:rsidR="00DC7118" w:rsidRPr="004C07AE" w:rsidRDefault="00DC7118" w:rsidP="00DC7118">
      <w:pPr>
        <w:rPr>
          <w:color w:val="000000" w:themeColor="text1"/>
        </w:rPr>
      </w:pPr>
    </w:p>
    <w:p w14:paraId="1A664035" w14:textId="77777777" w:rsidR="00DC7118" w:rsidRPr="004C07AE" w:rsidRDefault="00DC7118" w:rsidP="00DC7118">
      <w:pPr>
        <w:rPr>
          <w:color w:val="000000" w:themeColor="text1"/>
        </w:rPr>
      </w:pPr>
    </w:p>
    <w:p w14:paraId="5FB9FB95" w14:textId="77777777" w:rsidR="00DC7118" w:rsidRPr="004C07AE" w:rsidRDefault="00DC7118" w:rsidP="00DC7118">
      <w:pPr>
        <w:rPr>
          <w:color w:val="000000" w:themeColor="text1"/>
        </w:rPr>
      </w:pPr>
    </w:p>
    <w:p w14:paraId="7CF56428" w14:textId="77777777" w:rsidR="00DC7118" w:rsidRPr="004C07AE" w:rsidRDefault="00DC7118" w:rsidP="00DC7118">
      <w:pPr>
        <w:rPr>
          <w:color w:val="000000" w:themeColor="text1"/>
        </w:rPr>
      </w:pPr>
    </w:p>
    <w:p w14:paraId="6D105B59" w14:textId="77777777" w:rsidR="00DC7118" w:rsidRPr="004C07AE" w:rsidRDefault="00DC7118" w:rsidP="00DC7118">
      <w:pPr>
        <w:rPr>
          <w:color w:val="000000" w:themeColor="text1"/>
        </w:rPr>
      </w:pPr>
    </w:p>
    <w:p w14:paraId="278D593F" w14:textId="77777777" w:rsidR="00DC7118" w:rsidRPr="004C07AE" w:rsidRDefault="00DC7118" w:rsidP="00DC7118">
      <w:pPr>
        <w:rPr>
          <w:color w:val="000000" w:themeColor="text1"/>
        </w:rPr>
      </w:pPr>
    </w:p>
    <w:p w14:paraId="74A59FB9" w14:textId="77777777" w:rsidR="00DC7118" w:rsidRPr="004C07AE" w:rsidRDefault="00DC7118" w:rsidP="00DC7118">
      <w:pPr>
        <w:rPr>
          <w:color w:val="000000" w:themeColor="text1"/>
        </w:rPr>
      </w:pPr>
    </w:p>
    <w:p w14:paraId="04796A26" w14:textId="77777777" w:rsidR="00171149" w:rsidRPr="004C07AE" w:rsidRDefault="00171149" w:rsidP="00DC7118">
      <w:pPr>
        <w:rPr>
          <w:color w:val="000000" w:themeColor="text1"/>
        </w:rPr>
      </w:pPr>
    </w:p>
    <w:p w14:paraId="10ED743F" w14:textId="77777777" w:rsidR="00DC7118" w:rsidRPr="004C07AE" w:rsidRDefault="00DC7118" w:rsidP="00DC7118">
      <w:pPr>
        <w:rPr>
          <w:color w:val="000000" w:themeColor="text1"/>
        </w:rPr>
      </w:pPr>
    </w:p>
    <w:p w14:paraId="00914811" w14:textId="77777777" w:rsidR="00DC7118" w:rsidRPr="004C07AE" w:rsidRDefault="00DC7118" w:rsidP="00DC7118">
      <w:pPr>
        <w:rPr>
          <w:color w:val="000000" w:themeColor="text1"/>
        </w:rPr>
      </w:pPr>
    </w:p>
    <w:p w14:paraId="608669F9" w14:textId="77777777" w:rsidR="00DC7118" w:rsidRPr="004C07AE" w:rsidRDefault="00DC7118" w:rsidP="00DC7118">
      <w:pPr>
        <w:rPr>
          <w:color w:val="000000" w:themeColor="text1"/>
        </w:rPr>
      </w:pPr>
    </w:p>
    <w:p w14:paraId="4D021812" w14:textId="77777777" w:rsidR="00DC7118" w:rsidRPr="004C07AE" w:rsidRDefault="00DC7118" w:rsidP="00DC7118">
      <w:pPr>
        <w:rPr>
          <w:color w:val="000000" w:themeColor="text1"/>
        </w:rPr>
      </w:pPr>
    </w:p>
    <w:p w14:paraId="57F9D026" w14:textId="77777777" w:rsidR="00527074" w:rsidRDefault="00527074" w:rsidP="00B92DE9">
      <w:pPr>
        <w:pStyle w:val="ChapterStyle"/>
      </w:pPr>
    </w:p>
    <w:p w14:paraId="3EF7F5A3" w14:textId="6EB03B82" w:rsidR="004E7EAF" w:rsidRPr="004E7EAF" w:rsidRDefault="004E7EAF" w:rsidP="004E7EAF">
      <w:pPr>
        <w:pStyle w:val="ChapterStyle"/>
        <w:jc w:val="left"/>
        <w:rPr>
          <w:color w:val="F2F2F2" w:themeColor="background1" w:themeShade="F2"/>
          <w:sz w:val="160"/>
          <w:szCs w:val="160"/>
        </w:rPr>
      </w:pPr>
      <w:r w:rsidRPr="004E7EAF">
        <w:rPr>
          <w:noProof/>
          <w:sz w:val="160"/>
          <w:szCs w:val="160"/>
        </w:rPr>
        <w:lastRenderedPageBreak/>
        <mc:AlternateContent>
          <mc:Choice Requires="wps">
            <w:drawing>
              <wp:anchor distT="0" distB="0" distL="114300" distR="114300" simplePos="0" relativeHeight="251665408" behindDoc="1" locked="0" layoutInCell="1" allowOverlap="1" wp14:anchorId="2BC41C2D" wp14:editId="7A71B8CB">
                <wp:simplePos x="0" y="0"/>
                <wp:positionH relativeFrom="column">
                  <wp:posOffset>-993913</wp:posOffset>
                </wp:positionH>
                <wp:positionV relativeFrom="paragraph">
                  <wp:posOffset>-954157</wp:posOffset>
                </wp:positionV>
                <wp:extent cx="7784327" cy="10774018"/>
                <wp:effectExtent l="0" t="0" r="26670" b="27940"/>
                <wp:wrapNone/>
                <wp:docPr id="2001635298" name="Rectangle 2"/>
                <wp:cNvGraphicFramePr/>
                <a:graphic xmlns:a="http://schemas.openxmlformats.org/drawingml/2006/main">
                  <a:graphicData uri="http://schemas.microsoft.com/office/word/2010/wordprocessingShape">
                    <wps:wsp>
                      <wps:cNvSpPr/>
                      <wps:spPr>
                        <a:xfrm>
                          <a:off x="0" y="0"/>
                          <a:ext cx="7784327" cy="1077401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55099BA" w14:textId="367C4944" w:rsidR="004E7EAF" w:rsidRDefault="004E7EAF" w:rsidP="004E7EAF">
                            <w:pPr>
                              <w:pStyle w:val="ChapterStyle"/>
                              <w:rPr>
                                <w:rFonts w:ascii="Tahoma" w:hAnsi="Tahoma" w:cs="Tahoma"/>
                                <w:sz w:val="96"/>
                                <w:szCs w:val="96"/>
                              </w:rPr>
                            </w:pPr>
                            <w:r w:rsidRPr="00D5276C">
                              <w:rPr>
                                <w:rFonts w:ascii="Tahoma" w:hAnsi="Tahoma" w:cs="Tahoma"/>
                                <w:sz w:val="96"/>
                                <w:szCs w:val="96"/>
                              </w:rPr>
                              <w:t>Chapter One</w:t>
                            </w:r>
                          </w:p>
                          <w:p w14:paraId="2ABCE72E" w14:textId="77777777"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 xml:space="preserve">Project Pre-Initiation </w:t>
                            </w:r>
                          </w:p>
                          <w:p w14:paraId="396C3743" w14:textId="77777777"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&amp;</w:t>
                            </w:r>
                          </w:p>
                          <w:p w14:paraId="4618B662" w14:textId="782EE09F"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Initiation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41C2D" id="Rectangle 2" o:spid="_x0000_s1026" style="position:absolute;margin-left:-78.25pt;margin-top:-75.15pt;width:612.95pt;height:848.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" fillcolor="white [3212]" strokecolor="#1f4d78 [1604]" strokeweight="1pt">
                <v:textbox>
                  <w:txbxContent>
                    <w:p w14:paraId="555099BA" w14:textId="367C4944" w:rsidR="004E7EAF" w:rsidRDefault="004E7EAF" w:rsidP="004E7EAF">
                      <w:pPr>
                        <w:pStyle w:val="ChapterStyle"/>
                        <w:rPr>
                          <w:rFonts w:ascii="Tahoma" w:hAnsi="Tahoma" w:cs="Tahoma"/>
                          <w:sz w:val="96"/>
                          <w:szCs w:val="96"/>
                        </w:rPr>
                      </w:pPr>
                      <w:r w:rsidRPr="00D5276C">
                        <w:rPr>
                          <w:rFonts w:ascii="Tahoma" w:hAnsi="Tahoma" w:cs="Tahoma"/>
                          <w:sz w:val="96"/>
                          <w:szCs w:val="96"/>
                        </w:rPr>
                        <w:t>Chapter One</w:t>
                      </w:r>
                    </w:p>
                    <w:p w14:paraId="2ABCE72E" w14:textId="77777777"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 xml:space="preserve">Project Pre-Initiation </w:t>
                      </w:r>
                    </w:p>
                    <w:p w14:paraId="396C3743" w14:textId="77777777"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&amp;</w:t>
                      </w:r>
                    </w:p>
                    <w:p w14:paraId="4618B662" w14:textId="782EE09F" w:rsidR="0060331A" w:rsidRPr="0060331A" w:rsidRDefault="0060331A" w:rsidP="004E7EAF">
                      <w:pPr>
                        <w:pStyle w:val="ChapterStyle"/>
                        <w:rPr>
                          <w:rFonts w:ascii="Tahoma" w:hAnsi="Tahoma" w:cs="Tahoma"/>
                          <w:sz w:val="58"/>
                          <w:szCs w:val="58"/>
                        </w:rPr>
                      </w:pPr>
                      <w:r w:rsidRPr="0060331A">
                        <w:rPr>
                          <w:rFonts w:ascii="Tahoma" w:hAnsi="Tahoma" w:cs="Tahoma"/>
                          <w:sz w:val="58"/>
                          <w:szCs w:val="58"/>
                        </w:rPr>
                        <w:t>Initiation</w:t>
                      </w:r>
                    </w:p>
                  </w:txbxContent>
                </v:textbox>
              </v:rect>
            </w:pict>
          </mc:Fallback>
        </mc:AlternateContent>
      </w:r>
    </w:p>
    <w:p w14:paraId="4F6E910F" w14:textId="0790D6CA" w:rsidR="0018087F" w:rsidRPr="0060331A" w:rsidRDefault="004E7EAF" w:rsidP="0060331A">
      <w:pPr>
        <w:rPr>
          <w:rFonts w:ascii="Times New Roman" w:eastAsia="Times New Roman" w:hAnsi="Times New Roman" w:cs="Times New Roman"/>
          <w:b/>
          <w:color w:val="000000" w:themeColor="text1"/>
          <w:sz w:val="40"/>
          <w:szCs w:val="40"/>
          <w:lang w:val="en-GB" w:eastAsia="en-GB"/>
        </w:rPr>
      </w:pPr>
      <w:r>
        <w:br w:type="page"/>
      </w:r>
    </w:p>
    <w:p w14:paraId="197091AB" w14:textId="0BE24B4D" w:rsidR="00D7424C" w:rsidRDefault="00D7424C" w:rsidP="00DD1416">
      <w:pPr>
        <w:pStyle w:val="Heading1"/>
        <w:numPr>
          <w:ilvl w:val="0"/>
          <w:numId w:val="39"/>
        </w:numPr>
        <w:rPr>
          <w:rFonts w:ascii="Tahoma" w:hAnsi="Tahoma" w:cs="Tahoma"/>
          <w:color w:val="000000" w:themeColor="text1"/>
          <w:sz w:val="28"/>
          <w:szCs w:val="28"/>
        </w:rPr>
      </w:pPr>
      <w:bookmarkStart w:id="2" w:name="_Toc136875509"/>
      <w:r w:rsidRPr="00DD1416">
        <w:rPr>
          <w:rFonts w:ascii="Tahoma" w:hAnsi="Tahoma" w:cs="Tahoma"/>
          <w:color w:val="000000" w:themeColor="text1"/>
          <w:sz w:val="28"/>
          <w:szCs w:val="28"/>
        </w:rPr>
        <w:lastRenderedPageBreak/>
        <w:t>Project Pre-Initiation and Initiation</w:t>
      </w:r>
    </w:p>
    <w:p w14:paraId="6953673E" w14:textId="77777777" w:rsidR="00DD1416" w:rsidRPr="00DD1416" w:rsidRDefault="00DD1416" w:rsidP="00DD1416"/>
    <w:p w14:paraId="71097F67" w14:textId="1B1609D7" w:rsidR="001430DE" w:rsidRDefault="0018087F" w:rsidP="00BB5646">
      <w:pPr>
        <w:pStyle w:val="Heading2"/>
        <w:numPr>
          <w:ilvl w:val="1"/>
          <w:numId w:val="39"/>
        </w:numPr>
        <w:rPr>
          <w:rFonts w:ascii="Tahoma" w:hAnsi="Tahoma" w:cs="Tahoma"/>
          <w:color w:val="000000" w:themeColor="text1"/>
        </w:rPr>
      </w:pPr>
      <w:r w:rsidRPr="0060331A">
        <w:rPr>
          <w:rFonts w:ascii="Tahoma" w:eastAsia="Times New Roman" w:hAnsi="Tahoma" w:cs="Tahoma"/>
          <w:color w:val="000000" w:themeColor="text1"/>
        </w:rPr>
        <w:t>O</w:t>
      </w:r>
      <w:r w:rsidRPr="0060331A">
        <w:rPr>
          <w:rFonts w:ascii="Tahoma" w:hAnsi="Tahoma" w:cs="Tahoma"/>
          <w:color w:val="000000" w:themeColor="text1"/>
        </w:rPr>
        <w:t>verview</w:t>
      </w:r>
      <w:bookmarkEnd w:id="2"/>
    </w:p>
    <w:p w14:paraId="5BD65F81" w14:textId="77777777" w:rsidR="00DD1416" w:rsidRPr="00DD1416" w:rsidRDefault="00DD1416" w:rsidP="00DD1416"/>
    <w:p w14:paraId="201D833B" w14:textId="359C2579" w:rsidR="00803FC7" w:rsidRDefault="00CB4B82" w:rsidP="009E2166">
      <w:pPr>
        <w:spacing w:line="360" w:lineRule="auto"/>
        <w:ind w:left="360" w:firstLine="360"/>
        <w:jc w:val="both"/>
        <w:rPr>
          <w:rFonts w:ascii="Tahoma" w:hAnsi="Tahoma" w:cs="Tahoma"/>
          <w:sz w:val="24"/>
          <w:szCs w:val="24"/>
        </w:rPr>
      </w:pPr>
      <w:r w:rsidRPr="00CB4B82">
        <w:rPr>
          <w:rFonts w:ascii="Tahoma" w:hAnsi="Tahoma" w:cs="Tahoma"/>
          <w:sz w:val="24"/>
          <w:szCs w:val="24"/>
        </w:rPr>
        <w:t>During the period of prolonged school closures caused by the Covid-19 virus, students, especially high school students, have faced significant challenges in accessing educational assistance and completing their studies. Recognizing the critical importance of this stage in a learner's life, our project aims to establish an interactive and electronic learning platform. This platform will provide students with all the necessary resources and support they need to excel in their Ministerial exams.</w:t>
      </w:r>
    </w:p>
    <w:p w14:paraId="299C208A" w14:textId="77777777" w:rsidR="00B12D55" w:rsidRDefault="009A4438" w:rsidP="00B12D55">
      <w:pPr>
        <w:spacing w:line="360" w:lineRule="auto"/>
        <w:ind w:left="360"/>
        <w:jc w:val="both"/>
        <w:rPr>
          <w:rFonts w:ascii="Tahoma" w:hAnsi="Tahoma" w:cs="Tahoma"/>
          <w:sz w:val="24"/>
          <w:szCs w:val="24"/>
        </w:rPr>
      </w:pPr>
      <w:r w:rsidRPr="009A4438">
        <w:rPr>
          <w:rFonts w:ascii="Tahoma" w:hAnsi="Tahoma" w:cs="Tahoma"/>
          <w:sz w:val="24"/>
          <w:szCs w:val="24"/>
        </w:rPr>
        <w:t>Even without the presence of the Covid-19 pandemic, our project has the potential to continue its impact. By offering comprehensive video explanations of lessons and providing information in a direct and easily accessible manner, our platform addresses the fundamental needs of students. Thus, even under normal circumstances, the project's approach remains relevant and valuable in ensuring students' successful progression and understanding of their educational materials.</w:t>
      </w:r>
      <w:bookmarkStart w:id="3" w:name="_Toc136875510"/>
    </w:p>
    <w:p w14:paraId="213837B6" w14:textId="77777777" w:rsidR="00B12D55" w:rsidRDefault="00B12D55" w:rsidP="00B12D55">
      <w:pPr>
        <w:spacing w:line="360" w:lineRule="auto"/>
        <w:ind w:left="360"/>
        <w:jc w:val="both"/>
        <w:rPr>
          <w:rFonts w:ascii="Tahoma" w:hAnsi="Tahoma" w:cs="Tahoma"/>
          <w:sz w:val="24"/>
          <w:szCs w:val="24"/>
        </w:rPr>
      </w:pPr>
    </w:p>
    <w:p w14:paraId="74A4C660" w14:textId="4EF4A8E0" w:rsidR="00CF1EFB" w:rsidRPr="00BB5646" w:rsidRDefault="0018087F" w:rsidP="00BB5646">
      <w:pPr>
        <w:pStyle w:val="Heading2"/>
        <w:numPr>
          <w:ilvl w:val="1"/>
          <w:numId w:val="39"/>
        </w:numPr>
        <w:rPr>
          <w:rFonts w:ascii="Tahoma" w:hAnsi="Tahoma" w:cs="Tahoma"/>
          <w:color w:val="000000" w:themeColor="text1"/>
          <w:sz w:val="28"/>
          <w:szCs w:val="28"/>
        </w:rPr>
      </w:pPr>
      <w:r w:rsidRPr="00BB5646">
        <w:rPr>
          <w:rFonts w:ascii="Tahoma" w:hAnsi="Tahoma" w:cs="Tahoma"/>
          <w:color w:val="000000" w:themeColor="text1"/>
          <w:sz w:val="28"/>
          <w:szCs w:val="28"/>
        </w:rPr>
        <w:t>The scope, time, and cost constraints for the project</w:t>
      </w:r>
      <w:bookmarkStart w:id="4" w:name="_Toc136875511"/>
      <w:bookmarkEnd w:id="3"/>
    </w:p>
    <w:p w14:paraId="33A73312" w14:textId="77777777" w:rsidR="00CF1EFB" w:rsidRPr="0034657B" w:rsidRDefault="00CF1EFB" w:rsidP="00CF1EFB">
      <w:pPr>
        <w:rPr>
          <w:rFonts w:ascii="Tahoma" w:hAnsi="Tahoma" w:cs="Tahoma"/>
          <w:sz w:val="24"/>
          <w:szCs w:val="24"/>
        </w:rPr>
      </w:pPr>
    </w:p>
    <w:p w14:paraId="6E8DE53A" w14:textId="77777777" w:rsidR="00CF1EFB" w:rsidRPr="0034657B" w:rsidRDefault="0018087F" w:rsidP="00E41BD7">
      <w:pPr>
        <w:pStyle w:val="ListParagraph"/>
        <w:numPr>
          <w:ilvl w:val="0"/>
          <w:numId w:val="26"/>
        </w:numPr>
        <w:rPr>
          <w:rFonts w:ascii="Tahoma" w:hAnsi="Tahoma" w:cs="Tahoma"/>
          <w:sz w:val="26"/>
          <w:szCs w:val="26"/>
        </w:rPr>
      </w:pPr>
      <w:r w:rsidRPr="0034657B">
        <w:rPr>
          <w:rFonts w:ascii="Tahoma" w:hAnsi="Tahoma" w:cs="Tahoma"/>
          <w:sz w:val="26"/>
          <w:szCs w:val="26"/>
        </w:rPr>
        <w:t>Scope:</w:t>
      </w:r>
      <w:bookmarkEnd w:id="4"/>
    </w:p>
    <w:p w14:paraId="3C2DCE2A" w14:textId="77777777" w:rsidR="008A2674" w:rsidRDefault="008A2674" w:rsidP="008A2674">
      <w:pPr>
        <w:spacing w:line="360" w:lineRule="auto"/>
        <w:ind w:left="1080" w:firstLine="360"/>
        <w:jc w:val="both"/>
        <w:rPr>
          <w:rFonts w:ascii="Tahoma" w:hAnsi="Tahoma" w:cs="Tahoma"/>
          <w:sz w:val="24"/>
          <w:szCs w:val="24"/>
        </w:rPr>
      </w:pPr>
      <w:r w:rsidRPr="008A2674">
        <w:rPr>
          <w:rFonts w:ascii="Tahoma" w:hAnsi="Tahoma" w:cs="Tahoma"/>
          <w:sz w:val="24"/>
          <w:szCs w:val="24"/>
        </w:rPr>
        <w:t xml:space="preserve">Our project aims to offer a well-structured and user-friendly learning experience by providing recorded lessons for each subject, organized according to the semester, unit, and lesson. Students can easily access these lessons and study at their own pace. Additionally, we will conduct weekly group classes where students can ask questions and engage in collaborative learning. To further support students' individual needs, we will offer the option to schedule online sessions with our qualified teachers for additional guidance in any subject, with a corresponding fee. This comprehensive approach ensures that students have access to high-quality </w:t>
      </w:r>
      <w:r w:rsidRPr="008A2674">
        <w:rPr>
          <w:rFonts w:ascii="Tahoma" w:hAnsi="Tahoma" w:cs="Tahoma"/>
          <w:sz w:val="24"/>
          <w:szCs w:val="24"/>
        </w:rPr>
        <w:lastRenderedPageBreak/>
        <w:t>educational resources and personalized assistance to enhance their understanding and excel academically.</w:t>
      </w:r>
    </w:p>
    <w:p w14:paraId="15675AFD" w14:textId="77777777" w:rsidR="00CF1EFB" w:rsidRPr="001B7AC5" w:rsidRDefault="0018087F" w:rsidP="00E41BD7">
      <w:pPr>
        <w:pStyle w:val="ListParagraph"/>
        <w:numPr>
          <w:ilvl w:val="0"/>
          <w:numId w:val="26"/>
        </w:numPr>
        <w:rPr>
          <w:rFonts w:ascii="Tahoma" w:hAnsi="Tahoma" w:cs="Tahoma"/>
          <w:sz w:val="26"/>
          <w:szCs w:val="26"/>
        </w:rPr>
      </w:pPr>
      <w:bookmarkStart w:id="5" w:name="_Toc136875512"/>
      <w:r w:rsidRPr="001B7AC5">
        <w:rPr>
          <w:rFonts w:ascii="Tahoma" w:hAnsi="Tahoma" w:cs="Tahoma"/>
          <w:sz w:val="26"/>
          <w:szCs w:val="26"/>
        </w:rPr>
        <w:t>Time:</w:t>
      </w:r>
      <w:bookmarkEnd w:id="5"/>
    </w:p>
    <w:p w14:paraId="4EDEAF41" w14:textId="77777777" w:rsidR="00D769D1" w:rsidRDefault="00D769D1" w:rsidP="00D769D1">
      <w:pPr>
        <w:spacing w:line="360" w:lineRule="auto"/>
        <w:ind w:left="1080" w:firstLine="360"/>
        <w:jc w:val="both"/>
        <w:rPr>
          <w:rFonts w:ascii="Tahoma" w:hAnsi="Tahoma" w:cs="Tahoma"/>
          <w:sz w:val="24"/>
          <w:szCs w:val="24"/>
        </w:rPr>
      </w:pPr>
      <w:r w:rsidRPr="00D769D1">
        <w:rPr>
          <w:rFonts w:ascii="Tahoma" w:hAnsi="Tahoma" w:cs="Tahoma"/>
          <w:sz w:val="24"/>
          <w:szCs w:val="24"/>
        </w:rPr>
        <w:t>The completion of our project involves a two-month timeline for class preparation and an additional two months for platform construction. In summary, the entire project is expected to be finished within a timeframe of approximately four months.</w:t>
      </w:r>
    </w:p>
    <w:p w14:paraId="3BC4D7FC" w14:textId="77777777" w:rsidR="00CF1EFB" w:rsidRPr="001B7AC5" w:rsidRDefault="0018087F" w:rsidP="00E41BD7">
      <w:pPr>
        <w:pStyle w:val="ListParagraph"/>
        <w:numPr>
          <w:ilvl w:val="0"/>
          <w:numId w:val="26"/>
        </w:numPr>
        <w:rPr>
          <w:rFonts w:ascii="Tahoma" w:hAnsi="Tahoma" w:cs="Tahoma"/>
          <w:sz w:val="26"/>
          <w:szCs w:val="26"/>
        </w:rPr>
      </w:pPr>
      <w:bookmarkStart w:id="6" w:name="_Toc136875513"/>
      <w:r w:rsidRPr="001B7AC5">
        <w:rPr>
          <w:rFonts w:ascii="Tahoma" w:hAnsi="Tahoma" w:cs="Tahoma"/>
          <w:sz w:val="26"/>
          <w:szCs w:val="26"/>
        </w:rPr>
        <w:t>Cost:</w:t>
      </w:r>
      <w:bookmarkEnd w:id="6"/>
    </w:p>
    <w:p w14:paraId="63EB4FF3" w14:textId="77777777" w:rsidR="009921F2" w:rsidRDefault="009921F2" w:rsidP="009921F2">
      <w:pPr>
        <w:spacing w:line="360" w:lineRule="auto"/>
        <w:ind w:left="1080" w:firstLine="360"/>
        <w:jc w:val="both"/>
        <w:rPr>
          <w:rFonts w:ascii="Tahoma" w:hAnsi="Tahoma" w:cs="Tahoma"/>
          <w:sz w:val="24"/>
          <w:szCs w:val="24"/>
        </w:rPr>
      </w:pPr>
      <w:r w:rsidRPr="009921F2">
        <w:rPr>
          <w:rFonts w:ascii="Tahoma" w:hAnsi="Tahoma" w:cs="Tahoma"/>
          <w:sz w:val="24"/>
          <w:szCs w:val="24"/>
        </w:rPr>
        <w:t>The estimated total cost of the project, encompassing the acquisition of instructional materials, platform development, and staff salaries for the initial two-month period, is approximately 400,000 shekels. It's worth noting that while there is an existing electronic platform owned by the Palestinian Ministry of Education, our proposed platform aims to simplify the student's journey and provide easier access to necessary information, thereby enhancing their ability to achieve their objectives.</w:t>
      </w:r>
    </w:p>
    <w:p w14:paraId="0D77CA5D" w14:textId="77777777" w:rsidR="0089167C" w:rsidRPr="0034657B" w:rsidRDefault="0089167C" w:rsidP="00723A36">
      <w:pPr>
        <w:spacing w:line="360" w:lineRule="auto"/>
        <w:ind w:left="1080" w:firstLine="360"/>
        <w:jc w:val="both"/>
        <w:rPr>
          <w:rFonts w:ascii="Tahoma" w:hAnsi="Tahoma" w:cs="Tahoma"/>
          <w:sz w:val="24"/>
          <w:szCs w:val="24"/>
        </w:rPr>
      </w:pPr>
    </w:p>
    <w:p w14:paraId="3C9E7AF8" w14:textId="4718D600" w:rsidR="00A129E7" w:rsidRPr="00295A74" w:rsidRDefault="00A129E7" w:rsidP="00295A74">
      <w:pPr>
        <w:pStyle w:val="Heading2"/>
        <w:numPr>
          <w:ilvl w:val="1"/>
          <w:numId w:val="39"/>
        </w:numPr>
        <w:rPr>
          <w:rFonts w:ascii="Tahoma" w:hAnsi="Tahoma" w:cs="Tahoma"/>
          <w:color w:val="000000" w:themeColor="text1"/>
        </w:rPr>
      </w:pPr>
      <w:bookmarkStart w:id="7" w:name="_Toc136875514"/>
      <w:r w:rsidRPr="00295A74">
        <w:rPr>
          <w:rFonts w:ascii="Tahoma" w:hAnsi="Tahoma" w:cs="Tahoma"/>
          <w:color w:val="000000" w:themeColor="text1"/>
        </w:rPr>
        <w:t>Business case</w:t>
      </w:r>
      <w:bookmarkEnd w:id="7"/>
    </w:p>
    <w:p w14:paraId="27C68FEF" w14:textId="77777777" w:rsidR="00687DA2" w:rsidRDefault="00687DA2" w:rsidP="00F75B9D">
      <w:pPr>
        <w:jc w:val="center"/>
        <w:rPr>
          <w:rFonts w:ascii="Tahoma" w:hAnsi="Tahoma" w:cs="Tahoma"/>
          <w:sz w:val="26"/>
          <w:szCs w:val="26"/>
        </w:rPr>
      </w:pPr>
    </w:p>
    <w:p w14:paraId="45D7AEFB" w14:textId="05EB1D10" w:rsidR="001B7AC5" w:rsidRPr="00F75B9D" w:rsidRDefault="001B7AC5" w:rsidP="00687DA2">
      <w:pPr>
        <w:spacing w:line="360" w:lineRule="auto"/>
        <w:jc w:val="center"/>
        <w:rPr>
          <w:rFonts w:ascii="Tahoma" w:hAnsi="Tahoma" w:cs="Tahoma"/>
          <w:sz w:val="26"/>
          <w:szCs w:val="26"/>
        </w:rPr>
      </w:pPr>
      <w:r w:rsidRPr="00F75B9D">
        <w:rPr>
          <w:rFonts w:ascii="Tahoma" w:hAnsi="Tahoma" w:cs="Tahoma"/>
          <w:sz w:val="26"/>
          <w:szCs w:val="26"/>
        </w:rPr>
        <w:t xml:space="preserve">Business Case for </w:t>
      </w:r>
      <w:r w:rsidR="00F75B9D">
        <w:rPr>
          <w:rFonts w:ascii="Tahoma" w:hAnsi="Tahoma" w:cs="Tahoma"/>
          <w:sz w:val="26"/>
          <w:szCs w:val="26"/>
        </w:rPr>
        <w:t>iStudent E-learning Platform</w:t>
      </w:r>
    </w:p>
    <w:p w14:paraId="7E609EA2" w14:textId="77777777" w:rsidR="001B7AC5" w:rsidRPr="00F75B9D" w:rsidRDefault="001B7AC5" w:rsidP="00687DA2">
      <w:pPr>
        <w:spacing w:line="360" w:lineRule="auto"/>
        <w:jc w:val="center"/>
        <w:rPr>
          <w:rFonts w:ascii="Tahoma" w:hAnsi="Tahoma" w:cs="Tahoma"/>
          <w:sz w:val="26"/>
          <w:szCs w:val="26"/>
        </w:rPr>
      </w:pPr>
      <w:r w:rsidRPr="00F75B9D">
        <w:rPr>
          <w:rFonts w:ascii="Tahoma" w:hAnsi="Tahoma" w:cs="Tahoma"/>
          <w:sz w:val="26"/>
          <w:szCs w:val="26"/>
        </w:rPr>
        <w:t>Date: 25 May 2023</w:t>
      </w:r>
    </w:p>
    <w:p w14:paraId="702469BA" w14:textId="16ACBFD7" w:rsidR="001B7AC5" w:rsidRPr="00F75B9D" w:rsidRDefault="001B7AC5" w:rsidP="00687DA2">
      <w:pPr>
        <w:spacing w:line="360" w:lineRule="auto"/>
        <w:jc w:val="center"/>
        <w:rPr>
          <w:rFonts w:ascii="Tahoma" w:hAnsi="Tahoma" w:cs="Tahoma"/>
          <w:sz w:val="26"/>
          <w:szCs w:val="26"/>
        </w:rPr>
      </w:pPr>
      <w:r w:rsidRPr="00F75B9D">
        <w:rPr>
          <w:rFonts w:ascii="Tahoma" w:hAnsi="Tahoma" w:cs="Tahoma"/>
          <w:sz w:val="26"/>
          <w:szCs w:val="26"/>
        </w:rPr>
        <w:t>Prepared by: Basil Salahat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0" w:type="dxa"/>
          <w:left w:w="230" w:type="dxa"/>
          <w:bottom w:w="230" w:type="dxa"/>
          <w:right w:w="230" w:type="dxa"/>
        </w:tblCellMar>
        <w:tblLook w:val="01E0" w:firstRow="1" w:lastRow="1" w:firstColumn="1" w:lastColumn="1" w:noHBand="0" w:noVBand="0"/>
      </w:tblPr>
      <w:tblGrid>
        <w:gridCol w:w="8856"/>
      </w:tblGrid>
      <w:tr w:rsidR="001B7AC5" w:rsidRPr="001B7AC5" w14:paraId="19A97B10" w14:textId="77777777" w:rsidTr="001B7AC5">
        <w:tc>
          <w:tcPr>
            <w:tcW w:w="8856" w:type="dxa"/>
          </w:tcPr>
          <w:p w14:paraId="4A8A47AE" w14:textId="51E5864A" w:rsidR="001B7AC5" w:rsidRPr="001B7AC5" w:rsidRDefault="001B7AC5" w:rsidP="001B7AC5">
            <w:pPr>
              <w:numPr>
                <w:ilvl w:val="0"/>
                <w:numId w:val="37"/>
              </w:numPr>
              <w:spacing w:after="0" w:line="360" w:lineRule="auto"/>
              <w:rPr>
                <w:rFonts w:ascii="Tahoma" w:hAnsi="Tahoma" w:cs="Tahoma"/>
                <w:sz w:val="24"/>
                <w:szCs w:val="24"/>
              </w:rPr>
            </w:pPr>
            <w:r>
              <w:rPr>
                <w:rFonts w:ascii="Tahoma" w:hAnsi="Tahoma" w:cs="Tahoma"/>
                <w:sz w:val="24"/>
                <w:szCs w:val="24"/>
              </w:rPr>
              <w:t xml:space="preserve"> </w:t>
            </w:r>
            <w:r w:rsidRPr="001B7AC5">
              <w:rPr>
                <w:rFonts w:ascii="Tahoma" w:hAnsi="Tahoma" w:cs="Tahoma"/>
                <w:sz w:val="24"/>
                <w:szCs w:val="24"/>
              </w:rPr>
              <w:t>Introduction/ Background</w:t>
            </w:r>
          </w:p>
          <w:p w14:paraId="51E6ADE1" w14:textId="73289E9A" w:rsidR="001B7AC5" w:rsidRPr="001B7AC5" w:rsidRDefault="001B7AC5" w:rsidP="002755DF">
            <w:pPr>
              <w:spacing w:line="360" w:lineRule="auto"/>
              <w:jc w:val="both"/>
              <w:rPr>
                <w:rFonts w:ascii="Tahoma" w:hAnsi="Tahoma" w:cs="Tahoma"/>
                <w:sz w:val="24"/>
                <w:szCs w:val="24"/>
              </w:rPr>
            </w:pPr>
            <w:r w:rsidRPr="001B7AC5">
              <w:rPr>
                <w:rFonts w:ascii="Tahoma" w:hAnsi="Tahoma" w:cs="Tahoma"/>
                <w:sz w:val="24"/>
                <w:szCs w:val="24"/>
              </w:rPr>
              <w:t xml:space="preserve">Our platform is dedicated to supporting students and enabling them to achieve high academic performance. We provide a comprehensive range of resources, including video content, to facilitate easy access to information. Moreover, we connect students with specialized teachers who have a genuine interest and expertise in the subject matter. By offering these valuable resources and </w:t>
            </w:r>
            <w:r w:rsidRPr="001B7AC5">
              <w:rPr>
                <w:rFonts w:ascii="Tahoma" w:hAnsi="Tahoma" w:cs="Tahoma"/>
                <w:sz w:val="24"/>
                <w:szCs w:val="24"/>
              </w:rPr>
              <w:lastRenderedPageBreak/>
              <w:t>connections, our platform aims to empower students and propel them towards attaining excellent academic results. Our ultimate goal is to facilitate student success and foster their academic advancement.</w:t>
            </w:r>
          </w:p>
        </w:tc>
      </w:tr>
      <w:tr w:rsidR="001B7AC5" w:rsidRPr="001B7AC5" w14:paraId="3C37F25F" w14:textId="77777777" w:rsidTr="001B7AC5">
        <w:tc>
          <w:tcPr>
            <w:tcW w:w="8856" w:type="dxa"/>
          </w:tcPr>
          <w:p w14:paraId="6345C6BF"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lastRenderedPageBreak/>
              <w:t>2.0 Business Objective</w:t>
            </w:r>
          </w:p>
          <w:p w14:paraId="68AFD2D4" w14:textId="06E6691A" w:rsidR="001B7AC5" w:rsidRPr="001B7AC5" w:rsidRDefault="001B7AC5" w:rsidP="002755DF">
            <w:pPr>
              <w:spacing w:line="360" w:lineRule="auto"/>
              <w:jc w:val="both"/>
              <w:rPr>
                <w:rFonts w:ascii="Tahoma" w:hAnsi="Tahoma" w:cs="Tahoma"/>
                <w:sz w:val="24"/>
                <w:szCs w:val="24"/>
              </w:rPr>
            </w:pPr>
            <w:r w:rsidRPr="001B7AC5">
              <w:rPr>
                <w:rFonts w:ascii="Tahoma" w:hAnsi="Tahoma" w:cs="Tahoma"/>
                <w:sz w:val="24"/>
                <w:szCs w:val="24"/>
              </w:rPr>
              <w:t>Our platform's objectives revolve around catering to the needs of high school students by offering them a convenient way to comprehend their study materials without the need to leave their homes or spend time searching for information elsewhere. The project emphasizes efficiency by providing quick access to relevant resources. Moreover, our platform enables students to take short online exams and receive immediate results, enhancing their learning experience and providing valuable feedback in real-time. By combining accessibility, convenience, and instant feedback, our platform aims to streamline the learning process for high school students and optimize their educational outcomes.</w:t>
            </w:r>
          </w:p>
        </w:tc>
      </w:tr>
      <w:tr w:rsidR="001B7AC5" w:rsidRPr="001B7AC5" w14:paraId="48A8A59B" w14:textId="77777777" w:rsidTr="001B7AC5">
        <w:tc>
          <w:tcPr>
            <w:tcW w:w="8856" w:type="dxa"/>
          </w:tcPr>
          <w:p w14:paraId="40396E3E"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t>3.0 Current Situation and Problem/Opportunity Statement</w:t>
            </w:r>
          </w:p>
          <w:p w14:paraId="078D0941" w14:textId="6D5D98A6" w:rsidR="001B7AC5" w:rsidRPr="001B7AC5" w:rsidRDefault="001B7AC5" w:rsidP="002755DF">
            <w:pPr>
              <w:spacing w:line="360" w:lineRule="auto"/>
              <w:jc w:val="both"/>
              <w:rPr>
                <w:rFonts w:ascii="Tahoma" w:hAnsi="Tahoma" w:cs="Tahoma"/>
                <w:sz w:val="24"/>
                <w:szCs w:val="24"/>
              </w:rPr>
            </w:pPr>
            <w:r w:rsidRPr="001B7AC5">
              <w:rPr>
                <w:rFonts w:ascii="Tahoma" w:hAnsi="Tahoma" w:cs="Tahoma"/>
                <w:sz w:val="24"/>
                <w:szCs w:val="24"/>
              </w:rPr>
              <w:t>While acknowledging the presence of a similar platform offered by the Ministry of Education and Higher Education, we aim to distinguish ourselves through the unique content we provide to students. Our platform will offer fresh explanations and innovative teaching methods, supplementing the existing resources. However, in order to gain the trust of both teachers and students, it is crucial to secure the support of the Ministry of Education. By establishing an official partnership with the ministry, we can collaborate with teachers and gain their endorsement, ensuring that students can have confidence in the quality and reliability of our platform. We recognize the importance of working in harmony with the education authorities to create a trusted and effective learning environment for the students we serve.</w:t>
            </w:r>
          </w:p>
        </w:tc>
      </w:tr>
      <w:tr w:rsidR="001B7AC5" w:rsidRPr="001B7AC5" w14:paraId="005D5E84" w14:textId="77777777" w:rsidTr="001B7AC5">
        <w:tc>
          <w:tcPr>
            <w:tcW w:w="8856" w:type="dxa"/>
          </w:tcPr>
          <w:p w14:paraId="105A5CAA"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lastRenderedPageBreak/>
              <w:t>4.0 Critical Assumption and Constraints</w:t>
            </w:r>
          </w:p>
          <w:p w14:paraId="6A05ECE1" w14:textId="5346E70E" w:rsidR="001B7AC5" w:rsidRPr="001B7AC5" w:rsidRDefault="001B7AC5" w:rsidP="002755DF">
            <w:pPr>
              <w:spacing w:line="360" w:lineRule="auto"/>
              <w:jc w:val="both"/>
              <w:rPr>
                <w:rFonts w:ascii="Tahoma" w:hAnsi="Tahoma" w:cs="Tahoma"/>
                <w:sz w:val="24"/>
                <w:szCs w:val="24"/>
              </w:rPr>
            </w:pPr>
            <w:r w:rsidRPr="001B7AC5">
              <w:rPr>
                <w:rFonts w:ascii="Tahoma" w:hAnsi="Tahoma" w:cs="Tahoma"/>
                <w:sz w:val="24"/>
                <w:szCs w:val="24"/>
              </w:rPr>
              <w:t>In order to access student and instructor data, our platform needs to establish communication with the Ministry of Education's server. This connectivity allows us to facilitate video conferences with students, enabling us to create interactive classrooms and train professors on effectively utilizing our website for educational purposes. We also recognize the significance of leveraging student testimonials to promote our platform's effectiveness in studying and its overall benefits. To expedite the project's launch, we prioritize the efficient production of courses and videos while ensuring the highest quality explanations are captured. This approach enables us to promptly introduce the project to the public, ensuring a comprehensive and impactful learning experience for students.</w:t>
            </w:r>
          </w:p>
        </w:tc>
      </w:tr>
      <w:tr w:rsidR="001B7AC5" w:rsidRPr="001B7AC5" w14:paraId="04E51FF8" w14:textId="77777777" w:rsidTr="001B7AC5">
        <w:tc>
          <w:tcPr>
            <w:tcW w:w="8856" w:type="dxa"/>
          </w:tcPr>
          <w:p w14:paraId="18FF9B36" w14:textId="77777777" w:rsidR="001B7AC5" w:rsidRPr="001B7AC5" w:rsidRDefault="001B7AC5" w:rsidP="001B7AC5">
            <w:pPr>
              <w:spacing w:line="360" w:lineRule="auto"/>
              <w:rPr>
                <w:rFonts w:ascii="Tahoma" w:hAnsi="Tahoma" w:cs="Tahoma"/>
                <w:sz w:val="24"/>
                <w:szCs w:val="24"/>
              </w:rPr>
            </w:pPr>
            <w:r w:rsidRPr="001B7AC5">
              <w:rPr>
                <w:rFonts w:ascii="Tahoma" w:hAnsi="Tahoma" w:cs="Tahoma"/>
                <w:sz w:val="24"/>
                <w:szCs w:val="24"/>
              </w:rPr>
              <w:t>5.0 Analysis of Option and Recommendation</w:t>
            </w:r>
          </w:p>
          <w:p w14:paraId="20F2355F" w14:textId="6B658D15" w:rsidR="001B7AC5" w:rsidRPr="001B7AC5" w:rsidRDefault="001B7AC5" w:rsidP="002755DF">
            <w:pPr>
              <w:pStyle w:val="ListParagraph"/>
              <w:numPr>
                <w:ilvl w:val="0"/>
                <w:numId w:val="38"/>
              </w:numPr>
              <w:spacing w:line="360" w:lineRule="auto"/>
              <w:jc w:val="both"/>
              <w:rPr>
                <w:rFonts w:ascii="Tahoma" w:hAnsi="Tahoma" w:cs="Tahoma"/>
                <w:sz w:val="24"/>
                <w:szCs w:val="24"/>
              </w:rPr>
            </w:pPr>
            <w:r w:rsidRPr="001B7AC5">
              <w:rPr>
                <w:rFonts w:ascii="Tahoma" w:hAnsi="Tahoma" w:cs="Tahoma"/>
                <w:sz w:val="24"/>
                <w:szCs w:val="24"/>
              </w:rPr>
              <w:t>Our initial focus will be on developing a streamlined website that allows students to submit tests for specific subjects or the entire curriculum. The website's primary functionality will be limited to facilitating exam submissions.</w:t>
            </w:r>
          </w:p>
          <w:p w14:paraId="06F63BB0" w14:textId="4C0E46AE" w:rsidR="001B7AC5" w:rsidRPr="001B7AC5" w:rsidRDefault="001B7AC5" w:rsidP="002755DF">
            <w:pPr>
              <w:pStyle w:val="ListParagraph"/>
              <w:numPr>
                <w:ilvl w:val="0"/>
                <w:numId w:val="38"/>
              </w:numPr>
              <w:spacing w:line="360" w:lineRule="auto"/>
              <w:jc w:val="both"/>
              <w:rPr>
                <w:rFonts w:ascii="Tahoma" w:hAnsi="Tahoma" w:cs="Tahoma"/>
                <w:sz w:val="24"/>
                <w:szCs w:val="24"/>
              </w:rPr>
            </w:pPr>
            <w:r w:rsidRPr="001B7AC5">
              <w:rPr>
                <w:rFonts w:ascii="Tahoma" w:hAnsi="Tahoma" w:cs="Tahoma"/>
                <w:sz w:val="24"/>
                <w:szCs w:val="24"/>
              </w:rPr>
              <w:t>Additionally, we will provide a comprehensive collection of recorded videos on the platform. These videos will be categorized based on subject specialties, allowing students to easily access and listen to recorded lectures and course materials.</w:t>
            </w:r>
          </w:p>
          <w:p w14:paraId="462B4439" w14:textId="77E8FCD3" w:rsidR="001B7AC5" w:rsidRPr="001B7AC5" w:rsidRDefault="001B7AC5" w:rsidP="002755DF">
            <w:pPr>
              <w:pStyle w:val="ListParagraph"/>
              <w:numPr>
                <w:ilvl w:val="0"/>
                <w:numId w:val="38"/>
              </w:numPr>
              <w:spacing w:line="360" w:lineRule="auto"/>
              <w:jc w:val="both"/>
              <w:rPr>
                <w:rFonts w:ascii="Tahoma" w:hAnsi="Tahoma" w:cs="Tahoma"/>
                <w:sz w:val="24"/>
                <w:szCs w:val="24"/>
              </w:rPr>
            </w:pPr>
            <w:r w:rsidRPr="001B7AC5">
              <w:rPr>
                <w:rFonts w:ascii="Tahoma" w:hAnsi="Tahoma" w:cs="Tahoma"/>
                <w:sz w:val="24"/>
                <w:szCs w:val="24"/>
              </w:rPr>
              <w:t>As part of our long-term plans, we aim to develop an advanced platform that goes beyond basic functionalities. This comprehensive platform will include interactive quizzes, a wide range of educational videos, and the capability for students and instructors to connect and engage in interactive online meetings. This integrated approach will foster an interactive and immersive learning experience for students, providing them with the tools necessary to excel in their studies.</w:t>
            </w:r>
          </w:p>
        </w:tc>
      </w:tr>
      <w:tr w:rsidR="001B7AC5" w:rsidRPr="001B7AC5" w14:paraId="375BD561" w14:textId="77777777" w:rsidTr="001B7AC5">
        <w:tc>
          <w:tcPr>
            <w:tcW w:w="8856" w:type="dxa"/>
          </w:tcPr>
          <w:p w14:paraId="226925A1"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lastRenderedPageBreak/>
              <w:t>6.0 Preliminary Project Requirements</w:t>
            </w:r>
          </w:p>
          <w:p w14:paraId="5E2E756E" w14:textId="0E5B29BE" w:rsidR="001B7AC5" w:rsidRPr="001B7AC5" w:rsidRDefault="001B7AC5" w:rsidP="001B7AC5">
            <w:pPr>
              <w:spacing w:line="360" w:lineRule="auto"/>
              <w:jc w:val="center"/>
              <w:rPr>
                <w:rFonts w:ascii="Tahoma" w:hAnsi="Tahoma" w:cs="Tahoma"/>
                <w:sz w:val="24"/>
                <w:szCs w:val="24"/>
                <w:rtl/>
                <w:lang w:bidi="ar-JO"/>
              </w:rPr>
            </w:pPr>
            <w:r w:rsidRPr="001B7AC5">
              <w:rPr>
                <w:rFonts w:ascii="Tahoma" w:hAnsi="Tahoma" w:cs="Tahoma"/>
                <w:color w:val="FF0000"/>
                <w:sz w:val="36"/>
                <w:szCs w:val="36"/>
                <w:lang w:bidi="ar-JO"/>
              </w:rPr>
              <w:t>Not found</w:t>
            </w:r>
          </w:p>
        </w:tc>
      </w:tr>
      <w:tr w:rsidR="001B7AC5" w:rsidRPr="001B7AC5" w14:paraId="3BDF6591" w14:textId="77777777" w:rsidTr="001B7AC5">
        <w:tc>
          <w:tcPr>
            <w:tcW w:w="8856" w:type="dxa"/>
          </w:tcPr>
          <w:p w14:paraId="25421E65"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t>7.0 Budget Estimate and Financial Analysis</w:t>
            </w:r>
          </w:p>
          <w:p w14:paraId="3FEB2B0D" w14:textId="7494C2AF" w:rsidR="001B7AC5" w:rsidRPr="001B7AC5" w:rsidRDefault="001B7AC5" w:rsidP="001B7AC5">
            <w:pPr>
              <w:spacing w:line="360" w:lineRule="auto"/>
              <w:jc w:val="center"/>
              <w:rPr>
                <w:rFonts w:ascii="Tahoma" w:hAnsi="Tahoma" w:cs="Tahoma"/>
                <w:sz w:val="24"/>
                <w:szCs w:val="24"/>
              </w:rPr>
            </w:pPr>
            <w:r w:rsidRPr="001B7AC5">
              <w:rPr>
                <w:rFonts w:ascii="Tahoma" w:hAnsi="Tahoma" w:cs="Tahoma"/>
                <w:color w:val="FF0000"/>
                <w:sz w:val="36"/>
                <w:szCs w:val="36"/>
                <w:lang w:bidi="ar-JO"/>
              </w:rPr>
              <w:t>Not found</w:t>
            </w:r>
          </w:p>
        </w:tc>
      </w:tr>
      <w:tr w:rsidR="001B7AC5" w:rsidRPr="001B7AC5" w14:paraId="37605CD3" w14:textId="77777777" w:rsidTr="001B7AC5">
        <w:tc>
          <w:tcPr>
            <w:tcW w:w="8856" w:type="dxa"/>
          </w:tcPr>
          <w:p w14:paraId="6E24286C" w14:textId="77777777" w:rsidR="001B7AC5" w:rsidRDefault="001B7AC5" w:rsidP="001B7AC5">
            <w:pPr>
              <w:spacing w:line="360" w:lineRule="auto"/>
              <w:rPr>
                <w:rFonts w:ascii="Tahoma" w:hAnsi="Tahoma" w:cs="Tahoma"/>
                <w:sz w:val="24"/>
                <w:szCs w:val="24"/>
              </w:rPr>
            </w:pPr>
            <w:r w:rsidRPr="001B7AC5">
              <w:rPr>
                <w:rFonts w:ascii="Tahoma" w:hAnsi="Tahoma" w:cs="Tahoma"/>
                <w:sz w:val="24"/>
                <w:szCs w:val="24"/>
              </w:rPr>
              <w:t>8.0 Schedule Estimate</w:t>
            </w:r>
          </w:p>
          <w:p w14:paraId="6A1B60E0" w14:textId="7C2F999D" w:rsidR="001B7AC5" w:rsidRP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The estimated timeline for project completion is approximately four months, although there is some flexibility in the schedule to accommodate any unforeseen circumstances or adjustments. Furthermore, we assume that the newly developed system will have a minimum useful life of three years. This assumption ensures that the system will continue to serve its intended purpose effectively and provide long-term benefits to the students and users of the platform.</w:t>
            </w:r>
          </w:p>
        </w:tc>
      </w:tr>
      <w:tr w:rsidR="001B7AC5" w:rsidRPr="001B7AC5" w14:paraId="7057CD94" w14:textId="77777777" w:rsidTr="001B7AC5">
        <w:tc>
          <w:tcPr>
            <w:tcW w:w="8856" w:type="dxa"/>
          </w:tcPr>
          <w:p w14:paraId="495FE9D9" w14:textId="77777777" w:rsid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9.0 Potential Risks</w:t>
            </w:r>
          </w:p>
          <w:p w14:paraId="64FF65EF" w14:textId="7F9B065D" w:rsidR="001B7AC5" w:rsidRP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The project entails various risks that need to be addressed. The primary risk involves a potential lack of interest from both students and teachers in adopting and utilizing our platform. User engagement and input play a critical role in populating the system with relevant information and unlocking the full potential benefits of the platform.</w:t>
            </w:r>
          </w:p>
          <w:p w14:paraId="6DF00ED8" w14:textId="79502A7F" w:rsidR="001B7AC5" w:rsidRPr="001B7AC5" w:rsidRDefault="001B7AC5" w:rsidP="007F04B5">
            <w:pPr>
              <w:spacing w:line="360" w:lineRule="auto"/>
              <w:jc w:val="both"/>
              <w:rPr>
                <w:rFonts w:ascii="Tahoma" w:hAnsi="Tahoma" w:cs="Tahoma"/>
                <w:sz w:val="24"/>
                <w:szCs w:val="24"/>
              </w:rPr>
            </w:pPr>
            <w:r w:rsidRPr="001B7AC5">
              <w:rPr>
                <w:rFonts w:ascii="Tahoma" w:hAnsi="Tahoma" w:cs="Tahoma"/>
                <w:sz w:val="24"/>
                <w:szCs w:val="24"/>
              </w:rPr>
              <w:t>There are also technical risks associated with selecting the appropriate software for system search capabilities, ensuring robust security measures, and implementing seamless payment processing. These technical aspects require careful consideration and mitigation to minimize potential issues and vulnerabilities.</w:t>
            </w:r>
          </w:p>
          <w:p w14:paraId="332D6A67" w14:textId="137B4F23" w:rsidR="001B7AC5" w:rsidRPr="001B7AC5" w:rsidRDefault="001B7AC5" w:rsidP="007F04B5">
            <w:pPr>
              <w:spacing w:line="360" w:lineRule="auto"/>
              <w:jc w:val="both"/>
              <w:rPr>
                <w:rFonts w:ascii="Tahoma" w:hAnsi="Tahoma" w:cs="Tahoma"/>
                <w:sz w:val="24"/>
                <w:szCs w:val="24"/>
              </w:rPr>
            </w:pPr>
            <w:r w:rsidRPr="001B7AC5">
              <w:rPr>
                <w:rFonts w:ascii="Tahoma" w:hAnsi="Tahoma" w:cs="Tahoma"/>
                <w:sz w:val="24"/>
                <w:szCs w:val="24"/>
              </w:rPr>
              <w:lastRenderedPageBreak/>
              <w:t>However, the most significant risk lies in gaining the trust of our target audience. Building trust among students, teachers, and other stakeholders is essential for the success of our project. We must establish credibility, reliability, and demonstrate the value and effectiveness of our platform to overcome this risk and gain the confidence of our intended users. Implementing transparency, maintaining open communication, and consistently delivering on our promises will be key in building trust and fostering widespread adoption of our platform.</w:t>
            </w:r>
          </w:p>
        </w:tc>
      </w:tr>
      <w:tr w:rsidR="001B7AC5" w:rsidRPr="001B7AC5" w14:paraId="1FCC2BC8" w14:textId="77777777" w:rsidTr="001B7AC5">
        <w:tc>
          <w:tcPr>
            <w:tcW w:w="8856" w:type="dxa"/>
          </w:tcPr>
          <w:p w14:paraId="737690A3" w14:textId="77777777" w:rsidR="001B7AC5" w:rsidRPr="001B7AC5" w:rsidRDefault="001B7AC5" w:rsidP="001B7AC5">
            <w:pPr>
              <w:spacing w:line="360" w:lineRule="auto"/>
              <w:rPr>
                <w:rFonts w:ascii="Tahoma" w:hAnsi="Tahoma" w:cs="Tahoma"/>
                <w:sz w:val="24"/>
                <w:szCs w:val="24"/>
              </w:rPr>
            </w:pPr>
            <w:r w:rsidRPr="001B7AC5">
              <w:rPr>
                <w:rFonts w:ascii="Tahoma" w:hAnsi="Tahoma" w:cs="Tahoma"/>
                <w:sz w:val="24"/>
                <w:szCs w:val="24"/>
              </w:rPr>
              <w:lastRenderedPageBreak/>
              <w:t>10.0 Exhibits</w:t>
            </w:r>
          </w:p>
          <w:p w14:paraId="24565A1F" w14:textId="630A7F0E" w:rsidR="001B7AC5" w:rsidRPr="001B7AC5" w:rsidRDefault="001B7AC5" w:rsidP="001B7AC5">
            <w:pPr>
              <w:spacing w:line="360" w:lineRule="auto"/>
              <w:rPr>
                <w:rFonts w:ascii="Tahoma" w:hAnsi="Tahoma" w:cs="Tahoma"/>
                <w:sz w:val="24"/>
                <w:szCs w:val="24"/>
              </w:rPr>
            </w:pPr>
            <w:r w:rsidRPr="001B7AC5">
              <w:rPr>
                <w:rFonts w:ascii="Tahoma" w:hAnsi="Tahoma" w:cs="Tahoma"/>
                <w:sz w:val="24"/>
                <w:szCs w:val="24"/>
              </w:rPr>
              <w:t>Exhibit A: Financial Analysis</w:t>
            </w:r>
            <w:r>
              <w:rPr>
                <w:rFonts w:ascii="Tahoma" w:hAnsi="Tahoma" w:cs="Tahoma"/>
                <w:sz w:val="24"/>
                <w:szCs w:val="24"/>
              </w:rPr>
              <w:t>.</w:t>
            </w:r>
          </w:p>
        </w:tc>
      </w:tr>
    </w:tbl>
    <w:p w14:paraId="78775E5D" w14:textId="77777777" w:rsidR="00EC5FBB" w:rsidRDefault="00EC5FBB" w:rsidP="00EC5FBB">
      <w:pPr>
        <w:pStyle w:val="Heading2"/>
        <w:ind w:left="792"/>
        <w:rPr>
          <w:rFonts w:ascii="Tahoma" w:hAnsi="Tahoma" w:cs="Tahoma"/>
          <w:color w:val="000000" w:themeColor="text1"/>
        </w:rPr>
      </w:pPr>
      <w:bookmarkStart w:id="8" w:name="_Toc136875523"/>
    </w:p>
    <w:p w14:paraId="1B1073CE" w14:textId="4011730C" w:rsidR="001B2BD8" w:rsidRPr="00BE4504" w:rsidRDefault="00E7067D" w:rsidP="00BE4504">
      <w:pPr>
        <w:pStyle w:val="Heading2"/>
        <w:numPr>
          <w:ilvl w:val="1"/>
          <w:numId w:val="39"/>
        </w:numPr>
        <w:rPr>
          <w:rFonts w:ascii="Tahoma" w:hAnsi="Tahoma" w:cs="Tahoma"/>
          <w:color w:val="000000" w:themeColor="text1"/>
        </w:rPr>
      </w:pPr>
      <w:r w:rsidRPr="00BE4504">
        <w:rPr>
          <w:rFonts w:ascii="Tahoma" w:hAnsi="Tahoma" w:cs="Tahoma"/>
          <w:color w:val="000000" w:themeColor="text1"/>
        </w:rPr>
        <w:t>Project</w:t>
      </w:r>
      <w:r w:rsidR="00114C9E" w:rsidRPr="00BE4504">
        <w:rPr>
          <w:rFonts w:ascii="Tahoma" w:hAnsi="Tahoma" w:cs="Tahoma"/>
          <w:color w:val="000000" w:themeColor="text1"/>
        </w:rPr>
        <w:t>’s</w:t>
      </w:r>
      <w:r w:rsidRPr="00BE4504">
        <w:rPr>
          <w:rFonts w:ascii="Tahoma" w:hAnsi="Tahoma" w:cs="Tahoma"/>
          <w:color w:val="000000" w:themeColor="text1"/>
        </w:rPr>
        <w:t xml:space="preserve"> Stakeholders</w:t>
      </w:r>
      <w:bookmarkEnd w:id="8"/>
      <w:r w:rsidR="00114C9E" w:rsidRPr="00BE4504">
        <w:rPr>
          <w:rFonts w:ascii="Tahoma" w:hAnsi="Tahoma" w:cs="Tahoma"/>
          <w:color w:val="000000" w:themeColor="text1"/>
        </w:rPr>
        <w:t xml:space="preserve"> Register</w:t>
      </w:r>
    </w:p>
    <w:p w14:paraId="34ADADA3" w14:textId="77777777" w:rsidR="00687DA2" w:rsidRPr="00687DA2" w:rsidRDefault="00687DA2" w:rsidP="00687DA2"/>
    <w:p w14:paraId="111EDA1A" w14:textId="77777777" w:rsidR="001B2BD8" w:rsidRDefault="001B2BD8" w:rsidP="00687DA2">
      <w:pPr>
        <w:spacing w:line="360" w:lineRule="auto"/>
        <w:jc w:val="center"/>
        <w:rPr>
          <w:rFonts w:ascii="Tahoma" w:hAnsi="Tahoma" w:cs="Tahoma"/>
          <w:sz w:val="26"/>
          <w:szCs w:val="26"/>
        </w:rPr>
      </w:pPr>
      <w:r w:rsidRPr="001B2BD8">
        <w:rPr>
          <w:rFonts w:ascii="Tahoma" w:hAnsi="Tahoma" w:cs="Tahoma"/>
          <w:sz w:val="26"/>
          <w:szCs w:val="26"/>
        </w:rPr>
        <w:t>Stakeholder Register for iStudent E-learning Platform</w:t>
      </w:r>
    </w:p>
    <w:p w14:paraId="04501BB3" w14:textId="77777777" w:rsidR="001B2BD8" w:rsidRDefault="001B2BD8" w:rsidP="00687DA2">
      <w:pPr>
        <w:spacing w:line="360" w:lineRule="auto"/>
        <w:jc w:val="center"/>
        <w:rPr>
          <w:rFonts w:ascii="Tahoma" w:hAnsi="Tahoma" w:cs="Tahoma"/>
          <w:sz w:val="26"/>
          <w:szCs w:val="26"/>
        </w:rPr>
      </w:pPr>
      <w:r w:rsidRPr="001B2BD8">
        <w:rPr>
          <w:rFonts w:ascii="Tahoma" w:hAnsi="Tahoma" w:cs="Tahoma"/>
          <w:sz w:val="26"/>
          <w:szCs w:val="26"/>
        </w:rPr>
        <w:t>Prepared by: Moath Abu Malash</w:t>
      </w:r>
    </w:p>
    <w:p w14:paraId="58D1578F" w14:textId="200F417D" w:rsidR="001B2BD8" w:rsidRPr="001B2BD8" w:rsidRDefault="001B2BD8" w:rsidP="00687DA2">
      <w:pPr>
        <w:spacing w:line="360" w:lineRule="auto"/>
        <w:jc w:val="center"/>
        <w:rPr>
          <w:rFonts w:ascii="Tahoma" w:hAnsi="Tahoma" w:cs="Tahoma"/>
          <w:sz w:val="26"/>
          <w:szCs w:val="26"/>
        </w:rPr>
      </w:pPr>
      <w:r w:rsidRPr="001B2BD8">
        <w:rPr>
          <w:rFonts w:ascii="Tahoma" w:hAnsi="Tahoma" w:cs="Tahoma"/>
          <w:sz w:val="26"/>
          <w:szCs w:val="26"/>
        </w:rPr>
        <w:t>Date: 23/5/2023</w:t>
      </w:r>
    </w:p>
    <w:tbl>
      <w:tblPr>
        <w:tblStyle w:val="TableGrid"/>
        <w:tblW w:w="9625" w:type="dxa"/>
        <w:tblLayout w:type="fixed"/>
        <w:tblLook w:val="0400" w:firstRow="0" w:lastRow="0" w:firstColumn="0" w:lastColumn="0" w:noHBand="0" w:noVBand="1"/>
      </w:tblPr>
      <w:tblGrid>
        <w:gridCol w:w="2065"/>
        <w:gridCol w:w="1710"/>
        <w:gridCol w:w="1463"/>
        <w:gridCol w:w="1890"/>
        <w:gridCol w:w="2497"/>
      </w:tblGrid>
      <w:tr w:rsidR="001B2BD8" w:rsidRPr="00A372B6" w14:paraId="6081F4AD" w14:textId="77777777" w:rsidTr="003F3FBF">
        <w:trPr>
          <w:trHeight w:val="759"/>
        </w:trPr>
        <w:tc>
          <w:tcPr>
            <w:tcW w:w="2065" w:type="dxa"/>
            <w:vAlign w:val="center"/>
            <w:hideMark/>
          </w:tcPr>
          <w:p w14:paraId="7218DEE4"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Name</w:t>
            </w:r>
          </w:p>
        </w:tc>
        <w:tc>
          <w:tcPr>
            <w:tcW w:w="1710" w:type="dxa"/>
            <w:vAlign w:val="center"/>
            <w:hideMark/>
          </w:tcPr>
          <w:p w14:paraId="3F2BB7C8"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Position</w:t>
            </w:r>
          </w:p>
        </w:tc>
        <w:tc>
          <w:tcPr>
            <w:tcW w:w="1463" w:type="dxa"/>
            <w:vAlign w:val="center"/>
            <w:hideMark/>
          </w:tcPr>
          <w:p w14:paraId="0B363D50"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Internal/</w:t>
            </w:r>
          </w:p>
          <w:p w14:paraId="3ADAEEBE"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External</w:t>
            </w:r>
          </w:p>
        </w:tc>
        <w:tc>
          <w:tcPr>
            <w:tcW w:w="1890" w:type="dxa"/>
            <w:vAlign w:val="center"/>
            <w:hideMark/>
          </w:tcPr>
          <w:p w14:paraId="7C05D034"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Project Role</w:t>
            </w:r>
          </w:p>
        </w:tc>
        <w:tc>
          <w:tcPr>
            <w:tcW w:w="2497" w:type="dxa"/>
            <w:vAlign w:val="center"/>
            <w:hideMark/>
          </w:tcPr>
          <w:p w14:paraId="06114B49" w14:textId="77777777" w:rsidR="001B2BD8" w:rsidRPr="00A372B6" w:rsidRDefault="001B2BD8" w:rsidP="003F3FBF">
            <w:pPr>
              <w:jc w:val="center"/>
              <w:rPr>
                <w:rFonts w:ascii="Tahoma" w:eastAsia="Arial" w:hAnsi="Tahoma" w:cs="Tahoma"/>
                <w:b/>
                <w:bCs/>
                <w:sz w:val="24"/>
                <w:szCs w:val="24"/>
              </w:rPr>
            </w:pPr>
            <w:r w:rsidRPr="00A372B6">
              <w:rPr>
                <w:rFonts w:ascii="Tahoma" w:eastAsia="Arial" w:hAnsi="Tahoma" w:cs="Tahoma"/>
                <w:b/>
                <w:bCs/>
                <w:sz w:val="24"/>
                <w:szCs w:val="24"/>
              </w:rPr>
              <w:t>Contact Information</w:t>
            </w:r>
          </w:p>
        </w:tc>
      </w:tr>
      <w:tr w:rsidR="001B2BD8" w:rsidRPr="001B2BD8" w14:paraId="3F91A404" w14:textId="77777777" w:rsidTr="003F3FBF">
        <w:trPr>
          <w:trHeight w:val="759"/>
        </w:trPr>
        <w:tc>
          <w:tcPr>
            <w:tcW w:w="2065" w:type="dxa"/>
            <w:vAlign w:val="center"/>
          </w:tcPr>
          <w:p w14:paraId="749483C9"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Ministry</w:t>
            </w:r>
          </w:p>
        </w:tc>
        <w:tc>
          <w:tcPr>
            <w:tcW w:w="1710" w:type="dxa"/>
            <w:vAlign w:val="center"/>
          </w:tcPr>
          <w:p w14:paraId="0090A84A"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Sup owner</w:t>
            </w:r>
          </w:p>
        </w:tc>
        <w:tc>
          <w:tcPr>
            <w:tcW w:w="1463" w:type="dxa"/>
            <w:vAlign w:val="center"/>
          </w:tcPr>
          <w:p w14:paraId="4894D282"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external</w:t>
            </w:r>
          </w:p>
        </w:tc>
        <w:tc>
          <w:tcPr>
            <w:tcW w:w="1890" w:type="dxa"/>
            <w:vAlign w:val="center"/>
          </w:tcPr>
          <w:p w14:paraId="105CA4D7"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Sponsor</w:t>
            </w:r>
          </w:p>
        </w:tc>
        <w:tc>
          <w:tcPr>
            <w:tcW w:w="2497" w:type="dxa"/>
            <w:vAlign w:val="center"/>
          </w:tcPr>
          <w:p w14:paraId="4D2C825A"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Ministry@gmail.com</w:t>
            </w:r>
          </w:p>
        </w:tc>
      </w:tr>
      <w:tr w:rsidR="001B2BD8" w:rsidRPr="001B2BD8" w14:paraId="6AB99DC8" w14:textId="77777777" w:rsidTr="003F3FBF">
        <w:trPr>
          <w:trHeight w:val="759"/>
        </w:trPr>
        <w:tc>
          <w:tcPr>
            <w:tcW w:w="2065" w:type="dxa"/>
            <w:vAlign w:val="center"/>
            <w:hideMark/>
          </w:tcPr>
          <w:p w14:paraId="514E07D1"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Mohammad Abu Malash</w:t>
            </w:r>
          </w:p>
        </w:tc>
        <w:tc>
          <w:tcPr>
            <w:tcW w:w="1710" w:type="dxa"/>
            <w:vAlign w:val="center"/>
            <w:hideMark/>
          </w:tcPr>
          <w:p w14:paraId="398EB903"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CEO</w:t>
            </w:r>
          </w:p>
        </w:tc>
        <w:tc>
          <w:tcPr>
            <w:tcW w:w="1463" w:type="dxa"/>
            <w:vAlign w:val="center"/>
            <w:hideMark/>
          </w:tcPr>
          <w:p w14:paraId="335C8AFF"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hideMark/>
          </w:tcPr>
          <w:p w14:paraId="004D297D"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Owner</w:t>
            </w:r>
          </w:p>
        </w:tc>
        <w:tc>
          <w:tcPr>
            <w:tcW w:w="2497" w:type="dxa"/>
            <w:vAlign w:val="center"/>
            <w:hideMark/>
          </w:tcPr>
          <w:p w14:paraId="2B3D5383" w14:textId="50BF878C"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Mohammad@learn-pal.com</w:t>
            </w:r>
          </w:p>
        </w:tc>
      </w:tr>
      <w:tr w:rsidR="001B2BD8" w:rsidRPr="001B2BD8" w14:paraId="780B39A6" w14:textId="77777777" w:rsidTr="003F3FBF">
        <w:trPr>
          <w:trHeight w:val="759"/>
        </w:trPr>
        <w:tc>
          <w:tcPr>
            <w:tcW w:w="2065" w:type="dxa"/>
            <w:vAlign w:val="center"/>
            <w:hideMark/>
          </w:tcPr>
          <w:p w14:paraId="6DE6FE09"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Moath Abu Malash</w:t>
            </w:r>
          </w:p>
        </w:tc>
        <w:tc>
          <w:tcPr>
            <w:tcW w:w="1710" w:type="dxa"/>
            <w:vAlign w:val="center"/>
            <w:hideMark/>
          </w:tcPr>
          <w:p w14:paraId="51AC8D30"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Manager</w:t>
            </w:r>
          </w:p>
        </w:tc>
        <w:tc>
          <w:tcPr>
            <w:tcW w:w="1463" w:type="dxa"/>
            <w:vAlign w:val="center"/>
            <w:hideMark/>
          </w:tcPr>
          <w:p w14:paraId="63B15642"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hideMark/>
          </w:tcPr>
          <w:p w14:paraId="25470A6E"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Project manager</w:t>
            </w:r>
          </w:p>
        </w:tc>
        <w:tc>
          <w:tcPr>
            <w:tcW w:w="2497" w:type="dxa"/>
            <w:vAlign w:val="center"/>
            <w:hideMark/>
          </w:tcPr>
          <w:p w14:paraId="3167D961" w14:textId="022C453F"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Moath</w:t>
            </w:r>
            <w:r w:rsidR="00743D4A" w:rsidRPr="001B2BD8">
              <w:rPr>
                <w:rFonts w:ascii="Tahoma" w:eastAsia="Arial" w:hAnsi="Tahoma" w:cs="Tahoma"/>
                <w:sz w:val="24"/>
                <w:szCs w:val="24"/>
              </w:rPr>
              <w:t xml:space="preserve"> </w:t>
            </w:r>
            <w:r w:rsidRPr="001B2BD8">
              <w:rPr>
                <w:rFonts w:ascii="Tahoma" w:eastAsia="Arial" w:hAnsi="Tahoma" w:cs="Tahoma"/>
                <w:sz w:val="24"/>
                <w:szCs w:val="24"/>
              </w:rPr>
              <w:t>@learn-pal.com</w:t>
            </w:r>
          </w:p>
        </w:tc>
      </w:tr>
      <w:tr w:rsidR="001B2BD8" w:rsidRPr="001B2BD8" w14:paraId="34345CD0" w14:textId="77777777" w:rsidTr="003F3FBF">
        <w:trPr>
          <w:trHeight w:val="759"/>
        </w:trPr>
        <w:tc>
          <w:tcPr>
            <w:tcW w:w="2065" w:type="dxa"/>
            <w:vAlign w:val="center"/>
            <w:hideMark/>
          </w:tcPr>
          <w:p w14:paraId="61AF8638"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Basil Salahat</w:t>
            </w:r>
          </w:p>
        </w:tc>
        <w:tc>
          <w:tcPr>
            <w:tcW w:w="1710" w:type="dxa"/>
            <w:vAlign w:val="center"/>
            <w:hideMark/>
          </w:tcPr>
          <w:p w14:paraId="25BD085C"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Leader</w:t>
            </w:r>
          </w:p>
        </w:tc>
        <w:tc>
          <w:tcPr>
            <w:tcW w:w="1463" w:type="dxa"/>
            <w:vAlign w:val="center"/>
            <w:hideMark/>
          </w:tcPr>
          <w:p w14:paraId="5FF6681E"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hideMark/>
          </w:tcPr>
          <w:p w14:paraId="0B0537AB"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Coordinator</w:t>
            </w:r>
          </w:p>
        </w:tc>
        <w:tc>
          <w:tcPr>
            <w:tcW w:w="2497" w:type="dxa"/>
            <w:vAlign w:val="center"/>
            <w:hideMark/>
          </w:tcPr>
          <w:p w14:paraId="62355CC2" w14:textId="43CB07D9"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Basil@learn-pal.com</w:t>
            </w:r>
          </w:p>
        </w:tc>
      </w:tr>
      <w:tr w:rsidR="001B2BD8" w:rsidRPr="001B2BD8" w14:paraId="13A3816D" w14:textId="77777777" w:rsidTr="003F3FBF">
        <w:trPr>
          <w:trHeight w:val="759"/>
        </w:trPr>
        <w:tc>
          <w:tcPr>
            <w:tcW w:w="2065" w:type="dxa"/>
            <w:vAlign w:val="center"/>
            <w:hideMark/>
          </w:tcPr>
          <w:p w14:paraId="57D96556" w14:textId="77777777" w:rsidR="001B2BD8" w:rsidRPr="001B2BD8" w:rsidRDefault="001B2BD8" w:rsidP="003F3FBF">
            <w:pPr>
              <w:jc w:val="center"/>
              <w:rPr>
                <w:rFonts w:ascii="Tahoma" w:eastAsia="Arial" w:hAnsi="Tahoma" w:cs="Tahoma"/>
                <w:sz w:val="24"/>
                <w:szCs w:val="24"/>
                <w:lang w:bidi="ar-LB"/>
              </w:rPr>
            </w:pPr>
            <w:r w:rsidRPr="001B2BD8">
              <w:rPr>
                <w:rFonts w:ascii="Tahoma" w:eastAsia="Arial" w:hAnsi="Tahoma" w:cs="Tahoma"/>
                <w:sz w:val="24"/>
                <w:szCs w:val="24"/>
                <w:lang w:bidi="ar-LB"/>
              </w:rPr>
              <w:t>Hassan Braik</w:t>
            </w:r>
          </w:p>
        </w:tc>
        <w:tc>
          <w:tcPr>
            <w:tcW w:w="1710" w:type="dxa"/>
            <w:vAlign w:val="center"/>
            <w:hideMark/>
          </w:tcPr>
          <w:p w14:paraId="4A1182E9"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Procurement Manager</w:t>
            </w:r>
          </w:p>
        </w:tc>
        <w:tc>
          <w:tcPr>
            <w:tcW w:w="1463" w:type="dxa"/>
            <w:vAlign w:val="center"/>
            <w:hideMark/>
          </w:tcPr>
          <w:p w14:paraId="1CD8095A"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external</w:t>
            </w:r>
          </w:p>
        </w:tc>
        <w:tc>
          <w:tcPr>
            <w:tcW w:w="1890" w:type="dxa"/>
            <w:vAlign w:val="center"/>
            <w:hideMark/>
          </w:tcPr>
          <w:p w14:paraId="26EB79F8"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Advisor</w:t>
            </w:r>
          </w:p>
        </w:tc>
        <w:tc>
          <w:tcPr>
            <w:tcW w:w="2497" w:type="dxa"/>
            <w:vAlign w:val="center"/>
            <w:hideMark/>
          </w:tcPr>
          <w:p w14:paraId="32B2E261"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Carlos@learn-pal.com</w:t>
            </w:r>
          </w:p>
        </w:tc>
      </w:tr>
      <w:tr w:rsidR="001B2BD8" w:rsidRPr="001B2BD8" w14:paraId="78F304AA" w14:textId="77777777" w:rsidTr="003F3FBF">
        <w:trPr>
          <w:trHeight w:val="759"/>
        </w:trPr>
        <w:tc>
          <w:tcPr>
            <w:tcW w:w="2065" w:type="dxa"/>
            <w:vAlign w:val="center"/>
            <w:hideMark/>
          </w:tcPr>
          <w:p w14:paraId="02A8F271" w14:textId="77777777" w:rsidR="001B2BD8" w:rsidRPr="001B2BD8" w:rsidRDefault="001B2BD8" w:rsidP="003F3FBF">
            <w:pPr>
              <w:jc w:val="center"/>
              <w:rPr>
                <w:rFonts w:ascii="Tahoma" w:eastAsia="Arial" w:hAnsi="Tahoma" w:cs="Tahoma"/>
                <w:sz w:val="24"/>
                <w:szCs w:val="24"/>
              </w:rPr>
            </w:pPr>
            <w:r w:rsidRPr="001B2BD8">
              <w:rPr>
                <w:rFonts w:ascii="Tahoma" w:eastAsia="Times New Roman" w:hAnsi="Tahoma" w:cs="Tahoma"/>
                <w:sz w:val="24"/>
                <w:szCs w:val="24"/>
              </w:rPr>
              <w:t>Lojain Ahmad</w:t>
            </w:r>
          </w:p>
        </w:tc>
        <w:tc>
          <w:tcPr>
            <w:tcW w:w="1710" w:type="dxa"/>
            <w:vAlign w:val="center"/>
            <w:hideMark/>
          </w:tcPr>
          <w:p w14:paraId="2669833D"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member</w:t>
            </w:r>
          </w:p>
        </w:tc>
        <w:tc>
          <w:tcPr>
            <w:tcW w:w="1463" w:type="dxa"/>
            <w:vAlign w:val="center"/>
            <w:hideMark/>
          </w:tcPr>
          <w:p w14:paraId="38DC78C1"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hideMark/>
          </w:tcPr>
          <w:p w14:paraId="7D115A6D"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Member</w:t>
            </w:r>
          </w:p>
        </w:tc>
        <w:tc>
          <w:tcPr>
            <w:tcW w:w="2497" w:type="dxa"/>
            <w:vAlign w:val="center"/>
            <w:hideMark/>
          </w:tcPr>
          <w:p w14:paraId="1DC71165" w14:textId="5EF8F13D" w:rsidR="001B2BD8" w:rsidRPr="001B2BD8" w:rsidRDefault="001B2BD8" w:rsidP="003F3FBF">
            <w:pPr>
              <w:jc w:val="center"/>
              <w:rPr>
                <w:rFonts w:ascii="Tahoma" w:eastAsia="Arial" w:hAnsi="Tahoma" w:cs="Tahoma"/>
                <w:sz w:val="24"/>
                <w:szCs w:val="24"/>
              </w:rPr>
            </w:pPr>
            <w:r w:rsidRPr="001B2BD8">
              <w:rPr>
                <w:rFonts w:ascii="Tahoma" w:eastAsia="Times New Roman" w:hAnsi="Tahoma" w:cs="Tahoma"/>
                <w:sz w:val="24"/>
                <w:szCs w:val="24"/>
              </w:rPr>
              <w:t>Lojain</w:t>
            </w:r>
            <w:r w:rsidRPr="001B2BD8">
              <w:rPr>
                <w:rFonts w:ascii="Tahoma" w:eastAsia="Arial" w:hAnsi="Tahoma" w:cs="Tahoma"/>
                <w:sz w:val="24"/>
                <w:szCs w:val="24"/>
              </w:rPr>
              <w:t xml:space="preserve"> @learn-pal.com</w:t>
            </w:r>
          </w:p>
        </w:tc>
      </w:tr>
      <w:tr w:rsidR="001B2BD8" w:rsidRPr="001B2BD8" w14:paraId="025BD926" w14:textId="77777777" w:rsidTr="003F3FBF">
        <w:trPr>
          <w:trHeight w:val="759"/>
        </w:trPr>
        <w:tc>
          <w:tcPr>
            <w:tcW w:w="2065" w:type="dxa"/>
            <w:vAlign w:val="center"/>
          </w:tcPr>
          <w:p w14:paraId="1E06D7B5" w14:textId="77777777" w:rsidR="001B2BD8" w:rsidRPr="001B2BD8" w:rsidRDefault="001B2BD8" w:rsidP="003F3FBF">
            <w:pPr>
              <w:jc w:val="center"/>
              <w:rPr>
                <w:rFonts w:ascii="Tahoma" w:eastAsia="Times New Roman" w:hAnsi="Tahoma" w:cs="Tahoma"/>
                <w:sz w:val="24"/>
                <w:szCs w:val="24"/>
              </w:rPr>
            </w:pPr>
            <w:r w:rsidRPr="001B2BD8">
              <w:rPr>
                <w:rFonts w:ascii="Tahoma" w:eastAsia="Times New Roman" w:hAnsi="Tahoma" w:cs="Tahoma"/>
                <w:sz w:val="24"/>
                <w:szCs w:val="24"/>
              </w:rPr>
              <w:lastRenderedPageBreak/>
              <w:t>Sarah Salahat</w:t>
            </w:r>
          </w:p>
        </w:tc>
        <w:tc>
          <w:tcPr>
            <w:tcW w:w="1710" w:type="dxa"/>
            <w:vAlign w:val="center"/>
          </w:tcPr>
          <w:p w14:paraId="078E0E9A"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member</w:t>
            </w:r>
          </w:p>
        </w:tc>
        <w:tc>
          <w:tcPr>
            <w:tcW w:w="1463" w:type="dxa"/>
            <w:vAlign w:val="center"/>
          </w:tcPr>
          <w:p w14:paraId="6FD2E73C"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Internal</w:t>
            </w:r>
          </w:p>
        </w:tc>
        <w:tc>
          <w:tcPr>
            <w:tcW w:w="1890" w:type="dxa"/>
            <w:vAlign w:val="center"/>
          </w:tcPr>
          <w:p w14:paraId="08FDD8F8" w14:textId="77777777" w:rsidR="001B2BD8" w:rsidRPr="001B2BD8" w:rsidRDefault="001B2BD8" w:rsidP="003F3FBF">
            <w:pPr>
              <w:jc w:val="center"/>
              <w:rPr>
                <w:rFonts w:ascii="Tahoma" w:eastAsia="Arial" w:hAnsi="Tahoma" w:cs="Tahoma"/>
                <w:sz w:val="24"/>
                <w:szCs w:val="24"/>
              </w:rPr>
            </w:pPr>
            <w:r w:rsidRPr="001B2BD8">
              <w:rPr>
                <w:rFonts w:ascii="Tahoma" w:eastAsia="Arial" w:hAnsi="Tahoma" w:cs="Tahoma"/>
                <w:sz w:val="24"/>
                <w:szCs w:val="24"/>
              </w:rPr>
              <w:t>Team Member</w:t>
            </w:r>
          </w:p>
        </w:tc>
        <w:tc>
          <w:tcPr>
            <w:tcW w:w="2497" w:type="dxa"/>
            <w:vAlign w:val="center"/>
          </w:tcPr>
          <w:p w14:paraId="0D79526D" w14:textId="0F4B9019" w:rsidR="001B2BD8" w:rsidRPr="001B2BD8" w:rsidRDefault="001B2BD8" w:rsidP="003F3FBF">
            <w:pPr>
              <w:keepNext/>
              <w:jc w:val="center"/>
              <w:rPr>
                <w:rFonts w:ascii="Tahoma" w:eastAsia="Times New Roman" w:hAnsi="Tahoma" w:cs="Tahoma"/>
                <w:sz w:val="24"/>
                <w:szCs w:val="24"/>
              </w:rPr>
            </w:pPr>
            <w:r w:rsidRPr="001B2BD8">
              <w:rPr>
                <w:rFonts w:ascii="Tahoma" w:eastAsia="Times New Roman" w:hAnsi="Tahoma" w:cs="Tahoma"/>
                <w:sz w:val="24"/>
                <w:szCs w:val="24"/>
              </w:rPr>
              <w:t>sarah</w:t>
            </w:r>
            <w:r w:rsidRPr="001B2BD8">
              <w:rPr>
                <w:rFonts w:ascii="Tahoma" w:eastAsia="Arial" w:hAnsi="Tahoma" w:cs="Tahoma"/>
                <w:sz w:val="24"/>
                <w:szCs w:val="24"/>
              </w:rPr>
              <w:t>@learn-pal.com</w:t>
            </w:r>
          </w:p>
        </w:tc>
      </w:tr>
    </w:tbl>
    <w:p w14:paraId="19DED520" w14:textId="5B163BC9" w:rsidR="001B2BD8" w:rsidRDefault="002539B0" w:rsidP="005D106E">
      <w:pPr>
        <w:pStyle w:val="Caption"/>
      </w:pPr>
      <w:r>
        <w:t xml:space="preserve">Table </w:t>
      </w:r>
      <w:fldSimple w:instr=" SEQ Table \* ARABIC ">
        <w:r w:rsidR="00582FEF">
          <w:rPr>
            <w:noProof/>
          </w:rPr>
          <w:t>1</w:t>
        </w:r>
      </w:fldSimple>
      <w:r w:rsidRPr="00172313">
        <w:t>Stakeholder Register for E-learning Platform</w:t>
      </w:r>
    </w:p>
    <w:p w14:paraId="284ABDBE" w14:textId="77777777" w:rsidR="005D106E" w:rsidRPr="005D106E" w:rsidRDefault="005D106E" w:rsidP="005D106E"/>
    <w:p w14:paraId="5DDBC391" w14:textId="5A1DBD3D" w:rsidR="00AB7773" w:rsidRPr="00167D40" w:rsidRDefault="00E7067D" w:rsidP="00167D40">
      <w:pPr>
        <w:pStyle w:val="Heading2"/>
        <w:numPr>
          <w:ilvl w:val="1"/>
          <w:numId w:val="39"/>
        </w:numPr>
        <w:rPr>
          <w:rFonts w:ascii="Tahoma" w:hAnsi="Tahoma" w:cs="Tahoma"/>
          <w:color w:val="000000" w:themeColor="text1"/>
        </w:rPr>
      </w:pPr>
      <w:bookmarkStart w:id="9" w:name="_Toc136875524"/>
      <w:r w:rsidRPr="00167D40">
        <w:rPr>
          <w:rFonts w:ascii="Tahoma" w:hAnsi="Tahoma" w:cs="Tahoma"/>
          <w:color w:val="000000" w:themeColor="text1"/>
        </w:rPr>
        <w:t>Project Organizational Chart</w:t>
      </w:r>
      <w:bookmarkEnd w:id="9"/>
    </w:p>
    <w:p w14:paraId="388AC067" w14:textId="77777777" w:rsidR="00A90037" w:rsidRPr="00A90037" w:rsidRDefault="00A90037" w:rsidP="00A90037"/>
    <w:p w14:paraId="3889403E" w14:textId="694728AB" w:rsidR="005D106E" w:rsidRPr="00A90037" w:rsidRDefault="005D106E" w:rsidP="00687DA2">
      <w:pPr>
        <w:spacing w:line="360" w:lineRule="auto"/>
        <w:jc w:val="center"/>
        <w:rPr>
          <w:rFonts w:ascii="Tahoma" w:hAnsi="Tahoma" w:cs="Tahoma"/>
          <w:sz w:val="26"/>
          <w:szCs w:val="26"/>
        </w:rPr>
      </w:pPr>
      <w:r w:rsidRPr="005D106E">
        <w:rPr>
          <w:rFonts w:ascii="Tahoma" w:hAnsi="Tahoma" w:cs="Tahoma"/>
          <w:sz w:val="26"/>
          <w:szCs w:val="26"/>
        </w:rPr>
        <w:t xml:space="preserve">Organizational Chart for </w:t>
      </w:r>
      <w:r>
        <w:rPr>
          <w:rFonts w:ascii="Tahoma" w:hAnsi="Tahoma" w:cs="Tahoma"/>
          <w:sz w:val="26"/>
          <w:szCs w:val="26"/>
        </w:rPr>
        <w:t>iStudent E-learning Platform</w:t>
      </w:r>
      <w:r w:rsidRPr="005D106E">
        <w:rPr>
          <w:rFonts w:ascii="Tahoma" w:hAnsi="Tahoma" w:cs="Tahoma"/>
          <w:sz w:val="26"/>
          <w:szCs w:val="26"/>
        </w:rPr>
        <w:br/>
        <w:t xml:space="preserve"> Prepared by: Mohammad Abu Malash</w:t>
      </w:r>
      <w:r w:rsidRPr="005D106E">
        <w:rPr>
          <w:rFonts w:ascii="Tahoma" w:hAnsi="Tahoma" w:cs="Tahoma"/>
          <w:sz w:val="26"/>
          <w:szCs w:val="26"/>
        </w:rPr>
        <w:br/>
        <w:t>Date:26 May 2023</w:t>
      </w:r>
    </w:p>
    <w:p w14:paraId="7AE46C05" w14:textId="77777777" w:rsidR="00AB7773" w:rsidRDefault="00AB7773" w:rsidP="00AB7773">
      <w:pPr>
        <w:keepNext/>
        <w:jc w:val="center"/>
      </w:pPr>
      <w:r>
        <w:rPr>
          <w:noProof/>
          <w:color w:val="000000" w:themeColor="text1"/>
        </w:rPr>
        <w:drawing>
          <wp:inline distT="0" distB="0" distL="0" distR="0" wp14:anchorId="06D896ED" wp14:editId="548B8A6E">
            <wp:extent cx="5095505" cy="2790908"/>
            <wp:effectExtent l="0" t="0" r="0" b="0"/>
            <wp:docPr id="83547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4766" name="Picture 1"/>
                    <pic:cNvPicPr/>
                  </pic:nvPicPr>
                  <pic:blipFill rotWithShape="1">
                    <a:blip r:embed="rId9" cstate="print">
                      <a:extLst>
                        <a:ext uri="{28A0092B-C50C-407E-A947-70E740481C1C}">
                          <a14:useLocalDpi xmlns:a14="http://schemas.microsoft.com/office/drawing/2010/main" val="0"/>
                        </a:ext>
                      </a:extLst>
                    </a:blip>
                    <a:srcRect l="12007" t="17943" r="12007" b="17689"/>
                    <a:stretch/>
                  </pic:blipFill>
                  <pic:spPr bwMode="auto">
                    <a:xfrm>
                      <a:off x="0" y="0"/>
                      <a:ext cx="5113328" cy="2800670"/>
                    </a:xfrm>
                    <a:prstGeom prst="rect">
                      <a:avLst/>
                    </a:prstGeom>
                    <a:ln>
                      <a:noFill/>
                    </a:ln>
                    <a:extLst>
                      <a:ext uri="{53640926-AAD7-44D8-BBD7-CCE9431645EC}">
                        <a14:shadowObscured xmlns:a14="http://schemas.microsoft.com/office/drawing/2010/main"/>
                      </a:ext>
                    </a:extLst>
                  </pic:spPr>
                </pic:pic>
              </a:graphicData>
            </a:graphic>
          </wp:inline>
        </w:drawing>
      </w:r>
    </w:p>
    <w:p w14:paraId="5AA10274" w14:textId="38217FB1" w:rsidR="00DC7118" w:rsidRDefault="00AB7773" w:rsidP="00AB7773">
      <w:pPr>
        <w:pStyle w:val="Caption"/>
        <w:jc w:val="center"/>
      </w:pPr>
      <w:r>
        <w:t xml:space="preserve">Figure </w:t>
      </w:r>
      <w:fldSimple w:instr=" SEQ Figure \* ARABIC ">
        <w:r w:rsidR="007C11E7">
          <w:rPr>
            <w:noProof/>
          </w:rPr>
          <w:t>1</w:t>
        </w:r>
      </w:fldSimple>
      <w:r>
        <w:t xml:space="preserve"> </w:t>
      </w:r>
      <w:r w:rsidRPr="00D17180">
        <w:t>Project Organizational Chart</w:t>
      </w:r>
    </w:p>
    <w:p w14:paraId="559ACB62" w14:textId="77777777" w:rsidR="00AB7773" w:rsidRPr="00AB7773" w:rsidRDefault="00AB7773" w:rsidP="00AB7773"/>
    <w:p w14:paraId="6DE7F29B" w14:textId="0C156D89" w:rsidR="00E7067D" w:rsidRPr="003167B7" w:rsidRDefault="00E7067D" w:rsidP="003167B7">
      <w:pPr>
        <w:pStyle w:val="Heading2"/>
        <w:numPr>
          <w:ilvl w:val="1"/>
          <w:numId w:val="39"/>
        </w:numPr>
        <w:rPr>
          <w:rFonts w:ascii="Tahoma" w:hAnsi="Tahoma" w:cs="Tahoma"/>
          <w:color w:val="000000" w:themeColor="text1"/>
        </w:rPr>
      </w:pPr>
      <w:bookmarkStart w:id="10" w:name="_Toc136875525"/>
      <w:r w:rsidRPr="003167B7">
        <w:rPr>
          <w:rFonts w:ascii="Tahoma" w:hAnsi="Tahoma" w:cs="Tahoma"/>
          <w:color w:val="000000" w:themeColor="text1"/>
        </w:rPr>
        <w:t xml:space="preserve">Management </w:t>
      </w:r>
      <w:r w:rsidR="002B31F8" w:rsidRPr="003167B7">
        <w:rPr>
          <w:rFonts w:ascii="Tahoma" w:hAnsi="Tahoma" w:cs="Tahoma"/>
          <w:color w:val="000000" w:themeColor="text1"/>
        </w:rPr>
        <w:t>Strategy</w:t>
      </w:r>
      <w:bookmarkEnd w:id="10"/>
    </w:p>
    <w:p w14:paraId="0ECA17D5" w14:textId="77777777" w:rsidR="008A3765" w:rsidRDefault="008A3765" w:rsidP="009E260C">
      <w:pPr>
        <w:spacing w:line="360" w:lineRule="auto"/>
      </w:pPr>
    </w:p>
    <w:p w14:paraId="1C5476B0" w14:textId="77777777" w:rsidR="009E260C" w:rsidRPr="009E260C" w:rsidRDefault="009E260C" w:rsidP="009E260C">
      <w:pPr>
        <w:spacing w:line="360" w:lineRule="auto"/>
        <w:jc w:val="center"/>
        <w:rPr>
          <w:rFonts w:ascii="Tahoma" w:hAnsi="Tahoma" w:cs="Tahoma"/>
          <w:sz w:val="26"/>
          <w:szCs w:val="26"/>
        </w:rPr>
      </w:pPr>
      <w:r w:rsidRPr="009E260C">
        <w:rPr>
          <w:rFonts w:ascii="Tahoma" w:hAnsi="Tahoma" w:cs="Tahoma"/>
          <w:sz w:val="26"/>
          <w:szCs w:val="26"/>
        </w:rPr>
        <w:t>Stakeholder Management Strategy for iStudent E-learning Platform</w:t>
      </w:r>
    </w:p>
    <w:p w14:paraId="6F59F216" w14:textId="77777777" w:rsidR="009E260C" w:rsidRPr="009E260C" w:rsidRDefault="009E260C" w:rsidP="009E260C">
      <w:pPr>
        <w:spacing w:line="360" w:lineRule="auto"/>
        <w:jc w:val="center"/>
        <w:rPr>
          <w:rFonts w:ascii="Tahoma" w:hAnsi="Tahoma" w:cs="Tahoma"/>
          <w:sz w:val="26"/>
          <w:szCs w:val="26"/>
        </w:rPr>
      </w:pPr>
      <w:r w:rsidRPr="009E260C">
        <w:rPr>
          <w:rFonts w:ascii="Tahoma" w:hAnsi="Tahoma" w:cs="Tahoma"/>
          <w:sz w:val="26"/>
          <w:szCs w:val="26"/>
        </w:rPr>
        <w:t>Prepared by: Basil Salahat</w:t>
      </w:r>
    </w:p>
    <w:p w14:paraId="1A3A41CB" w14:textId="5DC7C9B3" w:rsidR="00D70FB4" w:rsidRPr="009D68CC" w:rsidRDefault="009E260C" w:rsidP="009D68CC">
      <w:pPr>
        <w:spacing w:line="360" w:lineRule="auto"/>
        <w:jc w:val="center"/>
        <w:rPr>
          <w:rFonts w:ascii="Tahoma" w:hAnsi="Tahoma" w:cs="Tahoma"/>
          <w:sz w:val="26"/>
          <w:szCs w:val="26"/>
        </w:rPr>
      </w:pPr>
      <w:r w:rsidRPr="009E260C">
        <w:rPr>
          <w:rFonts w:ascii="Tahoma" w:hAnsi="Tahoma" w:cs="Tahoma"/>
          <w:sz w:val="26"/>
          <w:szCs w:val="26"/>
        </w:rPr>
        <w:t>Date: 26 / 5 / 2023</w:t>
      </w:r>
    </w:p>
    <w:tbl>
      <w:tblPr>
        <w:tblStyle w:val="TableGrid"/>
        <w:tblW w:w="0" w:type="auto"/>
        <w:tblCellMar>
          <w:top w:w="115" w:type="dxa"/>
          <w:bottom w:w="115" w:type="dxa"/>
        </w:tblCellMar>
        <w:tblLook w:val="0400" w:firstRow="0" w:lastRow="0" w:firstColumn="0" w:lastColumn="0" w:noHBand="0" w:noVBand="1"/>
      </w:tblPr>
      <w:tblGrid>
        <w:gridCol w:w="2254"/>
        <w:gridCol w:w="2254"/>
        <w:gridCol w:w="2254"/>
        <w:gridCol w:w="2254"/>
      </w:tblGrid>
      <w:tr w:rsidR="004C07AE" w:rsidRPr="004C07AE" w14:paraId="18F4D98D" w14:textId="77777777" w:rsidTr="009D68CC">
        <w:trPr>
          <w:trHeight w:val="980"/>
        </w:trPr>
        <w:tc>
          <w:tcPr>
            <w:tcW w:w="2254" w:type="dxa"/>
            <w:vAlign w:val="center"/>
            <w:hideMark/>
          </w:tcPr>
          <w:p w14:paraId="765315AC" w14:textId="77777777" w:rsidR="00E7067D" w:rsidRPr="004C07AE" w:rsidRDefault="00E7067D" w:rsidP="009D68CC">
            <w:pPr>
              <w:jc w:val="center"/>
              <w:rPr>
                <w:rFonts w:ascii="Arial" w:eastAsia="Arial" w:hAnsi="Arial"/>
                <w:color w:val="000000" w:themeColor="text1"/>
              </w:rPr>
            </w:pPr>
            <w:r w:rsidRPr="004C07AE">
              <w:rPr>
                <w:rFonts w:ascii="Arial" w:eastAsia="Arial" w:hAnsi="Arial"/>
                <w:color w:val="000000" w:themeColor="text1"/>
              </w:rPr>
              <w:t>Name</w:t>
            </w:r>
          </w:p>
        </w:tc>
        <w:tc>
          <w:tcPr>
            <w:tcW w:w="2254" w:type="dxa"/>
            <w:vAlign w:val="center"/>
            <w:hideMark/>
          </w:tcPr>
          <w:p w14:paraId="6C7360F1" w14:textId="77777777" w:rsidR="00E7067D" w:rsidRPr="004C07AE" w:rsidRDefault="00E7067D" w:rsidP="009D68CC">
            <w:pPr>
              <w:jc w:val="center"/>
              <w:rPr>
                <w:rFonts w:ascii="Arial" w:eastAsia="Arial" w:hAnsi="Arial"/>
                <w:color w:val="000000" w:themeColor="text1"/>
              </w:rPr>
            </w:pPr>
            <w:r w:rsidRPr="004C07AE">
              <w:rPr>
                <w:rFonts w:ascii="Arial" w:eastAsia="Arial" w:hAnsi="Arial"/>
                <w:color w:val="000000" w:themeColor="text1"/>
              </w:rPr>
              <w:t>Level of Interest</w:t>
            </w:r>
          </w:p>
        </w:tc>
        <w:tc>
          <w:tcPr>
            <w:tcW w:w="2254" w:type="dxa"/>
            <w:vAlign w:val="center"/>
            <w:hideMark/>
          </w:tcPr>
          <w:p w14:paraId="215AE853" w14:textId="77777777" w:rsidR="00E7067D" w:rsidRPr="004C07AE" w:rsidRDefault="00E7067D" w:rsidP="009D68CC">
            <w:pPr>
              <w:jc w:val="center"/>
              <w:rPr>
                <w:rFonts w:ascii="Arial" w:eastAsia="Arial" w:hAnsi="Arial"/>
                <w:color w:val="000000" w:themeColor="text1"/>
              </w:rPr>
            </w:pPr>
            <w:r w:rsidRPr="004C07AE">
              <w:rPr>
                <w:rFonts w:ascii="Arial" w:eastAsia="Arial" w:hAnsi="Arial"/>
                <w:color w:val="000000" w:themeColor="text1"/>
              </w:rPr>
              <w:t>Level of Influence</w:t>
            </w:r>
          </w:p>
        </w:tc>
        <w:tc>
          <w:tcPr>
            <w:tcW w:w="2254" w:type="dxa"/>
            <w:vAlign w:val="center"/>
            <w:hideMark/>
          </w:tcPr>
          <w:p w14:paraId="378F8BD9" w14:textId="77777777" w:rsidR="00E7067D" w:rsidRPr="004C07AE" w:rsidRDefault="00E7067D" w:rsidP="009D68CC">
            <w:pPr>
              <w:jc w:val="center"/>
              <w:rPr>
                <w:rFonts w:ascii="Arial" w:eastAsia="Arial" w:hAnsi="Arial"/>
                <w:color w:val="000000" w:themeColor="text1"/>
              </w:rPr>
            </w:pPr>
            <w:r w:rsidRPr="004C07AE">
              <w:rPr>
                <w:rFonts w:ascii="Arial" w:eastAsia="Arial" w:hAnsi="Arial"/>
                <w:color w:val="000000" w:themeColor="text1"/>
              </w:rPr>
              <w:t>Potential Management Strategies</w:t>
            </w:r>
          </w:p>
        </w:tc>
      </w:tr>
      <w:tr w:rsidR="004C07AE" w:rsidRPr="004C07AE" w14:paraId="13C71D63" w14:textId="77777777" w:rsidTr="009D68CC">
        <w:trPr>
          <w:trHeight w:val="3136"/>
        </w:trPr>
        <w:tc>
          <w:tcPr>
            <w:tcW w:w="2254" w:type="dxa"/>
            <w:vAlign w:val="center"/>
            <w:hideMark/>
          </w:tcPr>
          <w:p w14:paraId="044AC846" w14:textId="77777777" w:rsidR="00E7067D" w:rsidRPr="004C07AE" w:rsidRDefault="004A4513" w:rsidP="009D68CC">
            <w:pPr>
              <w:jc w:val="center"/>
              <w:rPr>
                <w:rFonts w:ascii="Arial" w:eastAsia="Arial" w:hAnsi="Arial"/>
                <w:color w:val="000000" w:themeColor="text1"/>
              </w:rPr>
            </w:pPr>
            <w:r w:rsidRPr="004C07AE">
              <w:rPr>
                <w:rFonts w:ascii="Arial" w:eastAsia="Arial" w:hAnsi="Arial"/>
                <w:color w:val="000000" w:themeColor="text1"/>
              </w:rPr>
              <w:lastRenderedPageBreak/>
              <w:t>Mohammad Abu Malash</w:t>
            </w:r>
          </w:p>
        </w:tc>
        <w:tc>
          <w:tcPr>
            <w:tcW w:w="2254" w:type="dxa"/>
            <w:vAlign w:val="center"/>
            <w:hideMark/>
          </w:tcPr>
          <w:p w14:paraId="43F1D4EF" w14:textId="77777777" w:rsidR="00E7067D" w:rsidRPr="004C07AE" w:rsidRDefault="00E7067D" w:rsidP="009D68CC">
            <w:pPr>
              <w:jc w:val="center"/>
              <w:rPr>
                <w:rFonts w:ascii="Arial" w:eastAsia="Arial" w:hAnsi="Arial"/>
                <w:color w:val="000000" w:themeColor="text1"/>
              </w:rPr>
            </w:pPr>
            <w:r w:rsidRPr="004C07AE">
              <w:rPr>
                <w:rFonts w:ascii="Arial" w:eastAsia="Arial" w:hAnsi="Arial"/>
                <w:color w:val="000000" w:themeColor="text1"/>
              </w:rPr>
              <w:t>High</w:t>
            </w:r>
          </w:p>
        </w:tc>
        <w:tc>
          <w:tcPr>
            <w:tcW w:w="2254" w:type="dxa"/>
            <w:vAlign w:val="center"/>
            <w:hideMark/>
          </w:tcPr>
          <w:p w14:paraId="2F82B4CF" w14:textId="77777777" w:rsidR="00E7067D" w:rsidRPr="004C07AE" w:rsidRDefault="00E7067D" w:rsidP="009D68CC">
            <w:pPr>
              <w:jc w:val="center"/>
              <w:rPr>
                <w:rFonts w:ascii="Arial" w:eastAsia="Arial" w:hAnsi="Arial"/>
                <w:color w:val="000000" w:themeColor="text1"/>
              </w:rPr>
            </w:pPr>
            <w:r w:rsidRPr="004C07AE">
              <w:rPr>
                <w:rFonts w:ascii="Arial" w:eastAsia="Arial" w:hAnsi="Arial"/>
                <w:color w:val="000000" w:themeColor="text1"/>
              </w:rPr>
              <w:t>High</w:t>
            </w:r>
          </w:p>
        </w:tc>
        <w:tc>
          <w:tcPr>
            <w:tcW w:w="2254" w:type="dxa"/>
            <w:vAlign w:val="center"/>
            <w:hideMark/>
          </w:tcPr>
          <w:p w14:paraId="445F36D3" w14:textId="633EE527" w:rsidR="00E7067D" w:rsidRPr="004C07AE" w:rsidRDefault="004A4513" w:rsidP="009D68CC">
            <w:pPr>
              <w:jc w:val="center"/>
              <w:rPr>
                <w:rFonts w:ascii="Arial" w:eastAsia="Arial" w:hAnsi="Arial"/>
                <w:color w:val="000000" w:themeColor="text1"/>
              </w:rPr>
            </w:pPr>
            <w:r w:rsidRPr="004C07AE">
              <w:rPr>
                <w:rFonts w:ascii="Arial" w:eastAsia="Arial" w:hAnsi="Arial"/>
                <w:color w:val="000000" w:themeColor="text1"/>
              </w:rPr>
              <w:t xml:space="preserve">Mohammad Abu Malash is the CEO and the owner of the project he has a good look at the market and human </w:t>
            </w:r>
            <w:r w:rsidR="002B31F8" w:rsidRPr="004C07AE">
              <w:rPr>
                <w:rFonts w:ascii="Arial" w:eastAsia="Arial" w:hAnsi="Arial"/>
                <w:color w:val="000000" w:themeColor="text1"/>
              </w:rPr>
              <w:t>sources</w:t>
            </w:r>
            <w:r w:rsidRPr="004C07AE">
              <w:rPr>
                <w:rFonts w:ascii="Arial" w:eastAsia="Arial" w:hAnsi="Arial"/>
                <w:color w:val="000000" w:themeColor="text1"/>
              </w:rPr>
              <w:t xml:space="preserve"> with a lot of experience </w:t>
            </w:r>
            <w:r w:rsidR="00E7067D" w:rsidRPr="004C07AE">
              <w:rPr>
                <w:rFonts w:ascii="Arial" w:eastAsia="Arial" w:hAnsi="Arial"/>
                <w:color w:val="000000" w:themeColor="text1"/>
              </w:rPr>
              <w:t>to stay on top of key projects</w:t>
            </w:r>
            <w:r w:rsidRPr="004C07AE">
              <w:rPr>
                <w:rFonts w:ascii="Arial" w:eastAsia="Arial" w:hAnsi="Arial"/>
                <w:color w:val="000000" w:themeColor="text1"/>
              </w:rPr>
              <w:t xml:space="preserve"> as a </w:t>
            </w:r>
            <w:r w:rsidR="002B31F8" w:rsidRPr="004C07AE">
              <w:rPr>
                <w:rFonts w:ascii="Arial" w:eastAsia="Arial" w:hAnsi="Arial"/>
                <w:color w:val="000000" w:themeColor="text1"/>
              </w:rPr>
              <w:t>businessman</w:t>
            </w:r>
            <w:r w:rsidRPr="004C07AE">
              <w:rPr>
                <w:rFonts w:ascii="Arial" w:eastAsia="Arial" w:hAnsi="Arial"/>
                <w:color w:val="000000" w:themeColor="text1"/>
              </w:rPr>
              <w:t>.</w:t>
            </w:r>
            <w:r w:rsidR="00E7067D" w:rsidRPr="004C07AE">
              <w:rPr>
                <w:rFonts w:ascii="Arial" w:eastAsia="Arial" w:hAnsi="Arial"/>
                <w:color w:val="000000" w:themeColor="text1"/>
              </w:rPr>
              <w:t xml:space="preserve"> Have a lot of short, face-to-face meetings and focus on achieving the financial benefits of the project.</w:t>
            </w:r>
          </w:p>
        </w:tc>
      </w:tr>
      <w:tr w:rsidR="004C07AE" w:rsidRPr="004C07AE" w14:paraId="2D945B0C" w14:textId="77777777" w:rsidTr="009D68CC">
        <w:trPr>
          <w:trHeight w:val="1889"/>
        </w:trPr>
        <w:tc>
          <w:tcPr>
            <w:tcW w:w="2254" w:type="dxa"/>
            <w:vAlign w:val="center"/>
            <w:hideMark/>
          </w:tcPr>
          <w:p w14:paraId="58BF258C" w14:textId="77777777" w:rsidR="00E7067D" w:rsidRPr="004C07AE" w:rsidRDefault="004A4513" w:rsidP="009D68CC">
            <w:pPr>
              <w:jc w:val="center"/>
              <w:rPr>
                <w:rFonts w:ascii="Arial" w:eastAsia="Arial" w:hAnsi="Arial"/>
                <w:color w:val="000000" w:themeColor="text1"/>
              </w:rPr>
            </w:pPr>
            <w:r w:rsidRPr="004C07AE">
              <w:rPr>
                <w:rFonts w:ascii="Arial" w:eastAsia="Arial" w:hAnsi="Arial"/>
                <w:color w:val="000000" w:themeColor="text1"/>
              </w:rPr>
              <w:t>Moath Abu Malash</w:t>
            </w:r>
          </w:p>
        </w:tc>
        <w:tc>
          <w:tcPr>
            <w:tcW w:w="2254" w:type="dxa"/>
            <w:vAlign w:val="center"/>
            <w:hideMark/>
          </w:tcPr>
          <w:p w14:paraId="381049BF" w14:textId="77777777" w:rsidR="00E7067D" w:rsidRPr="004C07AE" w:rsidRDefault="004A4513" w:rsidP="009D68CC">
            <w:pPr>
              <w:jc w:val="center"/>
              <w:rPr>
                <w:rFonts w:ascii="Arial" w:eastAsia="Arial" w:hAnsi="Arial"/>
                <w:color w:val="000000" w:themeColor="text1"/>
              </w:rPr>
            </w:pPr>
            <w:r w:rsidRPr="004C07AE">
              <w:rPr>
                <w:rFonts w:ascii="Arial" w:eastAsia="Arial" w:hAnsi="Arial"/>
                <w:color w:val="000000" w:themeColor="text1"/>
              </w:rPr>
              <w:t>Medium</w:t>
            </w:r>
          </w:p>
        </w:tc>
        <w:tc>
          <w:tcPr>
            <w:tcW w:w="2254" w:type="dxa"/>
            <w:vAlign w:val="center"/>
            <w:hideMark/>
          </w:tcPr>
          <w:p w14:paraId="63E9EEB7" w14:textId="77777777" w:rsidR="00E7067D" w:rsidRPr="004C07AE" w:rsidRDefault="00E7067D" w:rsidP="009D68CC">
            <w:pPr>
              <w:jc w:val="center"/>
              <w:rPr>
                <w:rFonts w:ascii="Arial" w:eastAsia="Arial" w:hAnsi="Arial"/>
                <w:color w:val="000000" w:themeColor="text1"/>
              </w:rPr>
            </w:pPr>
            <w:r w:rsidRPr="004C07AE">
              <w:rPr>
                <w:rFonts w:ascii="Arial" w:eastAsia="Arial" w:hAnsi="Arial"/>
                <w:color w:val="000000" w:themeColor="text1"/>
              </w:rPr>
              <w:t>low</w:t>
            </w:r>
          </w:p>
        </w:tc>
        <w:tc>
          <w:tcPr>
            <w:tcW w:w="2254" w:type="dxa"/>
            <w:vAlign w:val="center"/>
            <w:hideMark/>
          </w:tcPr>
          <w:p w14:paraId="2077C384" w14:textId="383EC8FA" w:rsidR="00E7067D" w:rsidRPr="004C07AE" w:rsidRDefault="004A4513" w:rsidP="009D68CC">
            <w:pPr>
              <w:jc w:val="center"/>
              <w:rPr>
                <w:rFonts w:ascii="Arial" w:eastAsia="Arial" w:hAnsi="Arial"/>
                <w:color w:val="000000" w:themeColor="text1"/>
              </w:rPr>
            </w:pPr>
            <w:r w:rsidRPr="004C07AE">
              <w:rPr>
                <w:rFonts w:ascii="Arial" w:eastAsia="Arial" w:hAnsi="Arial"/>
                <w:color w:val="000000" w:themeColor="text1"/>
              </w:rPr>
              <w:t xml:space="preserve">Moath Abu Malash </w:t>
            </w:r>
            <w:r w:rsidR="00E7067D" w:rsidRPr="004C07AE">
              <w:rPr>
                <w:rFonts w:ascii="Arial" w:eastAsia="Arial" w:hAnsi="Arial"/>
                <w:color w:val="000000" w:themeColor="text1"/>
              </w:rPr>
              <w:t xml:space="preserve">has </w:t>
            </w:r>
            <w:r w:rsidRPr="004C07AE">
              <w:rPr>
                <w:rFonts w:ascii="Arial" w:eastAsia="Arial" w:hAnsi="Arial"/>
                <w:color w:val="000000" w:themeColor="text1"/>
              </w:rPr>
              <w:t>a lot</w:t>
            </w:r>
            <w:r w:rsidR="00E7067D" w:rsidRPr="004C07AE">
              <w:rPr>
                <w:rFonts w:ascii="Arial" w:eastAsia="Arial" w:hAnsi="Arial"/>
                <w:color w:val="000000" w:themeColor="text1"/>
              </w:rPr>
              <w:t xml:space="preserve"> </w:t>
            </w:r>
            <w:r w:rsidRPr="004C07AE">
              <w:rPr>
                <w:rFonts w:ascii="Arial" w:eastAsia="Arial" w:hAnsi="Arial"/>
                <w:color w:val="000000" w:themeColor="text1"/>
              </w:rPr>
              <w:t>of</w:t>
            </w:r>
            <w:r w:rsidR="00E7067D" w:rsidRPr="004C07AE">
              <w:rPr>
                <w:rFonts w:ascii="Arial" w:eastAsia="Arial" w:hAnsi="Arial"/>
                <w:color w:val="000000" w:themeColor="text1"/>
              </w:rPr>
              <w:t xml:space="preserve"> great experience that any team member of his organization needs </w:t>
            </w:r>
            <w:r w:rsidR="002B31F8" w:rsidRPr="004C07AE">
              <w:rPr>
                <w:rFonts w:ascii="Arial" w:eastAsia="Arial" w:hAnsi="Arial"/>
                <w:color w:val="000000" w:themeColor="text1"/>
              </w:rPr>
              <w:t>to</w:t>
            </w:r>
            <w:r w:rsidR="00E7067D" w:rsidRPr="004C07AE">
              <w:rPr>
                <w:rFonts w:ascii="Arial" w:eastAsia="Arial" w:hAnsi="Arial"/>
                <w:color w:val="000000" w:themeColor="text1"/>
              </w:rPr>
              <w:t xml:space="preserve"> work properly with the team</w:t>
            </w:r>
            <w:r w:rsidRPr="004C07AE">
              <w:rPr>
                <w:rFonts w:ascii="Arial" w:eastAsia="Arial" w:hAnsi="Arial"/>
                <w:color w:val="000000" w:themeColor="text1"/>
              </w:rPr>
              <w:t>.</w:t>
            </w:r>
          </w:p>
        </w:tc>
      </w:tr>
      <w:tr w:rsidR="00E7067D" w:rsidRPr="004C07AE" w14:paraId="76E91B14" w14:textId="77777777" w:rsidTr="009D68CC">
        <w:trPr>
          <w:trHeight w:val="1358"/>
        </w:trPr>
        <w:tc>
          <w:tcPr>
            <w:tcW w:w="2254" w:type="dxa"/>
            <w:vAlign w:val="center"/>
            <w:hideMark/>
          </w:tcPr>
          <w:p w14:paraId="2F75A8C3" w14:textId="77777777" w:rsidR="00E7067D" w:rsidRPr="004C07AE" w:rsidRDefault="004A4513" w:rsidP="009D68CC">
            <w:pPr>
              <w:jc w:val="center"/>
              <w:rPr>
                <w:rFonts w:ascii="Arial" w:eastAsia="Arial" w:hAnsi="Arial"/>
                <w:color w:val="000000" w:themeColor="text1"/>
              </w:rPr>
            </w:pPr>
            <w:r w:rsidRPr="004C07AE">
              <w:rPr>
                <w:rFonts w:ascii="Arial" w:eastAsia="Arial" w:hAnsi="Arial"/>
                <w:color w:val="000000" w:themeColor="text1"/>
              </w:rPr>
              <w:t>Basil Salahat</w:t>
            </w:r>
          </w:p>
        </w:tc>
        <w:tc>
          <w:tcPr>
            <w:tcW w:w="2254" w:type="dxa"/>
            <w:vAlign w:val="center"/>
            <w:hideMark/>
          </w:tcPr>
          <w:p w14:paraId="4FD80CAB" w14:textId="77777777" w:rsidR="00E7067D" w:rsidRPr="004C07AE" w:rsidRDefault="004A4513" w:rsidP="009D68CC">
            <w:pPr>
              <w:jc w:val="center"/>
              <w:rPr>
                <w:rFonts w:ascii="Arial" w:eastAsia="Arial" w:hAnsi="Arial"/>
                <w:color w:val="000000" w:themeColor="text1"/>
              </w:rPr>
            </w:pPr>
            <w:r w:rsidRPr="004C07AE">
              <w:rPr>
                <w:rFonts w:ascii="Arial" w:eastAsia="Arial" w:hAnsi="Arial"/>
                <w:color w:val="000000" w:themeColor="text1"/>
              </w:rPr>
              <w:t>High</w:t>
            </w:r>
          </w:p>
        </w:tc>
        <w:tc>
          <w:tcPr>
            <w:tcW w:w="2254" w:type="dxa"/>
            <w:vAlign w:val="center"/>
            <w:hideMark/>
          </w:tcPr>
          <w:p w14:paraId="2E6ACF11" w14:textId="77777777" w:rsidR="00E7067D" w:rsidRPr="004C07AE" w:rsidRDefault="004A4513" w:rsidP="009D68CC">
            <w:pPr>
              <w:jc w:val="center"/>
              <w:rPr>
                <w:rFonts w:ascii="Arial" w:eastAsia="Arial" w:hAnsi="Arial"/>
                <w:color w:val="000000" w:themeColor="text1"/>
              </w:rPr>
            </w:pPr>
            <w:r w:rsidRPr="004C07AE">
              <w:rPr>
                <w:rFonts w:ascii="Arial" w:eastAsia="Arial" w:hAnsi="Arial"/>
                <w:color w:val="000000" w:themeColor="text1"/>
              </w:rPr>
              <w:t>Medium</w:t>
            </w:r>
          </w:p>
        </w:tc>
        <w:tc>
          <w:tcPr>
            <w:tcW w:w="2254" w:type="dxa"/>
            <w:vAlign w:val="center"/>
            <w:hideMark/>
          </w:tcPr>
          <w:p w14:paraId="52969BF0" w14:textId="77777777" w:rsidR="00E7067D" w:rsidRPr="004C07AE" w:rsidRDefault="004A4513" w:rsidP="00582FEF">
            <w:pPr>
              <w:keepNext/>
              <w:jc w:val="center"/>
              <w:rPr>
                <w:rFonts w:ascii="Arial" w:eastAsia="Arial" w:hAnsi="Arial"/>
                <w:color w:val="000000" w:themeColor="text1"/>
              </w:rPr>
            </w:pPr>
            <w:r w:rsidRPr="004C07AE">
              <w:rPr>
                <w:rFonts w:ascii="Arial" w:eastAsia="Arial" w:hAnsi="Arial"/>
                <w:color w:val="000000" w:themeColor="text1"/>
              </w:rPr>
              <w:t>Basil Salahat</w:t>
            </w:r>
            <w:r w:rsidR="00E7067D" w:rsidRPr="004C07AE">
              <w:rPr>
                <w:rFonts w:ascii="Arial" w:eastAsia="Arial" w:hAnsi="Arial"/>
                <w:color w:val="000000" w:themeColor="text1"/>
              </w:rPr>
              <w:t xml:space="preserve"> has the character that is completely necessary for a relationship man</w:t>
            </w:r>
            <w:r w:rsidRPr="004C07AE">
              <w:rPr>
                <w:rFonts w:ascii="Arial" w:eastAsia="Arial" w:hAnsi="Arial"/>
                <w:color w:val="000000" w:themeColor="text1"/>
              </w:rPr>
              <w:t>.</w:t>
            </w:r>
          </w:p>
        </w:tc>
      </w:tr>
    </w:tbl>
    <w:p w14:paraId="69959095" w14:textId="5F0503DD" w:rsidR="00B519C4" w:rsidRDefault="00582FEF" w:rsidP="00582FEF">
      <w:pPr>
        <w:pStyle w:val="Caption"/>
      </w:pPr>
      <w:r>
        <w:t xml:space="preserve">Table </w:t>
      </w:r>
      <w:fldSimple w:instr=" SEQ Table \* ARABIC ">
        <w:r>
          <w:rPr>
            <w:noProof/>
          </w:rPr>
          <w:t>2</w:t>
        </w:r>
      </w:fldSimple>
      <w:r>
        <w:t xml:space="preserve"> </w:t>
      </w:r>
      <w:r w:rsidRPr="00C40B74">
        <w:t>Management Strategy</w:t>
      </w:r>
    </w:p>
    <w:p w14:paraId="25FDEC95" w14:textId="77777777" w:rsidR="00651A03" w:rsidRDefault="00651A03">
      <w:r>
        <w:br w:type="page"/>
      </w:r>
    </w:p>
    <w:p w14:paraId="24A8A3D0" w14:textId="6CF41591" w:rsidR="00651A03" w:rsidRDefault="00651A03" w:rsidP="00651A03">
      <w:pPr>
        <w:pStyle w:val="Heading1"/>
        <w:rPr>
          <w:rFonts w:ascii="Tahoma" w:hAnsi="Tahoma" w:cs="Tahoma"/>
          <w:color w:val="000000" w:themeColor="text1"/>
          <w:sz w:val="28"/>
          <w:szCs w:val="28"/>
        </w:rPr>
      </w:pPr>
      <w:bookmarkStart w:id="11" w:name="_Toc136875526"/>
    </w:p>
    <w:p w14:paraId="79138752" w14:textId="6AEC5F06" w:rsidR="00651A03" w:rsidRPr="00651A03" w:rsidRDefault="006977FE" w:rsidP="00651A03">
      <w:pPr>
        <w:rPr>
          <w:rFonts w:ascii="Tahoma" w:eastAsiaTheme="majorEastAsia" w:hAnsi="Tahoma" w:cs="Tahoma"/>
          <w:color w:val="000000" w:themeColor="text1"/>
          <w:sz w:val="28"/>
          <w:szCs w:val="28"/>
        </w:rPr>
      </w:pPr>
      <w:r>
        <w:rPr>
          <w:rFonts w:ascii="Tahoma" w:hAnsi="Tahoma" w:cs="Tahoma"/>
          <w:noProof/>
          <w:color w:val="000000" w:themeColor="text1"/>
          <w:sz w:val="28"/>
          <w:szCs w:val="28"/>
        </w:rPr>
        <mc:AlternateContent>
          <mc:Choice Requires="wps">
            <w:drawing>
              <wp:anchor distT="0" distB="0" distL="114300" distR="114300" simplePos="0" relativeHeight="251666432" behindDoc="0" locked="0" layoutInCell="1" allowOverlap="1" wp14:anchorId="59D5E02F" wp14:editId="6C4861F2">
                <wp:simplePos x="0" y="0"/>
                <wp:positionH relativeFrom="margin">
                  <wp:align>center</wp:align>
                </wp:positionH>
                <wp:positionV relativeFrom="margin">
                  <wp:align>center</wp:align>
                </wp:positionV>
                <wp:extent cx="8745855" cy="10980420"/>
                <wp:effectExtent l="0" t="0" r="0" b="0"/>
                <wp:wrapNone/>
                <wp:docPr id="1996415302" name="Rectangle 1"/>
                <wp:cNvGraphicFramePr/>
                <a:graphic xmlns:a="http://schemas.openxmlformats.org/drawingml/2006/main">
                  <a:graphicData uri="http://schemas.microsoft.com/office/word/2010/wordprocessingShape">
                    <wps:wsp>
                      <wps:cNvSpPr/>
                      <wps:spPr>
                        <a:xfrm>
                          <a:off x="0" y="0"/>
                          <a:ext cx="8745855" cy="1098042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D73635" w14:textId="77777777" w:rsidR="00651A03" w:rsidRDefault="00651A03" w:rsidP="00651A03">
                            <w:pPr>
                              <w:pStyle w:val="ChapterStyle"/>
                              <w:rPr>
                                <w:rFonts w:ascii="Tahoma" w:hAnsi="Tahoma" w:cs="Tahoma"/>
                                <w:sz w:val="96"/>
                                <w:szCs w:val="96"/>
                              </w:rPr>
                            </w:pPr>
                            <w:r w:rsidRPr="00D5276C">
                              <w:rPr>
                                <w:rFonts w:ascii="Tahoma" w:hAnsi="Tahoma" w:cs="Tahoma"/>
                                <w:sz w:val="96"/>
                                <w:szCs w:val="96"/>
                              </w:rPr>
                              <w:t xml:space="preserve">Chapter </w:t>
                            </w:r>
                            <w:r>
                              <w:rPr>
                                <w:rFonts w:ascii="Tahoma" w:hAnsi="Tahoma" w:cs="Tahoma"/>
                                <w:sz w:val="96"/>
                                <w:szCs w:val="96"/>
                              </w:rPr>
                              <w:t>Two</w:t>
                            </w:r>
                          </w:p>
                          <w:p w14:paraId="171F8DB7" w14:textId="2FAB4EC1" w:rsidR="00651A03" w:rsidRDefault="00651A03" w:rsidP="00651A03">
                            <w:pPr>
                              <w:pStyle w:val="ChapterStyle"/>
                            </w:pPr>
                            <w:r w:rsidRPr="0060331A">
                              <w:rPr>
                                <w:rFonts w:ascii="Tahoma" w:hAnsi="Tahoma" w:cs="Tahoma"/>
                                <w:sz w:val="58"/>
                                <w:szCs w:val="58"/>
                              </w:rPr>
                              <w:t xml:space="preserve">Project </w:t>
                            </w:r>
                            <w:r>
                              <w:rPr>
                                <w:rFonts w:ascii="Tahoma" w:hAnsi="Tahoma" w:cs="Tahoma"/>
                                <w:sz w:val="58"/>
                                <w:szCs w:val="58"/>
                              </w:rPr>
                              <w:t>P</w:t>
                            </w:r>
                            <w:r w:rsidR="00A82356">
                              <w:rPr>
                                <w:rFonts w:ascii="Tahoma" w:hAnsi="Tahoma" w:cs="Tahoma"/>
                                <w:sz w:val="58"/>
                                <w:szCs w:val="58"/>
                              </w:rPr>
                              <w:t>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D5E02F" id="Rectangle 1" o:spid="_x0000_s1027" style="position:absolute;margin-left:0;margin-top:0;width:688.65pt;height:864.6pt;z-index:2516664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" fillcolor="white [3212]" stroked="f" strokeweight="1pt">
                <v:textbox>
                  <w:txbxContent>
                    <w:p w14:paraId="1FD73635" w14:textId="77777777" w:rsidR="00651A03" w:rsidRDefault="00651A03" w:rsidP="00651A03">
                      <w:pPr>
                        <w:pStyle w:val="ChapterStyle"/>
                        <w:rPr>
                          <w:rFonts w:ascii="Tahoma" w:hAnsi="Tahoma" w:cs="Tahoma"/>
                          <w:sz w:val="96"/>
                          <w:szCs w:val="96"/>
                        </w:rPr>
                      </w:pPr>
                      <w:r w:rsidRPr="00D5276C">
                        <w:rPr>
                          <w:rFonts w:ascii="Tahoma" w:hAnsi="Tahoma" w:cs="Tahoma"/>
                          <w:sz w:val="96"/>
                          <w:szCs w:val="96"/>
                        </w:rPr>
                        <w:t xml:space="preserve">Chapter </w:t>
                      </w:r>
                      <w:r>
                        <w:rPr>
                          <w:rFonts w:ascii="Tahoma" w:hAnsi="Tahoma" w:cs="Tahoma"/>
                          <w:sz w:val="96"/>
                          <w:szCs w:val="96"/>
                        </w:rPr>
                        <w:t>Two</w:t>
                      </w:r>
                    </w:p>
                    <w:p w14:paraId="171F8DB7" w14:textId="2FAB4EC1" w:rsidR="00651A03" w:rsidRDefault="00651A03" w:rsidP="00651A03">
                      <w:pPr>
                        <w:pStyle w:val="ChapterStyle"/>
                      </w:pPr>
                      <w:r w:rsidRPr="0060331A">
                        <w:rPr>
                          <w:rFonts w:ascii="Tahoma" w:hAnsi="Tahoma" w:cs="Tahoma"/>
                          <w:sz w:val="58"/>
                          <w:szCs w:val="58"/>
                        </w:rPr>
                        <w:t xml:space="preserve">Project </w:t>
                      </w:r>
                      <w:r>
                        <w:rPr>
                          <w:rFonts w:ascii="Tahoma" w:hAnsi="Tahoma" w:cs="Tahoma"/>
                          <w:sz w:val="58"/>
                          <w:szCs w:val="58"/>
                        </w:rPr>
                        <w:t>P</w:t>
                      </w:r>
                      <w:r w:rsidR="00A82356">
                        <w:rPr>
                          <w:rFonts w:ascii="Tahoma" w:hAnsi="Tahoma" w:cs="Tahoma"/>
                          <w:sz w:val="58"/>
                          <w:szCs w:val="58"/>
                        </w:rPr>
                        <w:t>lanning</w:t>
                      </w:r>
                    </w:p>
                  </w:txbxContent>
                </v:textbox>
                <w10:wrap anchorx="margin" anchory="margin"/>
              </v:rect>
            </w:pict>
          </mc:Fallback>
        </mc:AlternateContent>
      </w:r>
      <w:r w:rsidR="00651A03">
        <w:rPr>
          <w:rFonts w:ascii="Tahoma" w:hAnsi="Tahoma" w:cs="Tahoma"/>
          <w:color w:val="000000" w:themeColor="text1"/>
          <w:sz w:val="28"/>
          <w:szCs w:val="28"/>
        </w:rPr>
        <w:br w:type="page"/>
      </w:r>
    </w:p>
    <w:p w14:paraId="53977420" w14:textId="71D5555E" w:rsidR="003D22CA" w:rsidRPr="00B02203" w:rsidRDefault="00476EB0" w:rsidP="00B02203">
      <w:pPr>
        <w:pStyle w:val="Heading1"/>
        <w:numPr>
          <w:ilvl w:val="0"/>
          <w:numId w:val="39"/>
        </w:numPr>
        <w:rPr>
          <w:rFonts w:ascii="Tahoma" w:hAnsi="Tahoma" w:cs="Tahoma"/>
          <w:color w:val="000000" w:themeColor="text1"/>
          <w:sz w:val="28"/>
          <w:szCs w:val="28"/>
        </w:rPr>
      </w:pPr>
      <w:r w:rsidRPr="00B02203">
        <w:rPr>
          <w:rFonts w:ascii="Tahoma" w:hAnsi="Tahoma" w:cs="Tahoma"/>
          <w:color w:val="000000" w:themeColor="text1"/>
          <w:sz w:val="28"/>
          <w:szCs w:val="28"/>
        </w:rPr>
        <w:lastRenderedPageBreak/>
        <w:t>Project Planning</w:t>
      </w:r>
    </w:p>
    <w:p w14:paraId="641631CB" w14:textId="77777777" w:rsidR="00204B4E" w:rsidRPr="00204B4E" w:rsidRDefault="003D22CA" w:rsidP="00204B4E">
      <w:pPr>
        <w:pStyle w:val="Heading2"/>
        <w:numPr>
          <w:ilvl w:val="1"/>
          <w:numId w:val="39"/>
        </w:numPr>
        <w:rPr>
          <w:rFonts w:ascii="Tahoma" w:hAnsi="Tahoma" w:cs="Tahoma"/>
          <w:color w:val="000000" w:themeColor="text1"/>
        </w:rPr>
      </w:pPr>
      <w:r w:rsidRPr="00204B4E">
        <w:rPr>
          <w:rFonts w:ascii="Tahoma" w:eastAsia="Times New Roman" w:hAnsi="Tahoma" w:cs="Tahoma"/>
          <w:color w:val="000000" w:themeColor="text1"/>
        </w:rPr>
        <w:t>Overview</w:t>
      </w:r>
    </w:p>
    <w:p w14:paraId="7CDF233A" w14:textId="411149E8" w:rsidR="00204B4E" w:rsidRPr="00204B4E" w:rsidRDefault="00000000" w:rsidP="00204B4E">
      <w:pPr>
        <w:pStyle w:val="Heading2"/>
        <w:numPr>
          <w:ilvl w:val="1"/>
          <w:numId w:val="39"/>
        </w:numPr>
        <w:rPr>
          <w:rFonts w:ascii="Tahoma" w:eastAsia="Times New Roman" w:hAnsi="Tahoma" w:cs="Tahoma"/>
          <w:noProof/>
          <w:color w:val="000000" w:themeColor="text1"/>
        </w:rPr>
      </w:pPr>
      <w:hyperlink w:anchor="_Toc41770536" w:history="1">
        <w:r w:rsidR="00204B4E" w:rsidRPr="00204B4E">
          <w:rPr>
            <w:rFonts w:ascii="Tahoma" w:hAnsi="Tahoma" w:cs="Tahoma"/>
            <w:noProof/>
            <w:color w:val="000000" w:themeColor="text1"/>
          </w:rPr>
          <w:t>Project Charter</w:t>
        </w:r>
      </w:hyperlink>
    </w:p>
    <w:p w14:paraId="1757529F" w14:textId="07369AF9" w:rsidR="00204B4E" w:rsidRPr="00204B4E" w:rsidRDefault="00000000" w:rsidP="00204B4E">
      <w:pPr>
        <w:pStyle w:val="Heading2"/>
        <w:numPr>
          <w:ilvl w:val="1"/>
          <w:numId w:val="39"/>
        </w:numPr>
        <w:rPr>
          <w:rFonts w:ascii="Tahoma" w:hAnsi="Tahoma" w:cs="Tahoma"/>
          <w:color w:val="000000" w:themeColor="text1"/>
        </w:rPr>
      </w:pPr>
      <w:hyperlink w:anchor="_Toc41770537" w:history="1">
        <w:r w:rsidR="00204B4E" w:rsidRPr="00204B4E">
          <w:rPr>
            <w:rFonts w:ascii="Tahoma" w:hAnsi="Tahoma" w:cs="Tahoma"/>
            <w:noProof/>
            <w:color w:val="000000" w:themeColor="text1"/>
          </w:rPr>
          <w:t>The Project Kick-off Meeting</w:t>
        </w:r>
      </w:hyperlink>
    </w:p>
    <w:p w14:paraId="2E1C27CD" w14:textId="092FBB71" w:rsidR="00204B4E" w:rsidRPr="00204B4E" w:rsidRDefault="00204B4E" w:rsidP="00204B4E">
      <w:pPr>
        <w:pStyle w:val="Heading2"/>
        <w:numPr>
          <w:ilvl w:val="1"/>
          <w:numId w:val="39"/>
        </w:numPr>
        <w:rPr>
          <w:rFonts w:ascii="Tahoma" w:hAnsi="Tahoma" w:cs="Tahoma"/>
          <w:color w:val="000000" w:themeColor="text1"/>
        </w:rPr>
      </w:pPr>
      <w:r w:rsidRPr="00204B4E">
        <w:rPr>
          <w:rFonts w:ascii="Tahoma" w:hAnsi="Tahoma" w:cs="Tahoma"/>
          <w:color w:val="000000" w:themeColor="text1"/>
        </w:rPr>
        <w:t>Collecting Requirements</w:t>
      </w:r>
    </w:p>
    <w:p w14:paraId="5E334F2C" w14:textId="44EC08D8" w:rsidR="00204B4E" w:rsidRPr="00204B4E" w:rsidRDefault="00204B4E" w:rsidP="00204B4E">
      <w:pPr>
        <w:pStyle w:val="Heading2"/>
        <w:numPr>
          <w:ilvl w:val="1"/>
          <w:numId w:val="39"/>
        </w:numPr>
        <w:rPr>
          <w:rFonts w:ascii="Tahoma" w:hAnsi="Tahoma" w:cs="Tahoma"/>
          <w:color w:val="000000" w:themeColor="text1"/>
          <w:rtl/>
        </w:rPr>
      </w:pPr>
      <w:r w:rsidRPr="00204B4E">
        <w:rPr>
          <w:rFonts w:ascii="Tahoma" w:hAnsi="Tahoma" w:cs="Tahoma"/>
          <w:color w:val="000000" w:themeColor="text1"/>
        </w:rPr>
        <w:t>Project Scope Statement</w:t>
      </w:r>
      <w:r w:rsidRPr="00204B4E">
        <w:rPr>
          <w:rFonts w:ascii="Tahoma" w:hAnsi="Tahoma" w:cs="Tahoma"/>
          <w:color w:val="000000" w:themeColor="text1"/>
          <w:rtl/>
        </w:rPr>
        <w:t xml:space="preserve">         </w:t>
      </w:r>
    </w:p>
    <w:bookmarkEnd w:id="11"/>
    <w:p w14:paraId="33E6CA83" w14:textId="51B32F61" w:rsidR="00167D40" w:rsidRPr="003D22CA" w:rsidRDefault="00167D40" w:rsidP="00D548FA">
      <w:pPr>
        <w:pStyle w:val="Heading1"/>
        <w:rPr>
          <w:rFonts w:ascii="Tahoma" w:hAnsi="Tahoma" w:cs="Tahoma"/>
          <w:color w:val="000000" w:themeColor="text1"/>
          <w:sz w:val="26"/>
          <w:szCs w:val="26"/>
        </w:rPr>
      </w:pPr>
    </w:p>
    <w:sectPr w:rsidR="00167D40" w:rsidRPr="003D22CA" w:rsidSect="00303BF1">
      <w:pgSz w:w="11906" w:h="16838" w:code="9"/>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E5530" w14:textId="77777777" w:rsidR="00DE0505" w:rsidRDefault="00DE0505" w:rsidP="005A3765">
      <w:pPr>
        <w:spacing w:after="0" w:line="240" w:lineRule="auto"/>
      </w:pPr>
      <w:r>
        <w:separator/>
      </w:r>
    </w:p>
  </w:endnote>
  <w:endnote w:type="continuationSeparator" w:id="0">
    <w:p w14:paraId="1E5B2931" w14:textId="77777777" w:rsidR="00DE0505" w:rsidRDefault="00DE0505" w:rsidP="005A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CE498" w14:textId="77777777" w:rsidR="00DE0505" w:rsidRDefault="00DE0505" w:rsidP="005A3765">
      <w:pPr>
        <w:spacing w:after="0" w:line="240" w:lineRule="auto"/>
      </w:pPr>
      <w:r>
        <w:separator/>
      </w:r>
    </w:p>
  </w:footnote>
  <w:footnote w:type="continuationSeparator" w:id="0">
    <w:p w14:paraId="241C570A" w14:textId="77777777" w:rsidR="00DE0505" w:rsidRDefault="00DE0505" w:rsidP="005A37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C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C72F2E"/>
    <w:multiLevelType w:val="multilevel"/>
    <w:tmpl w:val="E9AACDC6"/>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A650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ED258B"/>
    <w:multiLevelType w:val="hybridMultilevel"/>
    <w:tmpl w:val="17E2A6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F77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004F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B4721F"/>
    <w:multiLevelType w:val="hybridMultilevel"/>
    <w:tmpl w:val="64E4FCA0"/>
    <w:lvl w:ilvl="0" w:tplc="DA1ABFF4">
      <w:start w:val="1"/>
      <w:numFmt w:val="decimal"/>
      <w:lvlText w:val="%1."/>
      <w:lvlJc w:val="left"/>
      <w:pPr>
        <w:tabs>
          <w:tab w:val="num" w:pos="1080"/>
        </w:tabs>
        <w:ind w:left="1080" w:hanging="360"/>
      </w:pPr>
    </w:lvl>
    <w:lvl w:ilvl="1" w:tplc="79E85F5C" w:tentative="1">
      <w:start w:val="1"/>
      <w:numFmt w:val="bullet"/>
      <w:lvlText w:val="o"/>
      <w:lvlJc w:val="left"/>
      <w:pPr>
        <w:tabs>
          <w:tab w:val="num" w:pos="1440"/>
        </w:tabs>
        <w:ind w:left="1440" w:hanging="360"/>
      </w:pPr>
      <w:rPr>
        <w:rFonts w:ascii="Courier New" w:hAnsi="Courier New" w:hint="default"/>
      </w:rPr>
    </w:lvl>
    <w:lvl w:ilvl="2" w:tplc="B4D61868" w:tentative="1">
      <w:start w:val="1"/>
      <w:numFmt w:val="bullet"/>
      <w:lvlText w:val=""/>
      <w:lvlJc w:val="left"/>
      <w:pPr>
        <w:tabs>
          <w:tab w:val="num" w:pos="2160"/>
        </w:tabs>
        <w:ind w:left="2160" w:hanging="360"/>
      </w:pPr>
      <w:rPr>
        <w:rFonts w:ascii="Wingdings" w:hAnsi="Wingdings" w:hint="default"/>
      </w:rPr>
    </w:lvl>
    <w:lvl w:ilvl="3" w:tplc="AB123B74" w:tentative="1">
      <w:start w:val="1"/>
      <w:numFmt w:val="bullet"/>
      <w:lvlText w:val=""/>
      <w:lvlJc w:val="left"/>
      <w:pPr>
        <w:tabs>
          <w:tab w:val="num" w:pos="2880"/>
        </w:tabs>
        <w:ind w:left="2880" w:hanging="360"/>
      </w:pPr>
      <w:rPr>
        <w:rFonts w:ascii="Symbol" w:hAnsi="Symbol" w:hint="default"/>
      </w:rPr>
    </w:lvl>
    <w:lvl w:ilvl="4" w:tplc="227657DE" w:tentative="1">
      <w:start w:val="1"/>
      <w:numFmt w:val="bullet"/>
      <w:lvlText w:val="o"/>
      <w:lvlJc w:val="left"/>
      <w:pPr>
        <w:tabs>
          <w:tab w:val="num" w:pos="3600"/>
        </w:tabs>
        <w:ind w:left="3600" w:hanging="360"/>
      </w:pPr>
      <w:rPr>
        <w:rFonts w:ascii="Courier New" w:hAnsi="Courier New" w:hint="default"/>
      </w:rPr>
    </w:lvl>
    <w:lvl w:ilvl="5" w:tplc="5D7A9DE4" w:tentative="1">
      <w:start w:val="1"/>
      <w:numFmt w:val="bullet"/>
      <w:lvlText w:val=""/>
      <w:lvlJc w:val="left"/>
      <w:pPr>
        <w:tabs>
          <w:tab w:val="num" w:pos="4320"/>
        </w:tabs>
        <w:ind w:left="4320" w:hanging="360"/>
      </w:pPr>
      <w:rPr>
        <w:rFonts w:ascii="Wingdings" w:hAnsi="Wingdings" w:hint="default"/>
      </w:rPr>
    </w:lvl>
    <w:lvl w:ilvl="6" w:tplc="CE02D8F6" w:tentative="1">
      <w:start w:val="1"/>
      <w:numFmt w:val="bullet"/>
      <w:lvlText w:val=""/>
      <w:lvlJc w:val="left"/>
      <w:pPr>
        <w:tabs>
          <w:tab w:val="num" w:pos="5040"/>
        </w:tabs>
        <w:ind w:left="5040" w:hanging="360"/>
      </w:pPr>
      <w:rPr>
        <w:rFonts w:ascii="Symbol" w:hAnsi="Symbol" w:hint="default"/>
      </w:rPr>
    </w:lvl>
    <w:lvl w:ilvl="7" w:tplc="FD08BC2C" w:tentative="1">
      <w:start w:val="1"/>
      <w:numFmt w:val="bullet"/>
      <w:lvlText w:val="o"/>
      <w:lvlJc w:val="left"/>
      <w:pPr>
        <w:tabs>
          <w:tab w:val="num" w:pos="5760"/>
        </w:tabs>
        <w:ind w:left="5760" w:hanging="360"/>
      </w:pPr>
      <w:rPr>
        <w:rFonts w:ascii="Courier New" w:hAnsi="Courier New" w:hint="default"/>
      </w:rPr>
    </w:lvl>
    <w:lvl w:ilvl="8" w:tplc="9932A59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C305D2"/>
    <w:multiLevelType w:val="hybridMultilevel"/>
    <w:tmpl w:val="D0166F7A"/>
    <w:lvl w:ilvl="0" w:tplc="39D61952">
      <w:start w:val="1"/>
      <w:numFmt w:val="lowerRoman"/>
      <w:lvlText w:val="%1"/>
      <w:lvlJc w:val="left"/>
      <w:pPr>
        <w:ind w:left="720" w:hanging="360"/>
      </w:pPr>
      <w:rPr>
        <w:rFonts w:ascii="Tahoma" w:eastAsia="Tahoma" w:hAnsi="Tahoma" w:cs="Tahoma"/>
        <w:b w:val="0"/>
        <w:i w:val="0"/>
        <w:strike w:val="0"/>
        <w:dstrike w:val="0"/>
        <w:color w:val="3C4858"/>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31826"/>
    <w:multiLevelType w:val="multilevel"/>
    <w:tmpl w:val="22B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40682"/>
    <w:multiLevelType w:val="multilevel"/>
    <w:tmpl w:val="BDFE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53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EE1140"/>
    <w:multiLevelType w:val="hybridMultilevel"/>
    <w:tmpl w:val="E7B6E39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307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7A47B0"/>
    <w:multiLevelType w:val="multilevel"/>
    <w:tmpl w:val="30662FB6"/>
    <w:lvl w:ilvl="0">
      <w:start w:val="1"/>
      <w:numFmt w:val="decimal"/>
      <w:lvlText w:val="%1."/>
      <w:lvlJc w:val="left"/>
      <w:pPr>
        <w:ind w:left="360" w:hanging="360"/>
      </w:pPr>
    </w:lvl>
    <w:lvl w:ilvl="1">
      <w:start w:val="1"/>
      <w:numFmt w:val="upperRoman"/>
      <w:lvlText w:val="%2."/>
      <w:lvlJc w:val="righ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22752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8470C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AA57E8"/>
    <w:multiLevelType w:val="multilevel"/>
    <w:tmpl w:val="6F28D9E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3BEF0E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4A01BE"/>
    <w:multiLevelType w:val="multilevel"/>
    <w:tmpl w:val="24AA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DD52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A31596"/>
    <w:multiLevelType w:val="multilevel"/>
    <w:tmpl w:val="82F091E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4757DBD"/>
    <w:multiLevelType w:val="multilevel"/>
    <w:tmpl w:val="1ED42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04569A"/>
    <w:multiLevelType w:val="hybridMultilevel"/>
    <w:tmpl w:val="31CA6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3253AA"/>
    <w:multiLevelType w:val="hybridMultilevel"/>
    <w:tmpl w:val="F3CA4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A42B26"/>
    <w:multiLevelType w:val="hybridMultilevel"/>
    <w:tmpl w:val="251616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3959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0633F1F"/>
    <w:multiLevelType w:val="hybridMultilevel"/>
    <w:tmpl w:val="4F0A876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26F21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480048F"/>
    <w:multiLevelType w:val="hybridMultilevel"/>
    <w:tmpl w:val="7102D6F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5BA00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6703C75"/>
    <w:multiLevelType w:val="hybridMultilevel"/>
    <w:tmpl w:val="3B242F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92A5D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AAA01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2E254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8EB5BEE"/>
    <w:multiLevelType w:val="hybridMultilevel"/>
    <w:tmpl w:val="108045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C025CAD"/>
    <w:multiLevelType w:val="multilevel"/>
    <w:tmpl w:val="286C2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712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E340F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EA868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0534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25A350B"/>
    <w:multiLevelType w:val="hybridMultilevel"/>
    <w:tmpl w:val="707CC08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4A103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C6615D7"/>
    <w:multiLevelType w:val="hybridMultilevel"/>
    <w:tmpl w:val="1826C9E8"/>
    <w:lvl w:ilvl="0" w:tplc="F06AD806">
      <w:start w:val="1"/>
      <w:numFmt w:val="bullet"/>
      <w:lvlText w:val=""/>
      <w:lvlJc w:val="left"/>
      <w:pPr>
        <w:tabs>
          <w:tab w:val="num" w:pos="1080"/>
        </w:tabs>
        <w:ind w:left="1080" w:hanging="360"/>
      </w:pPr>
      <w:rPr>
        <w:rFonts w:ascii="Symbol" w:hAnsi="Symbol" w:hint="default"/>
      </w:rPr>
    </w:lvl>
    <w:lvl w:ilvl="1" w:tplc="FB361270" w:tentative="1">
      <w:start w:val="1"/>
      <w:numFmt w:val="bullet"/>
      <w:lvlText w:val="o"/>
      <w:lvlJc w:val="left"/>
      <w:pPr>
        <w:tabs>
          <w:tab w:val="num" w:pos="1800"/>
        </w:tabs>
        <w:ind w:left="1800" w:hanging="360"/>
      </w:pPr>
      <w:rPr>
        <w:rFonts w:ascii="Courier New" w:hAnsi="Courier New" w:hint="default"/>
      </w:rPr>
    </w:lvl>
    <w:lvl w:ilvl="2" w:tplc="AFAAB706" w:tentative="1">
      <w:start w:val="1"/>
      <w:numFmt w:val="bullet"/>
      <w:lvlText w:val=""/>
      <w:lvlJc w:val="left"/>
      <w:pPr>
        <w:tabs>
          <w:tab w:val="num" w:pos="2520"/>
        </w:tabs>
        <w:ind w:left="2520" w:hanging="360"/>
      </w:pPr>
      <w:rPr>
        <w:rFonts w:ascii="Wingdings" w:hAnsi="Wingdings" w:hint="default"/>
      </w:rPr>
    </w:lvl>
    <w:lvl w:ilvl="3" w:tplc="1976325A" w:tentative="1">
      <w:start w:val="1"/>
      <w:numFmt w:val="bullet"/>
      <w:lvlText w:val=""/>
      <w:lvlJc w:val="left"/>
      <w:pPr>
        <w:tabs>
          <w:tab w:val="num" w:pos="3240"/>
        </w:tabs>
        <w:ind w:left="3240" w:hanging="360"/>
      </w:pPr>
      <w:rPr>
        <w:rFonts w:ascii="Symbol" w:hAnsi="Symbol" w:hint="default"/>
      </w:rPr>
    </w:lvl>
    <w:lvl w:ilvl="4" w:tplc="2FFE9B34" w:tentative="1">
      <w:start w:val="1"/>
      <w:numFmt w:val="bullet"/>
      <w:lvlText w:val="o"/>
      <w:lvlJc w:val="left"/>
      <w:pPr>
        <w:tabs>
          <w:tab w:val="num" w:pos="3960"/>
        </w:tabs>
        <w:ind w:left="3960" w:hanging="360"/>
      </w:pPr>
      <w:rPr>
        <w:rFonts w:ascii="Courier New" w:hAnsi="Courier New" w:hint="default"/>
      </w:rPr>
    </w:lvl>
    <w:lvl w:ilvl="5" w:tplc="8A209276" w:tentative="1">
      <w:start w:val="1"/>
      <w:numFmt w:val="bullet"/>
      <w:lvlText w:val=""/>
      <w:lvlJc w:val="left"/>
      <w:pPr>
        <w:tabs>
          <w:tab w:val="num" w:pos="4680"/>
        </w:tabs>
        <w:ind w:left="4680" w:hanging="360"/>
      </w:pPr>
      <w:rPr>
        <w:rFonts w:ascii="Wingdings" w:hAnsi="Wingdings" w:hint="default"/>
      </w:rPr>
    </w:lvl>
    <w:lvl w:ilvl="6" w:tplc="61520288" w:tentative="1">
      <w:start w:val="1"/>
      <w:numFmt w:val="bullet"/>
      <w:lvlText w:val=""/>
      <w:lvlJc w:val="left"/>
      <w:pPr>
        <w:tabs>
          <w:tab w:val="num" w:pos="5400"/>
        </w:tabs>
        <w:ind w:left="5400" w:hanging="360"/>
      </w:pPr>
      <w:rPr>
        <w:rFonts w:ascii="Symbol" w:hAnsi="Symbol" w:hint="default"/>
      </w:rPr>
    </w:lvl>
    <w:lvl w:ilvl="7" w:tplc="96C23292" w:tentative="1">
      <w:start w:val="1"/>
      <w:numFmt w:val="bullet"/>
      <w:lvlText w:val="o"/>
      <w:lvlJc w:val="left"/>
      <w:pPr>
        <w:tabs>
          <w:tab w:val="num" w:pos="6120"/>
        </w:tabs>
        <w:ind w:left="6120" w:hanging="360"/>
      </w:pPr>
      <w:rPr>
        <w:rFonts w:ascii="Courier New" w:hAnsi="Courier New" w:hint="default"/>
      </w:rPr>
    </w:lvl>
    <w:lvl w:ilvl="8" w:tplc="8ADCAB64" w:tentative="1">
      <w:start w:val="1"/>
      <w:numFmt w:val="bullet"/>
      <w:lvlText w:val=""/>
      <w:lvlJc w:val="left"/>
      <w:pPr>
        <w:tabs>
          <w:tab w:val="num" w:pos="6840"/>
        </w:tabs>
        <w:ind w:left="6840" w:hanging="360"/>
      </w:pPr>
      <w:rPr>
        <w:rFonts w:ascii="Wingdings" w:hAnsi="Wingdings" w:hint="default"/>
      </w:rPr>
    </w:lvl>
  </w:abstractNum>
  <w:num w:numId="1" w16cid:durableId="586575537">
    <w:abstractNumId w:val="3"/>
  </w:num>
  <w:num w:numId="2" w16cid:durableId="1098985137">
    <w:abstractNumId w:val="24"/>
  </w:num>
  <w:num w:numId="3" w16cid:durableId="815026550">
    <w:abstractNumId w:val="5"/>
  </w:num>
  <w:num w:numId="4" w16cid:durableId="1088698742">
    <w:abstractNumId w:val="4"/>
  </w:num>
  <w:num w:numId="5" w16cid:durableId="32536946">
    <w:abstractNumId w:val="7"/>
  </w:num>
  <w:num w:numId="6" w16cid:durableId="174535164">
    <w:abstractNumId w:val="38"/>
  </w:num>
  <w:num w:numId="7" w16cid:durableId="366495011">
    <w:abstractNumId w:val="9"/>
  </w:num>
  <w:num w:numId="8" w16cid:durableId="780876513">
    <w:abstractNumId w:val="21"/>
  </w:num>
  <w:num w:numId="9" w16cid:durableId="710958353">
    <w:abstractNumId w:val="36"/>
  </w:num>
  <w:num w:numId="10" w16cid:durableId="715935369">
    <w:abstractNumId w:val="42"/>
  </w:num>
  <w:num w:numId="11" w16cid:durableId="1583828952">
    <w:abstractNumId w:val="25"/>
  </w:num>
  <w:num w:numId="12" w16cid:durableId="1559241135">
    <w:abstractNumId w:val="27"/>
  </w:num>
  <w:num w:numId="13" w16cid:durableId="1283684256">
    <w:abstractNumId w:val="6"/>
  </w:num>
  <w:num w:numId="14" w16cid:durableId="328824353">
    <w:abstractNumId w:val="18"/>
  </w:num>
  <w:num w:numId="15" w16cid:durableId="571164154">
    <w:abstractNumId w:val="35"/>
  </w:num>
  <w:num w:numId="16" w16cid:durableId="295918768">
    <w:abstractNumId w:val="16"/>
  </w:num>
  <w:num w:numId="17" w16cid:durableId="941686975">
    <w:abstractNumId w:val="15"/>
  </w:num>
  <w:num w:numId="18" w16cid:durableId="54742182">
    <w:abstractNumId w:val="8"/>
  </w:num>
  <w:num w:numId="19" w16cid:durableId="1680615353">
    <w:abstractNumId w:val="12"/>
  </w:num>
  <w:num w:numId="20" w16cid:durableId="2142454282">
    <w:abstractNumId w:val="22"/>
  </w:num>
  <w:num w:numId="21" w16cid:durableId="1486316766">
    <w:abstractNumId w:val="41"/>
  </w:num>
  <w:num w:numId="22" w16cid:durableId="1612586456">
    <w:abstractNumId w:val="13"/>
  </w:num>
  <w:num w:numId="23" w16cid:durableId="532616164">
    <w:abstractNumId w:val="26"/>
  </w:num>
  <w:num w:numId="24" w16cid:durableId="1336614626">
    <w:abstractNumId w:val="40"/>
  </w:num>
  <w:num w:numId="25" w16cid:durableId="1563758580">
    <w:abstractNumId w:val="11"/>
  </w:num>
  <w:num w:numId="26" w16cid:durableId="1813714820">
    <w:abstractNumId w:val="28"/>
  </w:num>
  <w:num w:numId="27" w16cid:durableId="1576935605">
    <w:abstractNumId w:val="0"/>
  </w:num>
  <w:num w:numId="28" w16cid:durableId="1529022141">
    <w:abstractNumId w:val="17"/>
  </w:num>
  <w:num w:numId="29" w16cid:durableId="1161890552">
    <w:abstractNumId w:val="37"/>
  </w:num>
  <w:num w:numId="30" w16cid:durableId="455291314">
    <w:abstractNumId w:val="19"/>
  </w:num>
  <w:num w:numId="31" w16cid:durableId="1705789605">
    <w:abstractNumId w:val="10"/>
  </w:num>
  <w:num w:numId="32" w16cid:durableId="121307768">
    <w:abstractNumId w:val="39"/>
  </w:num>
  <w:num w:numId="33" w16cid:durableId="1312054211">
    <w:abstractNumId w:val="2"/>
  </w:num>
  <w:num w:numId="34" w16cid:durableId="453905457">
    <w:abstractNumId w:val="34"/>
  </w:num>
  <w:num w:numId="35" w16cid:durableId="993754153">
    <w:abstractNumId w:val="1"/>
  </w:num>
  <w:num w:numId="36" w16cid:durableId="1857768538">
    <w:abstractNumId w:val="31"/>
  </w:num>
  <w:num w:numId="37" w16cid:durableId="1200161715">
    <w:abstractNumId w:val="20"/>
  </w:num>
  <w:num w:numId="38" w16cid:durableId="38938344">
    <w:abstractNumId w:val="23"/>
  </w:num>
  <w:num w:numId="39" w16cid:durableId="354618387">
    <w:abstractNumId w:val="29"/>
  </w:num>
  <w:num w:numId="40" w16cid:durableId="1381203728">
    <w:abstractNumId w:val="30"/>
  </w:num>
  <w:num w:numId="41" w16cid:durableId="1247569050">
    <w:abstractNumId w:val="14"/>
  </w:num>
  <w:num w:numId="42" w16cid:durableId="730276424">
    <w:abstractNumId w:val="33"/>
  </w:num>
  <w:num w:numId="43" w16cid:durableId="10376703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7F"/>
    <w:rsid w:val="00032924"/>
    <w:rsid w:val="00037E3E"/>
    <w:rsid w:val="000443B2"/>
    <w:rsid w:val="000545B9"/>
    <w:rsid w:val="00064FB1"/>
    <w:rsid w:val="00085163"/>
    <w:rsid w:val="000A2393"/>
    <w:rsid w:val="000B79D2"/>
    <w:rsid w:val="000D7993"/>
    <w:rsid w:val="00114C9E"/>
    <w:rsid w:val="001430DE"/>
    <w:rsid w:val="00167D40"/>
    <w:rsid w:val="00171149"/>
    <w:rsid w:val="0018087F"/>
    <w:rsid w:val="001978C1"/>
    <w:rsid w:val="001A5133"/>
    <w:rsid w:val="001A7DA3"/>
    <w:rsid w:val="001B2BD8"/>
    <w:rsid w:val="001B353D"/>
    <w:rsid w:val="001B7AC5"/>
    <w:rsid w:val="001D0E7C"/>
    <w:rsid w:val="001E1525"/>
    <w:rsid w:val="001E2185"/>
    <w:rsid w:val="001F06B1"/>
    <w:rsid w:val="00204B4E"/>
    <w:rsid w:val="00221128"/>
    <w:rsid w:val="002314E5"/>
    <w:rsid w:val="002507D5"/>
    <w:rsid w:val="002539B0"/>
    <w:rsid w:val="00270F29"/>
    <w:rsid w:val="002755DF"/>
    <w:rsid w:val="00295A74"/>
    <w:rsid w:val="002B31F8"/>
    <w:rsid w:val="002B79F3"/>
    <w:rsid w:val="002D5BEA"/>
    <w:rsid w:val="00303BF1"/>
    <w:rsid w:val="003167B7"/>
    <w:rsid w:val="00331F91"/>
    <w:rsid w:val="0034657B"/>
    <w:rsid w:val="00376EC3"/>
    <w:rsid w:val="003D22CA"/>
    <w:rsid w:val="003E2E1E"/>
    <w:rsid w:val="003E3C8E"/>
    <w:rsid w:val="003F3FBF"/>
    <w:rsid w:val="00476EB0"/>
    <w:rsid w:val="00492605"/>
    <w:rsid w:val="004A4513"/>
    <w:rsid w:val="004B799E"/>
    <w:rsid w:val="004C07AE"/>
    <w:rsid w:val="004D309C"/>
    <w:rsid w:val="004E7EAF"/>
    <w:rsid w:val="00506B12"/>
    <w:rsid w:val="00513FBB"/>
    <w:rsid w:val="00517702"/>
    <w:rsid w:val="00527074"/>
    <w:rsid w:val="005303B5"/>
    <w:rsid w:val="00566E30"/>
    <w:rsid w:val="00582FEF"/>
    <w:rsid w:val="00583984"/>
    <w:rsid w:val="005A3765"/>
    <w:rsid w:val="005D106E"/>
    <w:rsid w:val="0060331A"/>
    <w:rsid w:val="00605ABB"/>
    <w:rsid w:val="00651A03"/>
    <w:rsid w:val="00686E22"/>
    <w:rsid w:val="00687DA2"/>
    <w:rsid w:val="006977FE"/>
    <w:rsid w:val="006A621F"/>
    <w:rsid w:val="006B2445"/>
    <w:rsid w:val="006C593E"/>
    <w:rsid w:val="00712AE8"/>
    <w:rsid w:val="00723A36"/>
    <w:rsid w:val="00743D4A"/>
    <w:rsid w:val="0076329D"/>
    <w:rsid w:val="007A5873"/>
    <w:rsid w:val="007C11E7"/>
    <w:rsid w:val="007D6155"/>
    <w:rsid w:val="007F04B5"/>
    <w:rsid w:val="007F0D95"/>
    <w:rsid w:val="00803FC7"/>
    <w:rsid w:val="00804D77"/>
    <w:rsid w:val="008076BF"/>
    <w:rsid w:val="0081183C"/>
    <w:rsid w:val="008123DC"/>
    <w:rsid w:val="008213D1"/>
    <w:rsid w:val="00876AEC"/>
    <w:rsid w:val="0089167C"/>
    <w:rsid w:val="00895916"/>
    <w:rsid w:val="008A2674"/>
    <w:rsid w:val="008A3765"/>
    <w:rsid w:val="009059E8"/>
    <w:rsid w:val="00914666"/>
    <w:rsid w:val="009252B8"/>
    <w:rsid w:val="00931CE5"/>
    <w:rsid w:val="00944629"/>
    <w:rsid w:val="009603E0"/>
    <w:rsid w:val="00965D6C"/>
    <w:rsid w:val="009921F2"/>
    <w:rsid w:val="009946A0"/>
    <w:rsid w:val="009A4438"/>
    <w:rsid w:val="009A5A2A"/>
    <w:rsid w:val="009B1F15"/>
    <w:rsid w:val="009D68CC"/>
    <w:rsid w:val="009E2166"/>
    <w:rsid w:val="009E260C"/>
    <w:rsid w:val="009F2E53"/>
    <w:rsid w:val="00A129E7"/>
    <w:rsid w:val="00A372B6"/>
    <w:rsid w:val="00A82356"/>
    <w:rsid w:val="00A90037"/>
    <w:rsid w:val="00AB218B"/>
    <w:rsid w:val="00AB7773"/>
    <w:rsid w:val="00B02203"/>
    <w:rsid w:val="00B12D55"/>
    <w:rsid w:val="00B21223"/>
    <w:rsid w:val="00B27259"/>
    <w:rsid w:val="00B519C4"/>
    <w:rsid w:val="00B567F4"/>
    <w:rsid w:val="00B92DE9"/>
    <w:rsid w:val="00BA3CEE"/>
    <w:rsid w:val="00BB5646"/>
    <w:rsid w:val="00BE4504"/>
    <w:rsid w:val="00BE494F"/>
    <w:rsid w:val="00BF49A2"/>
    <w:rsid w:val="00C14611"/>
    <w:rsid w:val="00C30BB1"/>
    <w:rsid w:val="00C337F8"/>
    <w:rsid w:val="00C4429A"/>
    <w:rsid w:val="00C54F0A"/>
    <w:rsid w:val="00CB4B82"/>
    <w:rsid w:val="00CC6B56"/>
    <w:rsid w:val="00CF1EFB"/>
    <w:rsid w:val="00CF2A0B"/>
    <w:rsid w:val="00D2133C"/>
    <w:rsid w:val="00D26AA7"/>
    <w:rsid w:val="00D5276C"/>
    <w:rsid w:val="00D548FA"/>
    <w:rsid w:val="00D70FB4"/>
    <w:rsid w:val="00D7424C"/>
    <w:rsid w:val="00D769D1"/>
    <w:rsid w:val="00D83DA3"/>
    <w:rsid w:val="00DC6B23"/>
    <w:rsid w:val="00DC7118"/>
    <w:rsid w:val="00DD1416"/>
    <w:rsid w:val="00DE0505"/>
    <w:rsid w:val="00DE6698"/>
    <w:rsid w:val="00DE798B"/>
    <w:rsid w:val="00E41BD7"/>
    <w:rsid w:val="00E4726A"/>
    <w:rsid w:val="00E70321"/>
    <w:rsid w:val="00E7067D"/>
    <w:rsid w:val="00E77F42"/>
    <w:rsid w:val="00EC5FBB"/>
    <w:rsid w:val="00EE1963"/>
    <w:rsid w:val="00F04C12"/>
    <w:rsid w:val="00F4394E"/>
    <w:rsid w:val="00F649B8"/>
    <w:rsid w:val="00F75B9D"/>
    <w:rsid w:val="00F83FA0"/>
    <w:rsid w:val="00F86CCE"/>
    <w:rsid w:val="00FA6EB0"/>
    <w:rsid w:val="00FB1D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41D76"/>
  <w15:chartTrackingRefBased/>
  <w15:docId w15:val="{3FBFF90E-3180-4668-B22D-22D63B6E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8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08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08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8087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E7EA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87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qFormat/>
    <w:rsid w:val="001808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8087F"/>
    <w:rPr>
      <w:rFonts w:asciiTheme="majorHAnsi" w:eastAsiaTheme="majorEastAsia" w:hAnsiTheme="majorHAnsi" w:cstheme="majorBidi"/>
      <w:spacing w:val="-10"/>
      <w:kern w:val="28"/>
      <w:sz w:val="56"/>
      <w:szCs w:val="56"/>
    </w:rPr>
  </w:style>
  <w:style w:type="paragraph" w:styleId="NoSpacing">
    <w:name w:val="No Spacing"/>
    <w:uiPriority w:val="1"/>
    <w:qFormat/>
    <w:rsid w:val="0018087F"/>
    <w:pPr>
      <w:spacing w:after="0" w:line="240" w:lineRule="auto"/>
    </w:pPr>
  </w:style>
  <w:style w:type="character" w:customStyle="1" w:styleId="Heading2Char">
    <w:name w:val="Heading 2 Char"/>
    <w:basedOn w:val="DefaultParagraphFont"/>
    <w:link w:val="Heading2"/>
    <w:uiPriority w:val="9"/>
    <w:rsid w:val="0018087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808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8087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978C1"/>
    <w:pPr>
      <w:ind w:left="720"/>
      <w:contextualSpacing/>
    </w:pPr>
  </w:style>
  <w:style w:type="table" w:styleId="GridTable2-Accent5">
    <w:name w:val="Grid Table 2 Accent 5"/>
    <w:basedOn w:val="TableNormal"/>
    <w:uiPriority w:val="47"/>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E70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rsid w:val="00E70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067D"/>
    <w:pPr>
      <w:spacing w:after="200" w:line="240" w:lineRule="auto"/>
    </w:pPr>
    <w:rPr>
      <w:i/>
      <w:iCs/>
      <w:color w:val="44546A" w:themeColor="text2"/>
      <w:sz w:val="18"/>
      <w:szCs w:val="18"/>
    </w:rPr>
  </w:style>
  <w:style w:type="table" w:styleId="GridTable3-Accent6">
    <w:name w:val="Grid Table 3 Accent 6"/>
    <w:basedOn w:val="TableNormal"/>
    <w:uiPriority w:val="48"/>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PlainTable4">
    <w:name w:val="Plain Table 4"/>
    <w:basedOn w:val="TableNormal"/>
    <w:uiPriority w:val="44"/>
    <w:rsid w:val="0049260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electable-text">
    <w:name w:val="selectable-text"/>
    <w:basedOn w:val="Normal"/>
    <w:rsid w:val="004926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492605"/>
  </w:style>
  <w:style w:type="paragraph" w:styleId="TOCHeading">
    <w:name w:val="TOC Heading"/>
    <w:basedOn w:val="Heading1"/>
    <w:next w:val="Normal"/>
    <w:uiPriority w:val="39"/>
    <w:unhideWhenUsed/>
    <w:qFormat/>
    <w:rsid w:val="00492605"/>
    <w:pPr>
      <w:outlineLvl w:val="9"/>
    </w:pPr>
  </w:style>
  <w:style w:type="paragraph" w:styleId="TOC1">
    <w:name w:val="toc 1"/>
    <w:basedOn w:val="Normal"/>
    <w:next w:val="Normal"/>
    <w:autoRedefine/>
    <w:uiPriority w:val="39"/>
    <w:unhideWhenUsed/>
    <w:rsid w:val="00492605"/>
    <w:pPr>
      <w:spacing w:after="100"/>
    </w:pPr>
  </w:style>
  <w:style w:type="paragraph" w:styleId="TOC2">
    <w:name w:val="toc 2"/>
    <w:basedOn w:val="Normal"/>
    <w:next w:val="Normal"/>
    <w:autoRedefine/>
    <w:uiPriority w:val="39"/>
    <w:unhideWhenUsed/>
    <w:rsid w:val="00492605"/>
    <w:pPr>
      <w:spacing w:after="100"/>
      <w:ind w:left="220"/>
    </w:pPr>
  </w:style>
  <w:style w:type="paragraph" w:styleId="TOC3">
    <w:name w:val="toc 3"/>
    <w:basedOn w:val="Normal"/>
    <w:next w:val="Normal"/>
    <w:autoRedefine/>
    <w:uiPriority w:val="39"/>
    <w:unhideWhenUsed/>
    <w:rsid w:val="00492605"/>
    <w:pPr>
      <w:spacing w:after="100"/>
      <w:ind w:left="440"/>
    </w:pPr>
  </w:style>
  <w:style w:type="character" w:styleId="Hyperlink">
    <w:name w:val="Hyperlink"/>
    <w:basedOn w:val="DefaultParagraphFont"/>
    <w:uiPriority w:val="99"/>
    <w:unhideWhenUsed/>
    <w:rsid w:val="00492605"/>
    <w:rPr>
      <w:color w:val="0563C1" w:themeColor="hyperlink"/>
      <w:u w:val="single"/>
    </w:rPr>
  </w:style>
  <w:style w:type="paragraph" w:styleId="FootnoteText">
    <w:name w:val="footnote text"/>
    <w:basedOn w:val="Normal"/>
    <w:link w:val="FootnoteTextChar"/>
    <w:uiPriority w:val="99"/>
    <w:semiHidden/>
    <w:unhideWhenUsed/>
    <w:rsid w:val="005A376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A3765"/>
    <w:rPr>
      <w:sz w:val="20"/>
      <w:szCs w:val="20"/>
    </w:rPr>
  </w:style>
  <w:style w:type="character" w:styleId="FootnoteReference">
    <w:name w:val="footnote reference"/>
    <w:basedOn w:val="DefaultParagraphFont"/>
    <w:uiPriority w:val="99"/>
    <w:semiHidden/>
    <w:unhideWhenUsed/>
    <w:rsid w:val="005A3765"/>
    <w:rPr>
      <w:vertAlign w:val="superscript"/>
    </w:rPr>
  </w:style>
  <w:style w:type="paragraph" w:styleId="Header">
    <w:name w:val="header"/>
    <w:basedOn w:val="Normal"/>
    <w:link w:val="HeaderChar"/>
    <w:uiPriority w:val="99"/>
    <w:unhideWhenUsed/>
    <w:rsid w:val="005A37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765"/>
  </w:style>
  <w:style w:type="paragraph" w:styleId="Footer">
    <w:name w:val="footer"/>
    <w:basedOn w:val="Normal"/>
    <w:link w:val="FooterChar"/>
    <w:uiPriority w:val="99"/>
    <w:unhideWhenUsed/>
    <w:rsid w:val="005A3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765"/>
  </w:style>
  <w:style w:type="character" w:styleId="PlaceholderText">
    <w:name w:val="Placeholder Text"/>
    <w:basedOn w:val="DefaultParagraphFont"/>
    <w:uiPriority w:val="99"/>
    <w:semiHidden/>
    <w:rsid w:val="005A3765"/>
    <w:rPr>
      <w:color w:val="808080"/>
    </w:rPr>
  </w:style>
  <w:style w:type="paragraph" w:customStyle="1" w:styleId="ChapterStyle">
    <w:name w:val="Chapter Style"/>
    <w:basedOn w:val="Title"/>
    <w:link w:val="ChapterStyleChar"/>
    <w:qFormat/>
    <w:rsid w:val="00B92DE9"/>
    <w:pPr>
      <w:spacing w:line="360" w:lineRule="auto"/>
      <w:jc w:val="center"/>
    </w:pPr>
    <w:rPr>
      <w:rFonts w:ascii="Times New Roman" w:eastAsia="Times New Roman" w:hAnsi="Times New Roman" w:cs="Times New Roman"/>
      <w:b/>
      <w:color w:val="000000" w:themeColor="text1"/>
      <w:spacing w:val="0"/>
      <w:kern w:val="0"/>
      <w:sz w:val="40"/>
      <w:szCs w:val="40"/>
      <w:lang w:val="en-GB" w:eastAsia="en-GB"/>
    </w:rPr>
  </w:style>
  <w:style w:type="paragraph" w:styleId="TableofFigures">
    <w:name w:val="table of figures"/>
    <w:basedOn w:val="Normal"/>
    <w:next w:val="Normal"/>
    <w:uiPriority w:val="99"/>
    <w:unhideWhenUsed/>
    <w:rsid w:val="00171149"/>
    <w:pPr>
      <w:spacing w:after="0"/>
    </w:pPr>
  </w:style>
  <w:style w:type="character" w:customStyle="1" w:styleId="ChapterStyleChar">
    <w:name w:val="Chapter Style Char"/>
    <w:basedOn w:val="TitleChar"/>
    <w:link w:val="ChapterStyle"/>
    <w:rsid w:val="00B92DE9"/>
    <w:rPr>
      <w:rFonts w:ascii="Times New Roman" w:eastAsia="Times New Roman" w:hAnsi="Times New Roman" w:cs="Times New Roman"/>
      <w:b/>
      <w:color w:val="000000" w:themeColor="text1"/>
      <w:spacing w:val="-10"/>
      <w:kern w:val="28"/>
      <w:sz w:val="40"/>
      <w:szCs w:val="40"/>
      <w:lang w:val="en-GB" w:eastAsia="en-GB"/>
    </w:rPr>
  </w:style>
  <w:style w:type="paragraph" w:styleId="NormalWeb">
    <w:name w:val="Normal (Web)"/>
    <w:basedOn w:val="Normal"/>
    <w:uiPriority w:val="99"/>
    <w:unhideWhenUsed/>
    <w:rsid w:val="00F4394E"/>
    <w:pPr>
      <w:spacing w:before="100" w:beforeAutospacing="1" w:after="100" w:afterAutospacing="1" w:line="240" w:lineRule="auto"/>
      <w:jc w:val="both"/>
    </w:pPr>
    <w:rPr>
      <w:rFonts w:ascii="Times New Roman" w:eastAsia="Times New Roman" w:hAnsi="Times New Roman" w:cs="Times New Roman"/>
      <w:sz w:val="24"/>
      <w:szCs w:val="24"/>
    </w:rPr>
  </w:style>
  <w:style w:type="table" w:styleId="PlainTable1">
    <w:name w:val="Plain Table 1"/>
    <w:basedOn w:val="TableNormal"/>
    <w:uiPriority w:val="41"/>
    <w:rsid w:val="009603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tab-span">
    <w:name w:val="apple-tab-span"/>
    <w:basedOn w:val="DefaultParagraphFont"/>
    <w:rsid w:val="001B353D"/>
  </w:style>
  <w:style w:type="character" w:styleId="Emphasis">
    <w:name w:val="Emphasis"/>
    <w:basedOn w:val="DefaultParagraphFont"/>
    <w:uiPriority w:val="20"/>
    <w:qFormat/>
    <w:rsid w:val="001E2185"/>
    <w:rPr>
      <w:i/>
      <w:iCs/>
    </w:rPr>
  </w:style>
  <w:style w:type="character" w:styleId="SubtleReference">
    <w:name w:val="Subtle Reference"/>
    <w:basedOn w:val="DefaultParagraphFont"/>
    <w:uiPriority w:val="31"/>
    <w:qFormat/>
    <w:rsid w:val="004C07AE"/>
    <w:rPr>
      <w:smallCaps/>
      <w:color w:val="5A5A5A" w:themeColor="text1" w:themeTint="A5"/>
    </w:rPr>
  </w:style>
  <w:style w:type="character" w:styleId="BookTitle">
    <w:name w:val="Book Title"/>
    <w:basedOn w:val="DefaultParagraphFont"/>
    <w:uiPriority w:val="33"/>
    <w:qFormat/>
    <w:rsid w:val="00D2133C"/>
    <w:rPr>
      <w:b/>
      <w:bCs/>
      <w:i/>
      <w:iCs/>
      <w:spacing w:val="5"/>
    </w:rPr>
  </w:style>
  <w:style w:type="paragraph" w:styleId="Subtitle">
    <w:name w:val="Subtitle"/>
    <w:basedOn w:val="Normal"/>
    <w:next w:val="Normal"/>
    <w:link w:val="SubtitleChar"/>
    <w:uiPriority w:val="11"/>
    <w:qFormat/>
    <w:rsid w:val="00303BF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03BF1"/>
    <w:rPr>
      <w:rFonts w:eastAsiaTheme="minorEastAsia"/>
      <w:color w:val="5A5A5A" w:themeColor="text1" w:themeTint="A5"/>
      <w:spacing w:val="15"/>
    </w:rPr>
  </w:style>
  <w:style w:type="paragraph" w:styleId="IntenseQuote">
    <w:name w:val="Intense Quote"/>
    <w:basedOn w:val="Normal"/>
    <w:next w:val="Normal"/>
    <w:link w:val="IntenseQuoteChar"/>
    <w:uiPriority w:val="30"/>
    <w:qFormat/>
    <w:rsid w:val="00303BF1"/>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303BF1"/>
    <w:rPr>
      <w:i/>
      <w:iCs/>
      <w:color w:val="5B9BD5" w:themeColor="accent1"/>
    </w:rPr>
  </w:style>
  <w:style w:type="character" w:customStyle="1" w:styleId="Heading5Char">
    <w:name w:val="Heading 5 Char"/>
    <w:basedOn w:val="DefaultParagraphFont"/>
    <w:link w:val="Heading5"/>
    <w:uiPriority w:val="9"/>
    <w:rsid w:val="004E7EAF"/>
    <w:rPr>
      <w:rFonts w:asciiTheme="majorHAnsi" w:eastAsiaTheme="majorEastAsia" w:hAnsiTheme="majorHAnsi" w:cstheme="majorBidi"/>
      <w:color w:val="2E74B5" w:themeColor="accent1" w:themeShade="BF"/>
    </w:rPr>
  </w:style>
  <w:style w:type="paragraph" w:customStyle="1" w:styleId="SHTB">
    <w:name w:val="SH/TB"/>
    <w:basedOn w:val="Normal"/>
    <w:next w:val="Normal"/>
    <w:rsid w:val="001B7AC5"/>
    <w:pPr>
      <w:pBdr>
        <w:bottom w:val="single" w:sz="6" w:space="0" w:color="auto"/>
      </w:pBdr>
      <w:spacing w:before="130" w:after="0" w:line="200" w:lineRule="exact"/>
    </w:pPr>
    <w:rPr>
      <w:rFonts w:ascii="New York" w:eastAsia="Times New Roman" w:hAnsi="New York"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57130">
      <w:bodyDiv w:val="1"/>
      <w:marLeft w:val="0"/>
      <w:marRight w:val="0"/>
      <w:marTop w:val="0"/>
      <w:marBottom w:val="0"/>
      <w:divBdr>
        <w:top w:val="none" w:sz="0" w:space="0" w:color="auto"/>
        <w:left w:val="none" w:sz="0" w:space="0" w:color="auto"/>
        <w:bottom w:val="none" w:sz="0" w:space="0" w:color="auto"/>
        <w:right w:val="none" w:sz="0" w:space="0" w:color="auto"/>
      </w:divBdr>
    </w:div>
    <w:div w:id="46222026">
      <w:bodyDiv w:val="1"/>
      <w:marLeft w:val="0"/>
      <w:marRight w:val="0"/>
      <w:marTop w:val="0"/>
      <w:marBottom w:val="0"/>
      <w:divBdr>
        <w:top w:val="none" w:sz="0" w:space="0" w:color="auto"/>
        <w:left w:val="none" w:sz="0" w:space="0" w:color="auto"/>
        <w:bottom w:val="none" w:sz="0" w:space="0" w:color="auto"/>
        <w:right w:val="none" w:sz="0" w:space="0" w:color="auto"/>
      </w:divBdr>
    </w:div>
    <w:div w:id="113908865">
      <w:bodyDiv w:val="1"/>
      <w:marLeft w:val="0"/>
      <w:marRight w:val="0"/>
      <w:marTop w:val="0"/>
      <w:marBottom w:val="0"/>
      <w:divBdr>
        <w:top w:val="none" w:sz="0" w:space="0" w:color="auto"/>
        <w:left w:val="none" w:sz="0" w:space="0" w:color="auto"/>
        <w:bottom w:val="none" w:sz="0" w:space="0" w:color="auto"/>
        <w:right w:val="none" w:sz="0" w:space="0" w:color="auto"/>
      </w:divBdr>
    </w:div>
    <w:div w:id="163325836">
      <w:bodyDiv w:val="1"/>
      <w:marLeft w:val="0"/>
      <w:marRight w:val="0"/>
      <w:marTop w:val="0"/>
      <w:marBottom w:val="0"/>
      <w:divBdr>
        <w:top w:val="none" w:sz="0" w:space="0" w:color="auto"/>
        <w:left w:val="none" w:sz="0" w:space="0" w:color="auto"/>
        <w:bottom w:val="none" w:sz="0" w:space="0" w:color="auto"/>
        <w:right w:val="none" w:sz="0" w:space="0" w:color="auto"/>
      </w:divBdr>
      <w:divsChild>
        <w:div w:id="1269851467">
          <w:marLeft w:val="0"/>
          <w:marRight w:val="0"/>
          <w:marTop w:val="0"/>
          <w:marBottom w:val="0"/>
          <w:divBdr>
            <w:top w:val="single" w:sz="2" w:space="0" w:color="auto"/>
            <w:left w:val="single" w:sz="2" w:space="0" w:color="auto"/>
            <w:bottom w:val="single" w:sz="6" w:space="0" w:color="auto"/>
            <w:right w:val="single" w:sz="2" w:space="0" w:color="auto"/>
          </w:divBdr>
          <w:divsChild>
            <w:div w:id="1368799802">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650228">
                  <w:marLeft w:val="0"/>
                  <w:marRight w:val="0"/>
                  <w:marTop w:val="0"/>
                  <w:marBottom w:val="0"/>
                  <w:divBdr>
                    <w:top w:val="single" w:sz="2" w:space="0" w:color="D9D9E3"/>
                    <w:left w:val="single" w:sz="2" w:space="0" w:color="D9D9E3"/>
                    <w:bottom w:val="single" w:sz="2" w:space="0" w:color="D9D9E3"/>
                    <w:right w:val="single" w:sz="2" w:space="0" w:color="D9D9E3"/>
                  </w:divBdr>
                  <w:divsChild>
                    <w:div w:id="1954971048">
                      <w:marLeft w:val="0"/>
                      <w:marRight w:val="0"/>
                      <w:marTop w:val="0"/>
                      <w:marBottom w:val="0"/>
                      <w:divBdr>
                        <w:top w:val="single" w:sz="2" w:space="0" w:color="D9D9E3"/>
                        <w:left w:val="single" w:sz="2" w:space="0" w:color="D9D9E3"/>
                        <w:bottom w:val="single" w:sz="2" w:space="0" w:color="D9D9E3"/>
                        <w:right w:val="single" w:sz="2" w:space="0" w:color="D9D9E3"/>
                      </w:divBdr>
                      <w:divsChild>
                        <w:div w:id="821117179">
                          <w:marLeft w:val="0"/>
                          <w:marRight w:val="0"/>
                          <w:marTop w:val="0"/>
                          <w:marBottom w:val="0"/>
                          <w:divBdr>
                            <w:top w:val="single" w:sz="2" w:space="0" w:color="D9D9E3"/>
                            <w:left w:val="single" w:sz="2" w:space="0" w:color="D9D9E3"/>
                            <w:bottom w:val="single" w:sz="2" w:space="0" w:color="D9D9E3"/>
                            <w:right w:val="single" w:sz="2" w:space="0" w:color="D9D9E3"/>
                          </w:divBdr>
                          <w:divsChild>
                            <w:div w:id="1672296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622104">
      <w:bodyDiv w:val="1"/>
      <w:marLeft w:val="0"/>
      <w:marRight w:val="0"/>
      <w:marTop w:val="0"/>
      <w:marBottom w:val="0"/>
      <w:divBdr>
        <w:top w:val="none" w:sz="0" w:space="0" w:color="auto"/>
        <w:left w:val="none" w:sz="0" w:space="0" w:color="auto"/>
        <w:bottom w:val="none" w:sz="0" w:space="0" w:color="auto"/>
        <w:right w:val="none" w:sz="0" w:space="0" w:color="auto"/>
      </w:divBdr>
    </w:div>
    <w:div w:id="187566798">
      <w:bodyDiv w:val="1"/>
      <w:marLeft w:val="0"/>
      <w:marRight w:val="0"/>
      <w:marTop w:val="0"/>
      <w:marBottom w:val="0"/>
      <w:divBdr>
        <w:top w:val="none" w:sz="0" w:space="0" w:color="auto"/>
        <w:left w:val="none" w:sz="0" w:space="0" w:color="auto"/>
        <w:bottom w:val="none" w:sz="0" w:space="0" w:color="auto"/>
        <w:right w:val="none" w:sz="0" w:space="0" w:color="auto"/>
      </w:divBdr>
    </w:div>
    <w:div w:id="452022473">
      <w:bodyDiv w:val="1"/>
      <w:marLeft w:val="0"/>
      <w:marRight w:val="0"/>
      <w:marTop w:val="0"/>
      <w:marBottom w:val="0"/>
      <w:divBdr>
        <w:top w:val="none" w:sz="0" w:space="0" w:color="auto"/>
        <w:left w:val="none" w:sz="0" w:space="0" w:color="auto"/>
        <w:bottom w:val="none" w:sz="0" w:space="0" w:color="auto"/>
        <w:right w:val="none" w:sz="0" w:space="0" w:color="auto"/>
      </w:divBdr>
    </w:div>
    <w:div w:id="533494469">
      <w:bodyDiv w:val="1"/>
      <w:marLeft w:val="0"/>
      <w:marRight w:val="0"/>
      <w:marTop w:val="0"/>
      <w:marBottom w:val="0"/>
      <w:divBdr>
        <w:top w:val="none" w:sz="0" w:space="0" w:color="auto"/>
        <w:left w:val="none" w:sz="0" w:space="0" w:color="auto"/>
        <w:bottom w:val="none" w:sz="0" w:space="0" w:color="auto"/>
        <w:right w:val="none" w:sz="0" w:space="0" w:color="auto"/>
      </w:divBdr>
    </w:div>
    <w:div w:id="553011330">
      <w:bodyDiv w:val="1"/>
      <w:marLeft w:val="0"/>
      <w:marRight w:val="0"/>
      <w:marTop w:val="0"/>
      <w:marBottom w:val="0"/>
      <w:divBdr>
        <w:top w:val="none" w:sz="0" w:space="0" w:color="auto"/>
        <w:left w:val="none" w:sz="0" w:space="0" w:color="auto"/>
        <w:bottom w:val="none" w:sz="0" w:space="0" w:color="auto"/>
        <w:right w:val="none" w:sz="0" w:space="0" w:color="auto"/>
      </w:divBdr>
    </w:div>
    <w:div w:id="644357933">
      <w:bodyDiv w:val="1"/>
      <w:marLeft w:val="0"/>
      <w:marRight w:val="0"/>
      <w:marTop w:val="0"/>
      <w:marBottom w:val="0"/>
      <w:divBdr>
        <w:top w:val="none" w:sz="0" w:space="0" w:color="auto"/>
        <w:left w:val="none" w:sz="0" w:space="0" w:color="auto"/>
        <w:bottom w:val="none" w:sz="0" w:space="0" w:color="auto"/>
        <w:right w:val="none" w:sz="0" w:space="0" w:color="auto"/>
      </w:divBdr>
    </w:div>
    <w:div w:id="747383365">
      <w:bodyDiv w:val="1"/>
      <w:marLeft w:val="0"/>
      <w:marRight w:val="0"/>
      <w:marTop w:val="0"/>
      <w:marBottom w:val="0"/>
      <w:divBdr>
        <w:top w:val="none" w:sz="0" w:space="0" w:color="auto"/>
        <w:left w:val="none" w:sz="0" w:space="0" w:color="auto"/>
        <w:bottom w:val="none" w:sz="0" w:space="0" w:color="auto"/>
        <w:right w:val="none" w:sz="0" w:space="0" w:color="auto"/>
      </w:divBdr>
    </w:div>
    <w:div w:id="843132185">
      <w:bodyDiv w:val="1"/>
      <w:marLeft w:val="0"/>
      <w:marRight w:val="0"/>
      <w:marTop w:val="0"/>
      <w:marBottom w:val="0"/>
      <w:divBdr>
        <w:top w:val="none" w:sz="0" w:space="0" w:color="auto"/>
        <w:left w:val="none" w:sz="0" w:space="0" w:color="auto"/>
        <w:bottom w:val="none" w:sz="0" w:space="0" w:color="auto"/>
        <w:right w:val="none" w:sz="0" w:space="0" w:color="auto"/>
      </w:divBdr>
      <w:divsChild>
        <w:div w:id="830827746">
          <w:marLeft w:val="0"/>
          <w:marRight w:val="0"/>
          <w:marTop w:val="0"/>
          <w:marBottom w:val="0"/>
          <w:divBdr>
            <w:top w:val="single" w:sz="2" w:space="0" w:color="auto"/>
            <w:left w:val="single" w:sz="2" w:space="0" w:color="auto"/>
            <w:bottom w:val="single" w:sz="6" w:space="0" w:color="auto"/>
            <w:right w:val="single" w:sz="2" w:space="0" w:color="auto"/>
          </w:divBdr>
          <w:divsChild>
            <w:div w:id="1457943321">
              <w:marLeft w:val="0"/>
              <w:marRight w:val="0"/>
              <w:marTop w:val="100"/>
              <w:marBottom w:val="100"/>
              <w:divBdr>
                <w:top w:val="single" w:sz="2" w:space="0" w:color="D9D9E3"/>
                <w:left w:val="single" w:sz="2" w:space="0" w:color="D9D9E3"/>
                <w:bottom w:val="single" w:sz="2" w:space="0" w:color="D9D9E3"/>
                <w:right w:val="single" w:sz="2" w:space="0" w:color="D9D9E3"/>
              </w:divBdr>
              <w:divsChild>
                <w:div w:id="512111722">
                  <w:marLeft w:val="0"/>
                  <w:marRight w:val="0"/>
                  <w:marTop w:val="0"/>
                  <w:marBottom w:val="0"/>
                  <w:divBdr>
                    <w:top w:val="single" w:sz="2" w:space="0" w:color="D9D9E3"/>
                    <w:left w:val="single" w:sz="2" w:space="0" w:color="D9D9E3"/>
                    <w:bottom w:val="single" w:sz="2" w:space="0" w:color="D9D9E3"/>
                    <w:right w:val="single" w:sz="2" w:space="0" w:color="D9D9E3"/>
                  </w:divBdr>
                  <w:divsChild>
                    <w:div w:id="573123367">
                      <w:marLeft w:val="0"/>
                      <w:marRight w:val="0"/>
                      <w:marTop w:val="0"/>
                      <w:marBottom w:val="0"/>
                      <w:divBdr>
                        <w:top w:val="single" w:sz="2" w:space="0" w:color="D9D9E3"/>
                        <w:left w:val="single" w:sz="2" w:space="0" w:color="D9D9E3"/>
                        <w:bottom w:val="single" w:sz="2" w:space="0" w:color="D9D9E3"/>
                        <w:right w:val="single" w:sz="2" w:space="0" w:color="D9D9E3"/>
                      </w:divBdr>
                      <w:divsChild>
                        <w:div w:id="1333676772">
                          <w:marLeft w:val="0"/>
                          <w:marRight w:val="0"/>
                          <w:marTop w:val="0"/>
                          <w:marBottom w:val="0"/>
                          <w:divBdr>
                            <w:top w:val="single" w:sz="2" w:space="0" w:color="D9D9E3"/>
                            <w:left w:val="single" w:sz="2" w:space="0" w:color="D9D9E3"/>
                            <w:bottom w:val="single" w:sz="2" w:space="0" w:color="D9D9E3"/>
                            <w:right w:val="single" w:sz="2" w:space="0" w:color="D9D9E3"/>
                          </w:divBdr>
                          <w:divsChild>
                            <w:div w:id="1130980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6110558">
      <w:bodyDiv w:val="1"/>
      <w:marLeft w:val="0"/>
      <w:marRight w:val="0"/>
      <w:marTop w:val="0"/>
      <w:marBottom w:val="0"/>
      <w:divBdr>
        <w:top w:val="none" w:sz="0" w:space="0" w:color="auto"/>
        <w:left w:val="none" w:sz="0" w:space="0" w:color="auto"/>
        <w:bottom w:val="none" w:sz="0" w:space="0" w:color="auto"/>
        <w:right w:val="none" w:sz="0" w:space="0" w:color="auto"/>
      </w:divBdr>
      <w:divsChild>
        <w:div w:id="702286189">
          <w:marLeft w:val="0"/>
          <w:marRight w:val="0"/>
          <w:marTop w:val="0"/>
          <w:marBottom w:val="0"/>
          <w:divBdr>
            <w:top w:val="single" w:sz="2" w:space="0" w:color="auto"/>
            <w:left w:val="single" w:sz="2" w:space="0" w:color="auto"/>
            <w:bottom w:val="single" w:sz="6" w:space="0" w:color="auto"/>
            <w:right w:val="single" w:sz="2" w:space="0" w:color="auto"/>
          </w:divBdr>
          <w:divsChild>
            <w:div w:id="1637643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651205560">
                  <w:marLeft w:val="0"/>
                  <w:marRight w:val="0"/>
                  <w:marTop w:val="0"/>
                  <w:marBottom w:val="0"/>
                  <w:divBdr>
                    <w:top w:val="single" w:sz="2" w:space="0" w:color="D9D9E3"/>
                    <w:left w:val="single" w:sz="2" w:space="0" w:color="D9D9E3"/>
                    <w:bottom w:val="single" w:sz="2" w:space="0" w:color="D9D9E3"/>
                    <w:right w:val="single" w:sz="2" w:space="0" w:color="D9D9E3"/>
                  </w:divBdr>
                  <w:divsChild>
                    <w:div w:id="634063742">
                      <w:marLeft w:val="0"/>
                      <w:marRight w:val="0"/>
                      <w:marTop w:val="0"/>
                      <w:marBottom w:val="0"/>
                      <w:divBdr>
                        <w:top w:val="single" w:sz="2" w:space="0" w:color="D9D9E3"/>
                        <w:left w:val="single" w:sz="2" w:space="0" w:color="D9D9E3"/>
                        <w:bottom w:val="single" w:sz="2" w:space="0" w:color="D9D9E3"/>
                        <w:right w:val="single" w:sz="2" w:space="0" w:color="D9D9E3"/>
                      </w:divBdr>
                      <w:divsChild>
                        <w:div w:id="195121612">
                          <w:marLeft w:val="0"/>
                          <w:marRight w:val="0"/>
                          <w:marTop w:val="0"/>
                          <w:marBottom w:val="0"/>
                          <w:divBdr>
                            <w:top w:val="single" w:sz="2" w:space="0" w:color="D9D9E3"/>
                            <w:left w:val="single" w:sz="2" w:space="0" w:color="D9D9E3"/>
                            <w:bottom w:val="single" w:sz="2" w:space="0" w:color="D9D9E3"/>
                            <w:right w:val="single" w:sz="2" w:space="0" w:color="D9D9E3"/>
                          </w:divBdr>
                          <w:divsChild>
                            <w:div w:id="1318457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7441957">
      <w:bodyDiv w:val="1"/>
      <w:marLeft w:val="0"/>
      <w:marRight w:val="0"/>
      <w:marTop w:val="0"/>
      <w:marBottom w:val="0"/>
      <w:divBdr>
        <w:top w:val="none" w:sz="0" w:space="0" w:color="auto"/>
        <w:left w:val="none" w:sz="0" w:space="0" w:color="auto"/>
        <w:bottom w:val="none" w:sz="0" w:space="0" w:color="auto"/>
        <w:right w:val="none" w:sz="0" w:space="0" w:color="auto"/>
      </w:divBdr>
    </w:div>
    <w:div w:id="1022390759">
      <w:bodyDiv w:val="1"/>
      <w:marLeft w:val="0"/>
      <w:marRight w:val="0"/>
      <w:marTop w:val="0"/>
      <w:marBottom w:val="0"/>
      <w:divBdr>
        <w:top w:val="none" w:sz="0" w:space="0" w:color="auto"/>
        <w:left w:val="none" w:sz="0" w:space="0" w:color="auto"/>
        <w:bottom w:val="none" w:sz="0" w:space="0" w:color="auto"/>
        <w:right w:val="none" w:sz="0" w:space="0" w:color="auto"/>
      </w:divBdr>
    </w:div>
    <w:div w:id="1247962397">
      <w:bodyDiv w:val="1"/>
      <w:marLeft w:val="0"/>
      <w:marRight w:val="0"/>
      <w:marTop w:val="0"/>
      <w:marBottom w:val="0"/>
      <w:divBdr>
        <w:top w:val="none" w:sz="0" w:space="0" w:color="auto"/>
        <w:left w:val="none" w:sz="0" w:space="0" w:color="auto"/>
        <w:bottom w:val="none" w:sz="0" w:space="0" w:color="auto"/>
        <w:right w:val="none" w:sz="0" w:space="0" w:color="auto"/>
      </w:divBdr>
    </w:div>
    <w:div w:id="1341928886">
      <w:bodyDiv w:val="1"/>
      <w:marLeft w:val="0"/>
      <w:marRight w:val="0"/>
      <w:marTop w:val="0"/>
      <w:marBottom w:val="0"/>
      <w:divBdr>
        <w:top w:val="none" w:sz="0" w:space="0" w:color="auto"/>
        <w:left w:val="none" w:sz="0" w:space="0" w:color="auto"/>
        <w:bottom w:val="none" w:sz="0" w:space="0" w:color="auto"/>
        <w:right w:val="none" w:sz="0" w:space="0" w:color="auto"/>
      </w:divBdr>
      <w:divsChild>
        <w:div w:id="1708333120">
          <w:marLeft w:val="0"/>
          <w:marRight w:val="0"/>
          <w:marTop w:val="0"/>
          <w:marBottom w:val="0"/>
          <w:divBdr>
            <w:top w:val="single" w:sz="2" w:space="0" w:color="auto"/>
            <w:left w:val="single" w:sz="2" w:space="0" w:color="auto"/>
            <w:bottom w:val="single" w:sz="6" w:space="0" w:color="auto"/>
            <w:right w:val="single" w:sz="2" w:space="0" w:color="auto"/>
          </w:divBdr>
          <w:divsChild>
            <w:div w:id="1341541677">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895276">
                  <w:marLeft w:val="0"/>
                  <w:marRight w:val="0"/>
                  <w:marTop w:val="0"/>
                  <w:marBottom w:val="0"/>
                  <w:divBdr>
                    <w:top w:val="single" w:sz="2" w:space="0" w:color="D9D9E3"/>
                    <w:left w:val="single" w:sz="2" w:space="0" w:color="D9D9E3"/>
                    <w:bottom w:val="single" w:sz="2" w:space="0" w:color="D9D9E3"/>
                    <w:right w:val="single" w:sz="2" w:space="0" w:color="D9D9E3"/>
                  </w:divBdr>
                  <w:divsChild>
                    <w:div w:id="905411348">
                      <w:marLeft w:val="0"/>
                      <w:marRight w:val="0"/>
                      <w:marTop w:val="0"/>
                      <w:marBottom w:val="0"/>
                      <w:divBdr>
                        <w:top w:val="single" w:sz="2" w:space="0" w:color="D9D9E3"/>
                        <w:left w:val="single" w:sz="2" w:space="0" w:color="D9D9E3"/>
                        <w:bottom w:val="single" w:sz="2" w:space="0" w:color="D9D9E3"/>
                        <w:right w:val="single" w:sz="2" w:space="0" w:color="D9D9E3"/>
                      </w:divBdr>
                      <w:divsChild>
                        <w:div w:id="1690835881">
                          <w:marLeft w:val="0"/>
                          <w:marRight w:val="0"/>
                          <w:marTop w:val="0"/>
                          <w:marBottom w:val="0"/>
                          <w:divBdr>
                            <w:top w:val="single" w:sz="2" w:space="0" w:color="D9D9E3"/>
                            <w:left w:val="single" w:sz="2" w:space="0" w:color="D9D9E3"/>
                            <w:bottom w:val="single" w:sz="2" w:space="0" w:color="D9D9E3"/>
                            <w:right w:val="single" w:sz="2" w:space="0" w:color="D9D9E3"/>
                          </w:divBdr>
                          <w:divsChild>
                            <w:div w:id="16247998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51179912">
      <w:bodyDiv w:val="1"/>
      <w:marLeft w:val="0"/>
      <w:marRight w:val="0"/>
      <w:marTop w:val="0"/>
      <w:marBottom w:val="0"/>
      <w:divBdr>
        <w:top w:val="none" w:sz="0" w:space="0" w:color="auto"/>
        <w:left w:val="none" w:sz="0" w:space="0" w:color="auto"/>
        <w:bottom w:val="none" w:sz="0" w:space="0" w:color="auto"/>
        <w:right w:val="none" w:sz="0" w:space="0" w:color="auto"/>
      </w:divBdr>
    </w:div>
    <w:div w:id="1406225095">
      <w:bodyDiv w:val="1"/>
      <w:marLeft w:val="0"/>
      <w:marRight w:val="0"/>
      <w:marTop w:val="0"/>
      <w:marBottom w:val="0"/>
      <w:divBdr>
        <w:top w:val="none" w:sz="0" w:space="0" w:color="auto"/>
        <w:left w:val="none" w:sz="0" w:space="0" w:color="auto"/>
        <w:bottom w:val="none" w:sz="0" w:space="0" w:color="auto"/>
        <w:right w:val="none" w:sz="0" w:space="0" w:color="auto"/>
      </w:divBdr>
    </w:div>
    <w:div w:id="1502622047">
      <w:bodyDiv w:val="1"/>
      <w:marLeft w:val="0"/>
      <w:marRight w:val="0"/>
      <w:marTop w:val="0"/>
      <w:marBottom w:val="0"/>
      <w:divBdr>
        <w:top w:val="none" w:sz="0" w:space="0" w:color="auto"/>
        <w:left w:val="none" w:sz="0" w:space="0" w:color="auto"/>
        <w:bottom w:val="none" w:sz="0" w:space="0" w:color="auto"/>
        <w:right w:val="none" w:sz="0" w:space="0" w:color="auto"/>
      </w:divBdr>
    </w:div>
    <w:div w:id="1538271567">
      <w:bodyDiv w:val="1"/>
      <w:marLeft w:val="0"/>
      <w:marRight w:val="0"/>
      <w:marTop w:val="0"/>
      <w:marBottom w:val="0"/>
      <w:divBdr>
        <w:top w:val="none" w:sz="0" w:space="0" w:color="auto"/>
        <w:left w:val="none" w:sz="0" w:space="0" w:color="auto"/>
        <w:bottom w:val="none" w:sz="0" w:space="0" w:color="auto"/>
        <w:right w:val="none" w:sz="0" w:space="0" w:color="auto"/>
      </w:divBdr>
      <w:divsChild>
        <w:div w:id="1367950386">
          <w:marLeft w:val="0"/>
          <w:marRight w:val="0"/>
          <w:marTop w:val="0"/>
          <w:marBottom w:val="0"/>
          <w:divBdr>
            <w:top w:val="single" w:sz="2" w:space="0" w:color="auto"/>
            <w:left w:val="single" w:sz="2" w:space="0" w:color="auto"/>
            <w:bottom w:val="single" w:sz="6" w:space="0" w:color="auto"/>
            <w:right w:val="single" w:sz="2" w:space="0" w:color="auto"/>
          </w:divBdr>
          <w:divsChild>
            <w:div w:id="290594156">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294932">
                  <w:marLeft w:val="0"/>
                  <w:marRight w:val="0"/>
                  <w:marTop w:val="0"/>
                  <w:marBottom w:val="0"/>
                  <w:divBdr>
                    <w:top w:val="single" w:sz="2" w:space="0" w:color="D9D9E3"/>
                    <w:left w:val="single" w:sz="2" w:space="0" w:color="D9D9E3"/>
                    <w:bottom w:val="single" w:sz="2" w:space="0" w:color="D9D9E3"/>
                    <w:right w:val="single" w:sz="2" w:space="0" w:color="D9D9E3"/>
                  </w:divBdr>
                  <w:divsChild>
                    <w:div w:id="689262816">
                      <w:marLeft w:val="0"/>
                      <w:marRight w:val="0"/>
                      <w:marTop w:val="0"/>
                      <w:marBottom w:val="0"/>
                      <w:divBdr>
                        <w:top w:val="single" w:sz="2" w:space="0" w:color="D9D9E3"/>
                        <w:left w:val="single" w:sz="2" w:space="0" w:color="D9D9E3"/>
                        <w:bottom w:val="single" w:sz="2" w:space="0" w:color="D9D9E3"/>
                        <w:right w:val="single" w:sz="2" w:space="0" w:color="D9D9E3"/>
                      </w:divBdr>
                      <w:divsChild>
                        <w:div w:id="1014724184">
                          <w:marLeft w:val="0"/>
                          <w:marRight w:val="0"/>
                          <w:marTop w:val="0"/>
                          <w:marBottom w:val="0"/>
                          <w:divBdr>
                            <w:top w:val="single" w:sz="2" w:space="0" w:color="D9D9E3"/>
                            <w:left w:val="single" w:sz="2" w:space="0" w:color="D9D9E3"/>
                            <w:bottom w:val="single" w:sz="2" w:space="0" w:color="D9D9E3"/>
                            <w:right w:val="single" w:sz="2" w:space="0" w:color="D9D9E3"/>
                          </w:divBdr>
                          <w:divsChild>
                            <w:div w:id="1292130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1102499">
      <w:bodyDiv w:val="1"/>
      <w:marLeft w:val="0"/>
      <w:marRight w:val="0"/>
      <w:marTop w:val="0"/>
      <w:marBottom w:val="0"/>
      <w:divBdr>
        <w:top w:val="none" w:sz="0" w:space="0" w:color="auto"/>
        <w:left w:val="none" w:sz="0" w:space="0" w:color="auto"/>
        <w:bottom w:val="none" w:sz="0" w:space="0" w:color="auto"/>
        <w:right w:val="none" w:sz="0" w:space="0" w:color="auto"/>
      </w:divBdr>
    </w:div>
    <w:div w:id="1793135429">
      <w:bodyDiv w:val="1"/>
      <w:marLeft w:val="0"/>
      <w:marRight w:val="0"/>
      <w:marTop w:val="0"/>
      <w:marBottom w:val="0"/>
      <w:divBdr>
        <w:top w:val="none" w:sz="0" w:space="0" w:color="auto"/>
        <w:left w:val="none" w:sz="0" w:space="0" w:color="auto"/>
        <w:bottom w:val="none" w:sz="0" w:space="0" w:color="auto"/>
        <w:right w:val="none" w:sz="0" w:space="0" w:color="auto"/>
      </w:divBdr>
      <w:divsChild>
        <w:div w:id="1922256454">
          <w:marLeft w:val="0"/>
          <w:marRight w:val="0"/>
          <w:marTop w:val="0"/>
          <w:marBottom w:val="0"/>
          <w:divBdr>
            <w:top w:val="single" w:sz="2" w:space="0" w:color="auto"/>
            <w:left w:val="single" w:sz="2" w:space="0" w:color="auto"/>
            <w:bottom w:val="single" w:sz="6" w:space="0" w:color="auto"/>
            <w:right w:val="single" w:sz="2" w:space="0" w:color="auto"/>
          </w:divBdr>
          <w:divsChild>
            <w:div w:id="1109354149">
              <w:marLeft w:val="0"/>
              <w:marRight w:val="0"/>
              <w:marTop w:val="100"/>
              <w:marBottom w:val="100"/>
              <w:divBdr>
                <w:top w:val="single" w:sz="2" w:space="0" w:color="D9D9E3"/>
                <w:left w:val="single" w:sz="2" w:space="0" w:color="D9D9E3"/>
                <w:bottom w:val="single" w:sz="2" w:space="0" w:color="D9D9E3"/>
                <w:right w:val="single" w:sz="2" w:space="0" w:color="D9D9E3"/>
              </w:divBdr>
              <w:divsChild>
                <w:div w:id="747508192">
                  <w:marLeft w:val="0"/>
                  <w:marRight w:val="0"/>
                  <w:marTop w:val="0"/>
                  <w:marBottom w:val="0"/>
                  <w:divBdr>
                    <w:top w:val="single" w:sz="2" w:space="0" w:color="D9D9E3"/>
                    <w:left w:val="single" w:sz="2" w:space="0" w:color="D9D9E3"/>
                    <w:bottom w:val="single" w:sz="2" w:space="0" w:color="D9D9E3"/>
                    <w:right w:val="single" w:sz="2" w:space="0" w:color="D9D9E3"/>
                  </w:divBdr>
                  <w:divsChild>
                    <w:div w:id="1151675039">
                      <w:marLeft w:val="0"/>
                      <w:marRight w:val="0"/>
                      <w:marTop w:val="0"/>
                      <w:marBottom w:val="0"/>
                      <w:divBdr>
                        <w:top w:val="single" w:sz="2" w:space="0" w:color="D9D9E3"/>
                        <w:left w:val="single" w:sz="2" w:space="0" w:color="D9D9E3"/>
                        <w:bottom w:val="single" w:sz="2" w:space="0" w:color="D9D9E3"/>
                        <w:right w:val="single" w:sz="2" w:space="0" w:color="D9D9E3"/>
                      </w:divBdr>
                      <w:divsChild>
                        <w:div w:id="2072533033">
                          <w:marLeft w:val="0"/>
                          <w:marRight w:val="0"/>
                          <w:marTop w:val="0"/>
                          <w:marBottom w:val="0"/>
                          <w:divBdr>
                            <w:top w:val="single" w:sz="2" w:space="0" w:color="D9D9E3"/>
                            <w:left w:val="single" w:sz="2" w:space="0" w:color="D9D9E3"/>
                            <w:bottom w:val="single" w:sz="2" w:space="0" w:color="D9D9E3"/>
                            <w:right w:val="single" w:sz="2" w:space="0" w:color="D9D9E3"/>
                          </w:divBdr>
                          <w:divsChild>
                            <w:div w:id="2106152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09593753">
      <w:bodyDiv w:val="1"/>
      <w:marLeft w:val="0"/>
      <w:marRight w:val="0"/>
      <w:marTop w:val="0"/>
      <w:marBottom w:val="0"/>
      <w:divBdr>
        <w:top w:val="none" w:sz="0" w:space="0" w:color="auto"/>
        <w:left w:val="none" w:sz="0" w:space="0" w:color="auto"/>
        <w:bottom w:val="none" w:sz="0" w:space="0" w:color="auto"/>
        <w:right w:val="none" w:sz="0" w:space="0" w:color="auto"/>
      </w:divBdr>
      <w:divsChild>
        <w:div w:id="1622540888">
          <w:marLeft w:val="0"/>
          <w:marRight w:val="0"/>
          <w:marTop w:val="0"/>
          <w:marBottom w:val="0"/>
          <w:divBdr>
            <w:top w:val="single" w:sz="2" w:space="0" w:color="auto"/>
            <w:left w:val="single" w:sz="2" w:space="0" w:color="auto"/>
            <w:bottom w:val="single" w:sz="6" w:space="0" w:color="auto"/>
            <w:right w:val="single" w:sz="2" w:space="0" w:color="auto"/>
          </w:divBdr>
          <w:divsChild>
            <w:div w:id="1220170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34757623">
                  <w:marLeft w:val="0"/>
                  <w:marRight w:val="0"/>
                  <w:marTop w:val="0"/>
                  <w:marBottom w:val="0"/>
                  <w:divBdr>
                    <w:top w:val="single" w:sz="2" w:space="0" w:color="D9D9E3"/>
                    <w:left w:val="single" w:sz="2" w:space="0" w:color="D9D9E3"/>
                    <w:bottom w:val="single" w:sz="2" w:space="0" w:color="D9D9E3"/>
                    <w:right w:val="single" w:sz="2" w:space="0" w:color="D9D9E3"/>
                  </w:divBdr>
                  <w:divsChild>
                    <w:div w:id="1590696840">
                      <w:marLeft w:val="0"/>
                      <w:marRight w:val="0"/>
                      <w:marTop w:val="0"/>
                      <w:marBottom w:val="0"/>
                      <w:divBdr>
                        <w:top w:val="single" w:sz="2" w:space="0" w:color="D9D9E3"/>
                        <w:left w:val="single" w:sz="2" w:space="0" w:color="D9D9E3"/>
                        <w:bottom w:val="single" w:sz="2" w:space="0" w:color="D9D9E3"/>
                        <w:right w:val="single" w:sz="2" w:space="0" w:color="D9D9E3"/>
                      </w:divBdr>
                      <w:divsChild>
                        <w:div w:id="1546257567">
                          <w:marLeft w:val="0"/>
                          <w:marRight w:val="0"/>
                          <w:marTop w:val="0"/>
                          <w:marBottom w:val="0"/>
                          <w:divBdr>
                            <w:top w:val="single" w:sz="2" w:space="0" w:color="D9D9E3"/>
                            <w:left w:val="single" w:sz="2" w:space="0" w:color="D9D9E3"/>
                            <w:bottom w:val="single" w:sz="2" w:space="0" w:color="D9D9E3"/>
                            <w:right w:val="single" w:sz="2" w:space="0" w:color="D9D9E3"/>
                          </w:divBdr>
                          <w:divsChild>
                            <w:div w:id="55595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1919601">
      <w:bodyDiv w:val="1"/>
      <w:marLeft w:val="0"/>
      <w:marRight w:val="0"/>
      <w:marTop w:val="0"/>
      <w:marBottom w:val="0"/>
      <w:divBdr>
        <w:top w:val="none" w:sz="0" w:space="0" w:color="auto"/>
        <w:left w:val="none" w:sz="0" w:space="0" w:color="auto"/>
        <w:bottom w:val="none" w:sz="0" w:space="0" w:color="auto"/>
        <w:right w:val="none" w:sz="0" w:space="0" w:color="auto"/>
      </w:divBdr>
      <w:divsChild>
        <w:div w:id="303119253">
          <w:marLeft w:val="0"/>
          <w:marRight w:val="0"/>
          <w:marTop w:val="0"/>
          <w:marBottom w:val="0"/>
          <w:divBdr>
            <w:top w:val="single" w:sz="2" w:space="0" w:color="auto"/>
            <w:left w:val="single" w:sz="2" w:space="0" w:color="auto"/>
            <w:bottom w:val="single" w:sz="6" w:space="0" w:color="auto"/>
            <w:right w:val="single" w:sz="2" w:space="0" w:color="auto"/>
          </w:divBdr>
          <w:divsChild>
            <w:div w:id="2076777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527196">
                  <w:marLeft w:val="0"/>
                  <w:marRight w:val="0"/>
                  <w:marTop w:val="0"/>
                  <w:marBottom w:val="0"/>
                  <w:divBdr>
                    <w:top w:val="single" w:sz="2" w:space="0" w:color="D9D9E3"/>
                    <w:left w:val="single" w:sz="2" w:space="0" w:color="D9D9E3"/>
                    <w:bottom w:val="single" w:sz="2" w:space="0" w:color="D9D9E3"/>
                    <w:right w:val="single" w:sz="2" w:space="0" w:color="D9D9E3"/>
                  </w:divBdr>
                  <w:divsChild>
                    <w:div w:id="1094741526">
                      <w:marLeft w:val="0"/>
                      <w:marRight w:val="0"/>
                      <w:marTop w:val="0"/>
                      <w:marBottom w:val="0"/>
                      <w:divBdr>
                        <w:top w:val="single" w:sz="2" w:space="0" w:color="D9D9E3"/>
                        <w:left w:val="single" w:sz="2" w:space="0" w:color="D9D9E3"/>
                        <w:bottom w:val="single" w:sz="2" w:space="0" w:color="D9D9E3"/>
                        <w:right w:val="single" w:sz="2" w:space="0" w:color="D9D9E3"/>
                      </w:divBdr>
                      <w:divsChild>
                        <w:div w:id="301540443">
                          <w:marLeft w:val="0"/>
                          <w:marRight w:val="0"/>
                          <w:marTop w:val="0"/>
                          <w:marBottom w:val="0"/>
                          <w:divBdr>
                            <w:top w:val="single" w:sz="2" w:space="0" w:color="D9D9E3"/>
                            <w:left w:val="single" w:sz="2" w:space="0" w:color="D9D9E3"/>
                            <w:bottom w:val="single" w:sz="2" w:space="0" w:color="D9D9E3"/>
                            <w:right w:val="single" w:sz="2" w:space="0" w:color="D9D9E3"/>
                          </w:divBdr>
                          <w:divsChild>
                            <w:div w:id="1877160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0874227">
      <w:bodyDiv w:val="1"/>
      <w:marLeft w:val="0"/>
      <w:marRight w:val="0"/>
      <w:marTop w:val="0"/>
      <w:marBottom w:val="0"/>
      <w:divBdr>
        <w:top w:val="none" w:sz="0" w:space="0" w:color="auto"/>
        <w:left w:val="none" w:sz="0" w:space="0" w:color="auto"/>
        <w:bottom w:val="none" w:sz="0" w:space="0" w:color="auto"/>
        <w:right w:val="none" w:sz="0" w:space="0" w:color="auto"/>
      </w:divBdr>
    </w:div>
    <w:div w:id="1969125593">
      <w:bodyDiv w:val="1"/>
      <w:marLeft w:val="0"/>
      <w:marRight w:val="0"/>
      <w:marTop w:val="0"/>
      <w:marBottom w:val="0"/>
      <w:divBdr>
        <w:top w:val="none" w:sz="0" w:space="0" w:color="auto"/>
        <w:left w:val="none" w:sz="0" w:space="0" w:color="auto"/>
        <w:bottom w:val="none" w:sz="0" w:space="0" w:color="auto"/>
        <w:right w:val="none" w:sz="0" w:space="0" w:color="auto"/>
      </w:divBdr>
    </w:div>
    <w:div w:id="1994866276">
      <w:bodyDiv w:val="1"/>
      <w:marLeft w:val="0"/>
      <w:marRight w:val="0"/>
      <w:marTop w:val="0"/>
      <w:marBottom w:val="0"/>
      <w:divBdr>
        <w:top w:val="none" w:sz="0" w:space="0" w:color="auto"/>
        <w:left w:val="none" w:sz="0" w:space="0" w:color="auto"/>
        <w:bottom w:val="none" w:sz="0" w:space="0" w:color="auto"/>
        <w:right w:val="none" w:sz="0" w:space="0" w:color="auto"/>
      </w:divBdr>
    </w:div>
    <w:div w:id="1998651460">
      <w:bodyDiv w:val="1"/>
      <w:marLeft w:val="0"/>
      <w:marRight w:val="0"/>
      <w:marTop w:val="0"/>
      <w:marBottom w:val="0"/>
      <w:divBdr>
        <w:top w:val="none" w:sz="0" w:space="0" w:color="auto"/>
        <w:left w:val="none" w:sz="0" w:space="0" w:color="auto"/>
        <w:bottom w:val="none" w:sz="0" w:space="0" w:color="auto"/>
        <w:right w:val="none" w:sz="0" w:space="0" w:color="auto"/>
      </w:divBdr>
    </w:div>
    <w:div w:id="203341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841647D1AA0425DBE2316E08C7CE132"/>
        <w:category>
          <w:name w:val="General"/>
          <w:gallery w:val="placeholder"/>
        </w:category>
        <w:types>
          <w:type w:val="bbPlcHdr"/>
        </w:types>
        <w:behaviors>
          <w:behavior w:val="content"/>
        </w:behaviors>
        <w:guid w:val="{7F4A19C0-AE16-437E-9A34-3E5C2AF2D84A}"/>
      </w:docPartPr>
      <w:docPartBody>
        <w:p w:rsidR="00956C75" w:rsidRDefault="00A14BAD" w:rsidP="00A14BAD">
          <w:pPr>
            <w:pStyle w:val="8841647D1AA0425DBE2316E08C7CE13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BAD"/>
    <w:rsid w:val="0009534B"/>
    <w:rsid w:val="00432D91"/>
    <w:rsid w:val="00465420"/>
    <w:rsid w:val="005F5387"/>
    <w:rsid w:val="00756127"/>
    <w:rsid w:val="008048A1"/>
    <w:rsid w:val="00896672"/>
    <w:rsid w:val="00956C75"/>
    <w:rsid w:val="00A114A5"/>
    <w:rsid w:val="00A14BAD"/>
    <w:rsid w:val="00A82B2E"/>
    <w:rsid w:val="00C03F79"/>
    <w:rsid w:val="00C977F2"/>
    <w:rsid w:val="00EA13E5"/>
    <w:rsid w:val="00F61E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4BAD"/>
    <w:rPr>
      <w:color w:val="808080"/>
    </w:rPr>
  </w:style>
  <w:style w:type="paragraph" w:customStyle="1" w:styleId="8841647D1AA0425DBE2316E08C7CE132">
    <w:name w:val="8841647D1AA0425DBE2316E08C7CE132"/>
    <w:rsid w:val="00A14BAD"/>
  </w:style>
  <w:style w:type="paragraph" w:customStyle="1" w:styleId="D4CC897D1B284915A080656FA48C837C">
    <w:name w:val="D4CC897D1B284915A080656FA48C837C"/>
    <w:rsid w:val="00A14BAD"/>
  </w:style>
  <w:style w:type="paragraph" w:customStyle="1" w:styleId="E8723AA9A0C845FDB833893A637CB57C">
    <w:name w:val="E8723AA9A0C845FDB833893A637CB57C"/>
    <w:rsid w:val="00A14BAD"/>
  </w:style>
  <w:style w:type="paragraph" w:customStyle="1" w:styleId="BFB4AD8498944E6AABC6D4F322E0B644">
    <w:name w:val="BFB4AD8498944E6AABC6D4F322E0B644"/>
    <w:rsid w:val="00A14B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F123-CD9F-481C-938A-0CB94A180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15</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iStudent E-learning Platform</vt:lpstr>
    </vt:vector>
  </TitlesOfParts>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iStudent E-learning Platform</dc:title>
  <dc:subject/>
  <dc:creator>Basil Salahat</dc:creator>
  <cp:keywords/>
  <dc:description/>
  <cp:lastModifiedBy>Basil Salahat</cp:lastModifiedBy>
  <cp:revision>116</cp:revision>
  <cp:lastPrinted>2023-06-05T14:48:00Z</cp:lastPrinted>
  <dcterms:created xsi:type="dcterms:W3CDTF">2023-05-23T13:26:00Z</dcterms:created>
  <dcterms:modified xsi:type="dcterms:W3CDTF">2023-06-11T15:10:00Z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698e70b710450ad6ae3932eb97e7271787b6d78baa664bcc24981714faedc092</vt:lpwstr>
  </property>
</Properties>
</file>