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the plant cell is responsible for photosynthesis? A) Nucleus B) Mitochondria C) Chloroplast D) Cell wall</w:t>
      </w:r>
    </w:p>
    <w:p>
      <w:pPr>
        <w:pStyle w:val="ListNumber"/>
      </w:pPr>
      <w:r>
        <w:t>Question 2: What is the by-product of cellular respiration that is exhaled out of the body?</w:t>
      </w:r>
    </w:p>
    <w:p>
      <w:pPr>
        <w:pStyle w:val="ListNumber"/>
      </w:pPr>
      <w:r>
        <w:t>Question 3: What is the function of the small intestine in the human digestive system?</w:t>
      </w:r>
    </w:p>
    <w:p>
      <w:pPr>
        <w:pStyle w:val="ListNumber"/>
      </w:pPr>
      <w:r>
        <w:t>Question 4: Compare and contrast the structure of DNA and RNA, highlighting their similarities and differences.</w:t>
      </w:r>
    </w:p>
    <w:p>
      <w:pPr>
        <w:pStyle w:val="ListNumber"/>
      </w:pPr>
      <w:r>
        <w:t>Question 5: Explain the causes, symptoms, and preventive measures of tetanus, with a detailed illustration of how the Clostridium tetani bacterium enters the human body and affects the nervous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