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What is the by-product of photosynthesis that is released into the atmosphere? A) Oxygen B) Carbon dioxide C) Glucose D) Water</w:t>
      </w:r>
    </w:p>
    <w:p>
      <w:pPr>
        <w:pStyle w:val="ListNumber"/>
      </w:pPr>
      <w:r>
        <w:t>Question 2: MCQ: Which part of the male reproductive system stores sperm? A) Epididymis B) Vas deferens C) Testes D) Prostate gland</w:t>
      </w:r>
    </w:p>
    <w:p>
      <w:pPr>
        <w:pStyle w:val="ListNumber"/>
      </w:pPr>
      <w:r>
        <w:t>Question 3: MCQ: Which of the following is NOT a reactant in the process of photosynthesis? A) Water B) Carbon dioxide C) Oxygen D) Glucose</w:t>
      </w:r>
    </w:p>
    <w:p>
      <w:pPr>
        <w:pStyle w:val="ListNumber"/>
      </w:pPr>
      <w:r>
        <w:t>Question 4: MCQ: Which of the following structures in the reproductive system of a male produces testosterone? A) Epididymis B) Vas deferens C) Seminiferous tubules D) Interstitial cells</w:t>
      </w:r>
    </w:p>
    <w:p>
      <w:pPr>
        <w:pStyle w:val="ListNumber"/>
      </w:pPr>
      <w:r>
        <w:t>Question 5: MCQ: Which of the following is NOT a reactant in the light-dependent reactions of photosynthesis? A) Water B) Carbon dioxide C) Light energy D) Oxygen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