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E17A5" w14:textId="7216C43D" w:rsidR="00A23AEC" w:rsidRPr="006E4E5C" w:rsidRDefault="00755D41" w:rsidP="006E4E5C">
      <w:pPr>
        <w:spacing w:after="0"/>
        <w:jc w:val="center"/>
        <w:rPr>
          <w:sz w:val="40"/>
          <w:szCs w:val="40"/>
        </w:rPr>
      </w:pPr>
      <w:r w:rsidRPr="006E4E5C">
        <w:rPr>
          <w:sz w:val="40"/>
          <w:szCs w:val="40"/>
        </w:rPr>
        <w:t>EEEN203 Lab 1 – Hi FI audio design</w:t>
      </w:r>
    </w:p>
    <w:p w14:paraId="6E7342A1" w14:textId="55BE49AE" w:rsidR="00755D41" w:rsidRPr="006E4E5C" w:rsidRDefault="006E4E5C" w:rsidP="00755D41">
      <w:pPr>
        <w:spacing w:after="0"/>
        <w:rPr>
          <w:sz w:val="32"/>
          <w:szCs w:val="32"/>
        </w:rPr>
      </w:pPr>
      <w:r w:rsidRPr="006E4E5C">
        <w:rPr>
          <w:sz w:val="32"/>
          <w:szCs w:val="32"/>
        </w:rPr>
        <w:t>Lab recordings:</w:t>
      </w:r>
    </w:p>
    <w:p w14:paraId="15A3BA16" w14:textId="123DB95F" w:rsidR="00755D41" w:rsidRDefault="00755D41" w:rsidP="00755D41">
      <w:pPr>
        <w:spacing w:after="0"/>
      </w:pPr>
      <w:r>
        <w:t>Part 1</w:t>
      </w:r>
    </w:p>
    <w:p w14:paraId="64FD1BEB" w14:textId="729A4F76" w:rsidR="006E4E5C" w:rsidRDefault="006E4E5C" w:rsidP="00755D41">
      <w:pPr>
        <w:spacing w:after="0"/>
      </w:pPr>
      <w:r>
        <w:t>Task 1:</w:t>
      </w:r>
    </w:p>
    <w:p w14:paraId="2B401D2C" w14:textId="576D2BFF" w:rsidR="00755D41" w:rsidRDefault="009B76ED" w:rsidP="00755D41">
      <w:pPr>
        <w:spacing w:after="0"/>
      </w:pPr>
      <w:r>
        <w:t xml:space="preserve">Task </w:t>
      </w:r>
      <w:r w:rsidR="006E4E5C">
        <w:t>2</w:t>
      </w:r>
      <w:r>
        <w:t>:</w:t>
      </w:r>
    </w:p>
    <w:p w14:paraId="6693B9FB" w14:textId="1517E913" w:rsidR="009B76ED" w:rsidRPr="00342A0A" w:rsidRDefault="00755D41" w:rsidP="009B76ED">
      <w:pPr>
        <w:spacing w:after="0"/>
        <w:rPr>
          <w:rFonts w:eastAsiaTheme="minorEastAsia"/>
          <w:sz w:val="18"/>
          <w:szCs w:val="1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c</m:t>
              </m:r>
            </m:sub>
          </m:sSub>
          <m:r>
            <w:rPr>
              <w:rFonts w:ascii="Cambria Math" w:hAnsi="Cambria Math"/>
              <w:sz w:val="18"/>
              <w:szCs w:val="18"/>
            </w:rPr>
            <m:t xml:space="preserve">=200 Hz,  </m:t>
          </m:r>
          <m:f>
            <m:f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  <w:sz w:val="18"/>
                  <w:szCs w:val="18"/>
                </w:rPr>
                <m:t>10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=20 Hz,  10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c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 xml:space="preserve">=2000 Hz,  R=795 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Ω,  C=1 μF</m:t>
          </m:r>
        </m:oMath>
      </m:oMathPara>
    </w:p>
    <w:p w14:paraId="51554D2D" w14:textId="700E51E6" w:rsidR="009B76ED" w:rsidRPr="00342A0A" w:rsidRDefault="009B76ED" w:rsidP="009B76ED">
      <w:pPr>
        <w:spacing w:after="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ω=2πf</m:t>
          </m:r>
        </m:oMath>
      </m:oMathPara>
    </w:p>
    <w:p w14:paraId="15C333BE" w14:textId="254DC528" w:rsidR="00755D41" w:rsidRPr="00342A0A" w:rsidRDefault="009B76ED" w:rsidP="00755D41">
      <w:pPr>
        <w:spacing w:after="0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o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ω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jωC</m:t>
                  </m:r>
                </m:den>
              </m:f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R+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jωC</m:t>
                  </m:r>
                </m:den>
              </m:f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1+jωRC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jωRC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1+jωRC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)(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jωRC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r>
                <w:rPr>
                  <w:rFonts w:ascii="Cambria Math" w:eastAsiaTheme="minorEastAsia" w:hAnsi="Cambria Math"/>
                  <w:sz w:val="18"/>
                  <w:szCs w:val="18"/>
                </w:rPr>
                <m:t>jωRC</m:t>
              </m: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ωRC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den>
          </m:f>
        </m:oMath>
      </m:oMathPara>
    </w:p>
    <w:p w14:paraId="3391566A" w14:textId="7D6D72B1" w:rsidR="009B76ED" w:rsidRPr="00342A0A" w:rsidRDefault="009B76ED" w:rsidP="00755D41">
      <w:pPr>
        <w:spacing w:after="0"/>
        <w:rPr>
          <w:rFonts w:ascii="Cambria Math" w:eastAsiaTheme="minorEastAsia" w:hAnsi="Cambria Math"/>
          <w:i/>
          <w:sz w:val="18"/>
          <w:szCs w:val="1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eastAsia="MS Gothic" w:hAnsi="Cambria Math" w:cs="MS Gothic"/>
                  <w:i/>
                  <w:sz w:val="18"/>
                  <w:szCs w:val="18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1-jωRC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ωRC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p>
              </m:sSup>
            </m:e>
          </m:rad>
          <m:r>
            <w:rPr>
              <w:rFonts w:ascii="Cambria Math" w:eastAsia="MS Gothic" w:hAnsi="Cambria Math" w:cs="MS Gothic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eastAsia="MS Gothic" w:hAnsi="Cambria Math" w:cs="MS Gothic"/>
                  <w:i/>
                  <w:sz w:val="18"/>
                  <w:szCs w:val="18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ωRC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ωRC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MS Gothic" w:hAnsi="Cambria Math" w:cs="MS Gothic"/>
              <w:sz w:val="18"/>
              <w:szCs w:val="18"/>
            </w:rPr>
            <m:t>=</m:t>
          </m:r>
          <m:rad>
            <m:radPr>
              <m:degHide m:val="1"/>
              <m:ctrlPr>
                <w:rPr>
                  <w:rFonts w:ascii="Cambria Math" w:eastAsia="MS Gothic" w:hAnsi="Cambria Math" w:cs="MS Gothic"/>
                  <w:i/>
                  <w:sz w:val="18"/>
                  <w:szCs w:val="18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eg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ωRC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den>
              </m:f>
            </m:e>
          </m:rad>
          <m:r>
            <w:rPr>
              <w:rFonts w:ascii="Cambria Math" w:eastAsia="MS Gothic" w:hAnsi="Cambria Math" w:cs="MS Gothic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ωRC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den>
          </m:f>
        </m:oMath>
      </m:oMathPara>
    </w:p>
    <w:p w14:paraId="6AD5DCB8" w14:textId="788D0BD6" w:rsidR="009B76ED" w:rsidRPr="00342A0A" w:rsidRDefault="009B76ED" w:rsidP="00755D41">
      <w:pPr>
        <w:spacing w:after="0"/>
        <w:rPr>
          <w:rFonts w:ascii="Cambria Math" w:eastAsiaTheme="minorEastAsia" w:hAnsi="Cambria Math"/>
          <w:iCs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G=20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log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10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|H(ω)|</m:t>
              </m:r>
            </m:e>
          </m:func>
        </m:oMath>
      </m:oMathPara>
    </w:p>
    <w:p w14:paraId="560C185D" w14:textId="42AB0BDB" w:rsidR="009B76ED" w:rsidRPr="00342A0A" w:rsidRDefault="009B76ED" w:rsidP="00755D41">
      <w:pPr>
        <w:spacing w:after="0"/>
        <w:rPr>
          <w:rFonts w:ascii="Cambria Math" w:eastAsiaTheme="minorEastAsia" w:hAnsi="Cambria Math"/>
          <w:iCs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θ</m:t>
          </m:r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Cs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tan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-1</m:t>
                  </m:r>
                </m:sup>
              </m:sSup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fName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den>
              </m:f>
              <m:r>
                <w:rPr>
                  <w:rFonts w:ascii="Cambria Math" w:eastAsiaTheme="minorEastAsia" w:hAnsi="Cambria Math"/>
                  <w:sz w:val="18"/>
                  <w:szCs w:val="18"/>
                </w:rPr>
                <m:t>)</m:t>
              </m: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-ωRC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ωRC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sz w:val="18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1+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ωRC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tan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sz w:val="18"/>
                          <w:szCs w:val="18"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-1</m:t>
                      </m:r>
                      <m:ctrlPr>
                        <w:rPr>
                          <w:rFonts w:ascii="Cambria Math" w:eastAsiaTheme="minorEastAsia" w:hAnsi="Cambria Math"/>
                          <w:iCs/>
                          <w:sz w:val="18"/>
                          <w:szCs w:val="18"/>
                        </w:rPr>
                      </m:ctrlP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-ωRC</m:t>
                      </m:r>
                    </m:e>
                  </m:d>
                </m:e>
              </m:func>
            </m:e>
          </m:func>
        </m:oMath>
      </m:oMathPara>
    </w:p>
    <w:p w14:paraId="36F2AAFF" w14:textId="2A7B1423" w:rsidR="00342A0A" w:rsidRPr="006E4E5C" w:rsidRDefault="00342A0A" w:rsidP="00755D41">
      <w:pPr>
        <w:spacing w:after="0"/>
        <w:rPr>
          <w:rFonts w:eastAsiaTheme="minorEastAsia" w:cstheme="minorHAnsi"/>
          <w:iCs/>
          <w:sz w:val="20"/>
          <w:szCs w:val="20"/>
        </w:rPr>
      </w:pPr>
      <w:r w:rsidRPr="006E4E5C">
        <w:rPr>
          <w:rFonts w:eastAsiaTheme="minorEastAsia" w:cstheme="minorHAnsi"/>
          <w:iCs/>
          <w:sz w:val="20"/>
          <w:szCs w:val="20"/>
        </w:rPr>
        <w:t xml:space="preserve">At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c</m:t>
            </m:r>
          </m:sub>
        </m:sSub>
      </m:oMath>
      <w:r w:rsidRPr="006E4E5C">
        <w:rPr>
          <w:rFonts w:eastAsiaTheme="minorEastAsia" w:cstheme="minorHAnsi"/>
          <w:iCs/>
          <w:sz w:val="20"/>
          <w:szCs w:val="20"/>
        </w:rPr>
        <w:t>:</w:t>
      </w:r>
    </w:p>
    <w:p w14:paraId="42BFAC13" w14:textId="0313BAD4" w:rsidR="009B76ED" w:rsidRDefault="009B76ED" w:rsidP="00755D41">
      <w:pPr>
        <w:spacing w:after="0"/>
        <w:rPr>
          <w:rFonts w:ascii="Cambria Math" w:eastAsiaTheme="minorEastAsia" w:hAnsi="Cambria Math"/>
          <w:iCs/>
        </w:rPr>
      </w:pPr>
    </w:p>
    <w:p w14:paraId="26F30A0B" w14:textId="0C85BAAA" w:rsidR="00342A0A" w:rsidRPr="006E4E5C" w:rsidRDefault="00342A0A" w:rsidP="00755D41">
      <w:pPr>
        <w:spacing w:after="0"/>
        <w:rPr>
          <w:rFonts w:ascii="Cambria Math" w:eastAsiaTheme="minorEastAsia" w:hAnsi="Cambria Math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fc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=2π*200=400π</m:t>
          </m:r>
        </m:oMath>
      </m:oMathPara>
    </w:p>
    <w:p w14:paraId="0156B20D" w14:textId="5738B410" w:rsidR="00342A0A" w:rsidRPr="006E4E5C" w:rsidRDefault="00342A0A" w:rsidP="00755D41">
      <w:pPr>
        <w:spacing w:after="0"/>
        <w:rPr>
          <w:rFonts w:ascii="Cambria Math" w:eastAsiaTheme="minorEastAsia" w:hAnsi="Cambria Math"/>
          <w:sz w:val="18"/>
          <w:szCs w:val="1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4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00π*795*1×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-6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1+0.998…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1.998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e>
              </m:rad>
            </m:den>
          </m:f>
        </m:oMath>
      </m:oMathPara>
    </w:p>
    <w:p w14:paraId="38C40C61" w14:textId="0175B7FC" w:rsidR="00342A0A" w:rsidRPr="006E4E5C" w:rsidRDefault="00342A0A" w:rsidP="00755D41">
      <w:pPr>
        <w:spacing w:after="0"/>
        <w:rPr>
          <w:rFonts w:ascii="Cambria Math" w:eastAsiaTheme="minorEastAsia" w:hAnsi="Cambria Math"/>
          <w:iCs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G=20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1.998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=-3.006 dB</m:t>
          </m:r>
        </m:oMath>
      </m:oMathPara>
    </w:p>
    <w:p w14:paraId="1C1FEC2E" w14:textId="053093BE" w:rsidR="00342A0A" w:rsidRPr="006E4E5C" w:rsidRDefault="00342A0A" w:rsidP="00755D41">
      <w:pPr>
        <w:spacing w:after="0"/>
        <w:rPr>
          <w:rFonts w:ascii="Cambria Math" w:eastAsiaTheme="minorEastAsia" w:hAnsi="Cambria Math"/>
          <w:iCs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400π*795*1×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-6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=-0.7849 rad≈-44.97</m:t>
          </m:r>
          <m:r>
            <w:rPr>
              <w:rFonts w:ascii="Cambria Math" w:eastAsiaTheme="minorEastAsia" w:hAnsi="Cambria Math"/>
              <w:sz w:val="18"/>
              <w:szCs w:val="18"/>
            </w:rPr>
            <m:t>°</m:t>
          </m:r>
        </m:oMath>
      </m:oMathPara>
    </w:p>
    <w:p w14:paraId="4183C999" w14:textId="3BB280FB" w:rsidR="00342A0A" w:rsidRPr="006E4E5C" w:rsidRDefault="006E4E5C" w:rsidP="00755D41">
      <w:pPr>
        <w:spacing w:after="0"/>
        <w:rPr>
          <w:rFonts w:eastAsiaTheme="minorEastAsia" w:cstheme="minorHAnsi"/>
          <w:iCs/>
          <w:sz w:val="20"/>
          <w:szCs w:val="20"/>
        </w:rPr>
      </w:pPr>
      <w:r w:rsidRPr="006E4E5C">
        <w:rPr>
          <w:rFonts w:eastAsiaTheme="minorEastAsia" w:cstheme="minorHAnsi"/>
          <w:iCs/>
          <w:sz w:val="20"/>
          <w:szCs w:val="20"/>
        </w:rPr>
        <w:t xml:space="preserve">At </w:t>
      </w:r>
      <m:oMath>
        <m:f>
          <m:f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iCs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</w:rPr>
                  <m:t>c</m:t>
                </m:r>
              </m:sub>
            </m:sSub>
          </m:num>
          <m:den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10</m:t>
            </m:r>
          </m:den>
        </m:f>
      </m:oMath>
      <w:r w:rsidRPr="006E4E5C">
        <w:rPr>
          <w:rFonts w:eastAsiaTheme="minorEastAsia" w:cstheme="minorHAnsi"/>
          <w:iCs/>
          <w:sz w:val="20"/>
          <w:szCs w:val="20"/>
        </w:rPr>
        <w:t>:</w:t>
      </w:r>
    </w:p>
    <w:p w14:paraId="7D2F99C8" w14:textId="1A9A5D5A" w:rsidR="006E4E5C" w:rsidRPr="006E4E5C" w:rsidRDefault="006E4E5C" w:rsidP="006E4E5C">
      <w:pPr>
        <w:spacing w:after="0"/>
        <w:rPr>
          <w:rFonts w:ascii="Cambria Math" w:eastAsiaTheme="minorEastAsia" w:hAnsi="Cambria Math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fc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=2π*20=40π</m:t>
          </m:r>
        </m:oMath>
      </m:oMathPara>
    </w:p>
    <w:p w14:paraId="262B8E89" w14:textId="4A84E4CA" w:rsidR="006E4E5C" w:rsidRPr="006E4E5C" w:rsidRDefault="006E4E5C" w:rsidP="006E4E5C">
      <w:pPr>
        <w:spacing w:after="0"/>
        <w:rPr>
          <w:rFonts w:ascii="Cambria Math" w:eastAsiaTheme="minorEastAsia" w:hAnsi="Cambria Math"/>
          <w:sz w:val="18"/>
          <w:szCs w:val="1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40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π*795*1×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-6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1+0.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00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998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1.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001</m:t>
                  </m:r>
                </m:e>
              </m:rad>
            </m:den>
          </m:f>
        </m:oMath>
      </m:oMathPara>
    </w:p>
    <w:p w14:paraId="7007E16D" w14:textId="61A8116A" w:rsidR="006E4E5C" w:rsidRPr="006E4E5C" w:rsidRDefault="006E4E5C" w:rsidP="006E4E5C">
      <w:pPr>
        <w:spacing w:after="0"/>
        <w:rPr>
          <w:rFonts w:ascii="Cambria Math" w:eastAsiaTheme="minorEastAsia" w:hAnsi="Cambria Math"/>
          <w:iCs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G=20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1.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001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-0.04313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dB</m:t>
          </m:r>
        </m:oMath>
      </m:oMathPara>
    </w:p>
    <w:p w14:paraId="7960139F" w14:textId="7A2EC3C7" w:rsidR="006E4E5C" w:rsidRPr="006E4E5C" w:rsidRDefault="006E4E5C" w:rsidP="006E4E5C">
      <w:pPr>
        <w:spacing w:after="0"/>
        <w:rPr>
          <w:rFonts w:ascii="Cambria Math" w:eastAsiaTheme="minorEastAsia" w:hAnsi="Cambria Math"/>
          <w:iCs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-40π*795*1×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-6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-0.09957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rad≈</m:t>
          </m:r>
          <m:r>
            <w:rPr>
              <w:rFonts w:ascii="Cambria Math" w:eastAsiaTheme="minorEastAsia" w:hAnsi="Cambria Math"/>
              <w:sz w:val="18"/>
              <w:szCs w:val="18"/>
            </w:rPr>
            <m:t>-5.705</m:t>
          </m:r>
          <m:r>
            <w:rPr>
              <w:rFonts w:ascii="Cambria Math" w:eastAsiaTheme="minorEastAsia" w:hAnsi="Cambria Math"/>
              <w:sz w:val="18"/>
              <w:szCs w:val="18"/>
            </w:rPr>
            <m:t>°</m:t>
          </m:r>
        </m:oMath>
      </m:oMathPara>
    </w:p>
    <w:p w14:paraId="4A0AE9FC" w14:textId="1FBF495B" w:rsidR="006E4E5C" w:rsidRDefault="006E4E5C" w:rsidP="00755D41">
      <w:pPr>
        <w:spacing w:after="0"/>
        <w:rPr>
          <w:rFonts w:eastAsiaTheme="minorEastAsia" w:cstheme="minorHAnsi"/>
          <w:iCs/>
        </w:rPr>
      </w:pPr>
    </w:p>
    <w:p w14:paraId="086DF59D" w14:textId="77777777" w:rsidR="006E4E5C" w:rsidRDefault="006E4E5C" w:rsidP="00755D41">
      <w:pPr>
        <w:spacing w:after="0"/>
        <w:rPr>
          <w:rFonts w:eastAsiaTheme="minorEastAsia" w:cstheme="minorHAnsi"/>
          <w:iCs/>
        </w:rPr>
      </w:pPr>
    </w:p>
    <w:p w14:paraId="7FF9E363" w14:textId="6286DF19" w:rsidR="006E4E5C" w:rsidRPr="006E4E5C" w:rsidRDefault="006E4E5C" w:rsidP="00755D41">
      <w:pPr>
        <w:spacing w:after="0"/>
        <w:rPr>
          <w:rFonts w:eastAsiaTheme="minorEastAsia" w:cstheme="minorHAnsi"/>
          <w:iCs/>
          <w:sz w:val="20"/>
          <w:szCs w:val="20"/>
        </w:rPr>
      </w:pPr>
      <w:r w:rsidRPr="006E4E5C">
        <w:rPr>
          <w:rFonts w:eastAsiaTheme="minorEastAsia" w:cstheme="minorHAnsi"/>
          <w:iCs/>
          <w:sz w:val="20"/>
          <w:szCs w:val="20"/>
        </w:rPr>
        <w:t xml:space="preserve">At </w:t>
      </w:r>
      <m:oMath>
        <m:r>
          <w:rPr>
            <w:rFonts w:ascii="Cambria Math" w:eastAsiaTheme="minorEastAsia" w:hAnsi="Cambria Math" w:cstheme="minorHAnsi"/>
            <w:sz w:val="20"/>
            <w:szCs w:val="20"/>
          </w:rPr>
          <m:t>10</m:t>
        </m:r>
        <m:sSub>
          <m:sSub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</w:rPr>
              <m:t>c</m:t>
            </m:r>
          </m:sub>
        </m:sSub>
      </m:oMath>
      <w:r w:rsidRPr="006E4E5C">
        <w:rPr>
          <w:rFonts w:eastAsiaTheme="minorEastAsia" w:cstheme="minorHAnsi"/>
          <w:iCs/>
          <w:sz w:val="20"/>
          <w:szCs w:val="20"/>
        </w:rPr>
        <w:t>:</w:t>
      </w:r>
    </w:p>
    <w:p w14:paraId="75DDB2DE" w14:textId="65F496A8" w:rsidR="006E4E5C" w:rsidRPr="006E4E5C" w:rsidRDefault="006E4E5C" w:rsidP="006E4E5C">
      <w:pPr>
        <w:spacing w:after="0"/>
        <w:rPr>
          <w:rFonts w:ascii="Cambria Math" w:eastAsiaTheme="minorEastAsia" w:hAnsi="Cambria Math"/>
          <w:iCs/>
          <w:sz w:val="18"/>
          <w:szCs w:val="1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fc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=2π*20</m:t>
          </m:r>
          <m:r>
            <w:rPr>
              <w:rFonts w:ascii="Cambria Math" w:eastAsiaTheme="minorEastAsia" w:hAnsi="Cambria Math"/>
              <w:sz w:val="18"/>
              <w:szCs w:val="18"/>
            </w:rPr>
            <m:t>0</m:t>
          </m:r>
          <m:r>
            <w:rPr>
              <w:rFonts w:ascii="Cambria Math" w:eastAsiaTheme="minorEastAsia" w:hAnsi="Cambria Math"/>
              <w:sz w:val="18"/>
              <w:szCs w:val="18"/>
            </w:rPr>
            <m:t>0=400</m:t>
          </m:r>
          <m:r>
            <w:rPr>
              <w:rFonts w:ascii="Cambria Math" w:eastAsiaTheme="minorEastAsia" w:hAnsi="Cambria Math"/>
              <w:sz w:val="18"/>
              <w:szCs w:val="18"/>
            </w:rPr>
            <m:t>0</m:t>
          </m:r>
          <m:r>
            <w:rPr>
              <w:rFonts w:ascii="Cambria Math" w:eastAsiaTheme="minorEastAsia" w:hAnsi="Cambria Math"/>
              <w:sz w:val="18"/>
              <w:szCs w:val="18"/>
            </w:rPr>
            <m:t>π</m:t>
          </m:r>
        </m:oMath>
      </m:oMathPara>
    </w:p>
    <w:p w14:paraId="5523F572" w14:textId="4B1578CC" w:rsidR="006E4E5C" w:rsidRPr="006E4E5C" w:rsidRDefault="006E4E5C" w:rsidP="006E4E5C">
      <w:pPr>
        <w:spacing w:after="0"/>
        <w:rPr>
          <w:rFonts w:ascii="Cambria Math" w:eastAsiaTheme="minorEastAsia" w:hAnsi="Cambria Math"/>
          <w:sz w:val="18"/>
          <w:szCs w:val="1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ω</m:t>
                  </m:r>
                </m:e>
              </m:d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4000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π*795*1×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-6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1+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99.81</m:t>
                  </m:r>
                </m:e>
              </m:rad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00.8</m:t>
                  </m:r>
                </m:e>
              </m:rad>
            </m:den>
          </m:f>
        </m:oMath>
      </m:oMathPara>
    </w:p>
    <w:p w14:paraId="5F8BE78F" w14:textId="21FE7749" w:rsidR="006E4E5C" w:rsidRPr="006E4E5C" w:rsidRDefault="006E4E5C" w:rsidP="006E4E5C">
      <w:pPr>
        <w:spacing w:after="0"/>
        <w:rPr>
          <w:rFonts w:ascii="Cambria Math" w:eastAsiaTheme="minorEastAsia" w:hAnsi="Cambria Math"/>
          <w:iCs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G=20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10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18"/>
                              <w:szCs w:val="18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1</m:t>
                          </m:r>
                          <m:r>
                            <w:rPr>
                              <w:rFonts w:ascii="Cambria Math" w:eastAsiaTheme="minorEastAsia" w:hAnsi="Cambria Math"/>
                              <w:sz w:val="18"/>
                              <w:szCs w:val="18"/>
                            </w:rPr>
                            <m:t>00.8</m:t>
                          </m:r>
                        </m:e>
                      </m:ra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-20.03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dB</m:t>
          </m:r>
        </m:oMath>
      </m:oMathPara>
    </w:p>
    <w:p w14:paraId="153F4E4A" w14:textId="235F4AFC" w:rsidR="006E4E5C" w:rsidRPr="006E4E5C" w:rsidRDefault="006E4E5C" w:rsidP="006E4E5C">
      <w:pPr>
        <w:spacing w:after="0"/>
        <w:rPr>
          <w:rFonts w:ascii="Cambria Math" w:eastAsiaTheme="minorEastAsia" w:hAnsi="Cambria Math"/>
          <w:iCs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θ=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sz w:val="18"/>
                  <w:szCs w:val="1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tan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-1</m:t>
                  </m:r>
                  <m:ctrlPr>
                    <w:rPr>
                      <w:rFonts w:ascii="Cambria Math" w:eastAsiaTheme="minorEastAsia" w:hAnsi="Cambria Math"/>
                      <w:iCs/>
                      <w:sz w:val="18"/>
                      <w:szCs w:val="18"/>
                    </w:rPr>
                  </m:ctrlPr>
                </m:sup>
              </m:sSup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-400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0</m:t>
                  </m:r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π*795*1×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sz w:val="18"/>
                          <w:szCs w:val="1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-6</m:t>
                      </m:r>
                    </m:sup>
                  </m:sSup>
                </m:e>
              </m:d>
            </m:e>
          </m:func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r>
            <w:rPr>
              <w:rFonts w:ascii="Cambria Math" w:eastAsiaTheme="minorEastAsia" w:hAnsi="Cambria Math"/>
              <w:sz w:val="18"/>
              <w:szCs w:val="18"/>
            </w:rPr>
            <m:t>-1.471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rad≈</m:t>
          </m:r>
          <m:r>
            <w:rPr>
              <w:rFonts w:ascii="Cambria Math" w:eastAsiaTheme="minorEastAsia" w:hAnsi="Cambria Math"/>
              <w:sz w:val="18"/>
              <w:szCs w:val="18"/>
            </w:rPr>
            <m:t>-84.28</m:t>
          </m:r>
          <m:r>
            <w:rPr>
              <w:rFonts w:ascii="Cambria Math" w:eastAsiaTheme="minorEastAsia" w:hAnsi="Cambria Math"/>
              <w:sz w:val="18"/>
              <w:szCs w:val="18"/>
            </w:rPr>
            <m:t>°</m:t>
          </m:r>
        </m:oMath>
      </m:oMathPara>
    </w:p>
    <w:p w14:paraId="6B29BD30" w14:textId="3B4BC4FC" w:rsidR="006E4E5C" w:rsidRDefault="006E4E5C" w:rsidP="00755D41">
      <w:pPr>
        <w:spacing w:after="0"/>
        <w:rPr>
          <w:rFonts w:eastAsiaTheme="minorEastAsia" w:cstheme="minorHAnsi"/>
          <w:iCs/>
        </w:rPr>
      </w:pPr>
    </w:p>
    <w:p w14:paraId="64D0DCC6" w14:textId="7D743B6F" w:rsidR="006E4E5C" w:rsidRDefault="006E4E5C" w:rsidP="00755D41">
      <w:pPr>
        <w:spacing w:after="0"/>
        <w:rPr>
          <w:rFonts w:eastAsiaTheme="minorEastAsia" w:cstheme="minorHAnsi"/>
          <w:iCs/>
        </w:rPr>
      </w:pPr>
    </w:p>
    <w:p w14:paraId="6F190263" w14:textId="5CCE4648" w:rsidR="006E4E5C" w:rsidRPr="006E4E5C" w:rsidRDefault="006E4E5C" w:rsidP="00755D41">
      <w:pPr>
        <w:spacing w:after="0"/>
        <w:rPr>
          <w:rFonts w:eastAsiaTheme="minorEastAsia" w:cstheme="minorHAnsi"/>
          <w:iCs/>
        </w:rPr>
      </w:pPr>
      <w:r>
        <w:rPr>
          <w:rFonts w:eastAsiaTheme="minorEastAsia" w:cstheme="minorHAnsi"/>
          <w:iCs/>
        </w:rPr>
        <w:t>Part 2:</w:t>
      </w:r>
    </w:p>
    <w:sectPr w:rsidR="006E4E5C" w:rsidRPr="006E4E5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8F55C" w14:textId="77777777" w:rsidR="00C42198" w:rsidRDefault="00C42198" w:rsidP="006E4E5C">
      <w:pPr>
        <w:spacing w:after="0" w:line="240" w:lineRule="auto"/>
      </w:pPr>
      <w:r>
        <w:separator/>
      </w:r>
    </w:p>
  </w:endnote>
  <w:endnote w:type="continuationSeparator" w:id="0">
    <w:p w14:paraId="4AB6E0F4" w14:textId="77777777" w:rsidR="00C42198" w:rsidRDefault="00C42198" w:rsidP="006E4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35B8EA" w14:textId="77777777" w:rsidR="00C42198" w:rsidRDefault="00C42198" w:rsidP="006E4E5C">
      <w:pPr>
        <w:spacing w:after="0" w:line="240" w:lineRule="auto"/>
      </w:pPr>
      <w:r>
        <w:separator/>
      </w:r>
    </w:p>
  </w:footnote>
  <w:footnote w:type="continuationSeparator" w:id="0">
    <w:p w14:paraId="5154F5B1" w14:textId="77777777" w:rsidR="00C42198" w:rsidRDefault="00C42198" w:rsidP="006E4E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BF5C80" w14:textId="2A1E3B6B" w:rsidR="006E4E5C" w:rsidRDefault="006E4E5C">
    <w:pPr>
      <w:pStyle w:val="Header"/>
    </w:pPr>
    <w:r>
      <w:t>300524583</w:t>
    </w:r>
    <w:r>
      <w:tab/>
    </w:r>
    <w:r>
      <w:tab/>
      <w:t>Basinatris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80133"/>
    <w:multiLevelType w:val="hybridMultilevel"/>
    <w:tmpl w:val="0B9CC9E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E81"/>
    <w:rsid w:val="002F4755"/>
    <w:rsid w:val="00342A0A"/>
    <w:rsid w:val="005C6E81"/>
    <w:rsid w:val="005E3E76"/>
    <w:rsid w:val="006B0D8B"/>
    <w:rsid w:val="006E4E5C"/>
    <w:rsid w:val="00755D41"/>
    <w:rsid w:val="009B76ED"/>
    <w:rsid w:val="00C421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EFF8C"/>
  <w15:chartTrackingRefBased/>
  <w15:docId w15:val="{D8AE3D5B-074D-4ED6-9385-BC487E783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5D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55D41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6E4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4E5C"/>
  </w:style>
  <w:style w:type="paragraph" w:styleId="Footer">
    <w:name w:val="footer"/>
    <w:basedOn w:val="Normal"/>
    <w:link w:val="FooterChar"/>
    <w:uiPriority w:val="99"/>
    <w:unhideWhenUsed/>
    <w:rsid w:val="006E4E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4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Basinang</dc:creator>
  <cp:keywords/>
  <dc:description/>
  <cp:lastModifiedBy>Tristan Basinang</cp:lastModifiedBy>
  <cp:revision>2</cp:revision>
  <dcterms:created xsi:type="dcterms:W3CDTF">2021-03-23T21:20:00Z</dcterms:created>
  <dcterms:modified xsi:type="dcterms:W3CDTF">2021-03-23T22:47:00Z</dcterms:modified>
</cp:coreProperties>
</file>