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3E36" w14:textId="77777777" w:rsidR="00D611E3" w:rsidRPr="00D611E3" w:rsidRDefault="00D611E3" w:rsidP="00D611E3">
      <w:pPr>
        <w:rPr>
          <w:b/>
          <w:bCs/>
          <w:sz w:val="28"/>
          <w:szCs w:val="28"/>
        </w:rPr>
      </w:pPr>
      <w:r w:rsidRPr="00D611E3">
        <w:rPr>
          <w:rFonts w:ascii="Segoe UI Emoji" w:hAnsi="Segoe UI Emoji" w:cs="Segoe UI Emoji"/>
          <w:b/>
          <w:bCs/>
          <w:sz w:val="28"/>
          <w:szCs w:val="28"/>
        </w:rPr>
        <w:t>📑</w:t>
      </w:r>
      <w:r w:rsidRPr="00D611E3">
        <w:rPr>
          <w:b/>
          <w:bCs/>
          <w:sz w:val="28"/>
          <w:szCs w:val="28"/>
        </w:rPr>
        <w:t xml:space="preserve"> Executive Summary: Gifting E-commerce Performance Analysis</w:t>
      </w:r>
    </w:p>
    <w:p w14:paraId="1DD3920F" w14:textId="77777777" w:rsidR="00D611E3" w:rsidRPr="00D611E3" w:rsidRDefault="00D611E3" w:rsidP="00D611E3">
      <w:pPr>
        <w:rPr>
          <w:b/>
          <w:bCs/>
        </w:rPr>
      </w:pPr>
      <w:r w:rsidRPr="00D611E3">
        <w:rPr>
          <w:b/>
          <w:bCs/>
        </w:rPr>
        <w:t>1. Project Overview</w:t>
      </w:r>
    </w:p>
    <w:p w14:paraId="58970744" w14:textId="77777777" w:rsidR="00D611E3" w:rsidRPr="00D611E3" w:rsidRDefault="00D611E3" w:rsidP="00D611E3">
      <w:r w:rsidRPr="00D611E3">
        <w:rPr>
          <w:sz w:val="20"/>
          <w:szCs w:val="20"/>
        </w:rPr>
        <w:t xml:space="preserve">This project </w:t>
      </w:r>
      <w:proofErr w:type="spellStart"/>
      <w:r w:rsidRPr="00D611E3">
        <w:rPr>
          <w:sz w:val="20"/>
          <w:szCs w:val="20"/>
        </w:rPr>
        <w:t>analyzes</w:t>
      </w:r>
      <w:proofErr w:type="spellEnd"/>
      <w:r w:rsidRPr="00D611E3">
        <w:rPr>
          <w:sz w:val="20"/>
          <w:szCs w:val="20"/>
        </w:rPr>
        <w:t xml:space="preserve"> the sales operations and customer demographics of a premier Indian gifting platform. The objective was to evaluate </w:t>
      </w:r>
      <w:r w:rsidRPr="00D611E3">
        <w:rPr>
          <w:b/>
          <w:bCs/>
          <w:sz w:val="20"/>
          <w:szCs w:val="20"/>
        </w:rPr>
        <w:t>₹3.5M+ in total revenue</w:t>
      </w:r>
      <w:r w:rsidRPr="00D611E3">
        <w:rPr>
          <w:sz w:val="20"/>
          <w:szCs w:val="20"/>
        </w:rPr>
        <w:t xml:space="preserve"> across 120+ unique orders and 50+ product categories to identify growth opportunities, seasonal trends, and operational bottlenecks in the delivery supply chain</w:t>
      </w:r>
      <w:r w:rsidRPr="00D611E3">
        <w:t>.</w:t>
      </w:r>
    </w:p>
    <w:p w14:paraId="34FE8FEC" w14:textId="77777777" w:rsidR="00D611E3" w:rsidRPr="00D611E3" w:rsidRDefault="00D611E3" w:rsidP="00D611E3">
      <w:pPr>
        <w:rPr>
          <w:b/>
          <w:bCs/>
        </w:rPr>
      </w:pPr>
      <w:r w:rsidRPr="00D611E3">
        <w:rPr>
          <w:b/>
          <w:bCs/>
        </w:rPr>
        <w:t>2. Key Performance Indicators (KPIs)</w:t>
      </w:r>
    </w:p>
    <w:p w14:paraId="24E430DF" w14:textId="77777777" w:rsidR="00D611E3" w:rsidRPr="00D611E3" w:rsidRDefault="00D611E3" w:rsidP="00D611E3">
      <w:pPr>
        <w:numPr>
          <w:ilvl w:val="0"/>
          <w:numId w:val="1"/>
        </w:numPr>
        <w:rPr>
          <w:sz w:val="18"/>
          <w:szCs w:val="18"/>
        </w:rPr>
      </w:pPr>
      <w:r w:rsidRPr="00D611E3">
        <w:rPr>
          <w:b/>
          <w:bCs/>
          <w:sz w:val="18"/>
          <w:szCs w:val="18"/>
        </w:rPr>
        <w:t xml:space="preserve">Total Revenue </w:t>
      </w:r>
      <w:proofErr w:type="spellStart"/>
      <w:r w:rsidRPr="00D611E3">
        <w:rPr>
          <w:b/>
          <w:bCs/>
          <w:sz w:val="18"/>
          <w:szCs w:val="18"/>
        </w:rPr>
        <w:t>Analyzed</w:t>
      </w:r>
      <w:proofErr w:type="spellEnd"/>
      <w:r w:rsidRPr="00D611E3">
        <w:rPr>
          <w:b/>
          <w:bCs/>
          <w:sz w:val="18"/>
          <w:szCs w:val="18"/>
        </w:rPr>
        <w:t>:</w:t>
      </w:r>
      <w:r w:rsidRPr="00D611E3">
        <w:rPr>
          <w:sz w:val="18"/>
          <w:szCs w:val="18"/>
        </w:rPr>
        <w:t xml:space="preserve"> ₹3,520,984</w:t>
      </w:r>
    </w:p>
    <w:p w14:paraId="61339036" w14:textId="77777777" w:rsidR="00D611E3" w:rsidRPr="00D611E3" w:rsidRDefault="00D611E3" w:rsidP="00D611E3">
      <w:pPr>
        <w:numPr>
          <w:ilvl w:val="0"/>
          <w:numId w:val="1"/>
        </w:numPr>
        <w:rPr>
          <w:sz w:val="18"/>
          <w:szCs w:val="18"/>
        </w:rPr>
      </w:pPr>
      <w:r w:rsidRPr="00D611E3">
        <w:rPr>
          <w:b/>
          <w:bCs/>
          <w:sz w:val="18"/>
          <w:szCs w:val="18"/>
        </w:rPr>
        <w:t>Average Order Value (AOV):</w:t>
      </w:r>
      <w:r w:rsidRPr="00D611E3">
        <w:rPr>
          <w:sz w:val="18"/>
          <w:szCs w:val="18"/>
        </w:rPr>
        <w:t xml:space="preserve"> ₹4,652.19</w:t>
      </w:r>
    </w:p>
    <w:p w14:paraId="1230401C" w14:textId="77777777" w:rsidR="00D611E3" w:rsidRPr="00D611E3" w:rsidRDefault="00D611E3" w:rsidP="00D611E3">
      <w:pPr>
        <w:numPr>
          <w:ilvl w:val="0"/>
          <w:numId w:val="1"/>
        </w:numPr>
        <w:rPr>
          <w:sz w:val="18"/>
          <w:szCs w:val="18"/>
        </w:rPr>
      </w:pPr>
      <w:r w:rsidRPr="00D611E3">
        <w:rPr>
          <w:b/>
          <w:bCs/>
          <w:sz w:val="18"/>
          <w:szCs w:val="18"/>
        </w:rPr>
        <w:t>Average Delivery Lead Time:</w:t>
      </w:r>
      <w:r w:rsidRPr="00D611E3">
        <w:rPr>
          <w:sz w:val="18"/>
          <w:szCs w:val="18"/>
        </w:rPr>
        <w:t xml:space="preserve"> 5.7 Days</w:t>
      </w:r>
    </w:p>
    <w:p w14:paraId="60183981" w14:textId="77777777" w:rsidR="00D611E3" w:rsidRPr="00D611E3" w:rsidRDefault="00D611E3" w:rsidP="00D611E3">
      <w:pPr>
        <w:numPr>
          <w:ilvl w:val="0"/>
          <w:numId w:val="1"/>
        </w:numPr>
        <w:rPr>
          <w:sz w:val="18"/>
          <w:szCs w:val="18"/>
        </w:rPr>
      </w:pPr>
      <w:r w:rsidRPr="00D611E3">
        <w:rPr>
          <w:b/>
          <w:bCs/>
          <w:sz w:val="18"/>
          <w:szCs w:val="18"/>
        </w:rPr>
        <w:t>Top Contributing Category:</w:t>
      </w:r>
      <w:r w:rsidRPr="00D611E3">
        <w:rPr>
          <w:sz w:val="18"/>
          <w:szCs w:val="18"/>
        </w:rPr>
        <w:t xml:space="preserve"> Soft Toys &amp; Sweets (Combined ~70% of sample revenue)</w:t>
      </w:r>
    </w:p>
    <w:p w14:paraId="1C62E0B5" w14:textId="77777777" w:rsidR="00D611E3" w:rsidRPr="00D611E3" w:rsidRDefault="00D611E3" w:rsidP="00D611E3">
      <w:pPr>
        <w:numPr>
          <w:ilvl w:val="0"/>
          <w:numId w:val="1"/>
        </w:numPr>
        <w:rPr>
          <w:sz w:val="18"/>
          <w:szCs w:val="18"/>
        </w:rPr>
      </w:pPr>
      <w:r w:rsidRPr="00D611E3">
        <w:rPr>
          <w:b/>
          <w:bCs/>
          <w:sz w:val="18"/>
          <w:szCs w:val="18"/>
        </w:rPr>
        <w:t>Primary Sales Channel:</w:t>
      </w:r>
      <w:r w:rsidRPr="00D611E3">
        <w:rPr>
          <w:sz w:val="18"/>
          <w:szCs w:val="18"/>
        </w:rPr>
        <w:t xml:space="preserve"> High-tier urban </w:t>
      </w:r>
      <w:proofErr w:type="spellStart"/>
      <w:r w:rsidRPr="00D611E3">
        <w:rPr>
          <w:sz w:val="18"/>
          <w:szCs w:val="18"/>
        </w:rPr>
        <w:t>centers</w:t>
      </w:r>
      <w:proofErr w:type="spellEnd"/>
      <w:r w:rsidRPr="00D611E3">
        <w:rPr>
          <w:sz w:val="18"/>
          <w:szCs w:val="18"/>
        </w:rPr>
        <w:t xml:space="preserve"> (Aizawl, </w:t>
      </w:r>
      <w:proofErr w:type="spellStart"/>
      <w:r w:rsidRPr="00D611E3">
        <w:rPr>
          <w:sz w:val="18"/>
          <w:szCs w:val="18"/>
        </w:rPr>
        <w:t>Bharatpur</w:t>
      </w:r>
      <w:proofErr w:type="spellEnd"/>
      <w:r w:rsidRPr="00D611E3">
        <w:rPr>
          <w:sz w:val="18"/>
          <w:szCs w:val="18"/>
        </w:rPr>
        <w:t>, Rajkot).</w:t>
      </w:r>
    </w:p>
    <w:p w14:paraId="3C5C2322" w14:textId="77777777" w:rsidR="00D611E3" w:rsidRDefault="00D611E3" w:rsidP="00D611E3">
      <w:pPr>
        <w:rPr>
          <w:b/>
          <w:bCs/>
        </w:rPr>
      </w:pPr>
      <w:r w:rsidRPr="00D611E3">
        <w:rPr>
          <w:b/>
          <w:bCs/>
        </w:rPr>
        <w:t>3. Core Insights</w:t>
      </w:r>
    </w:p>
    <w:p w14:paraId="4DE0AD93" w14:textId="39603EF6" w:rsidR="00D611E3" w:rsidRPr="00D611E3" w:rsidRDefault="00D611E3" w:rsidP="00D611E3">
      <w:pPr>
        <w:rPr>
          <w:b/>
          <w:bCs/>
        </w:rPr>
      </w:pPr>
      <w:r w:rsidRPr="00D611E3">
        <w:rPr>
          <w:b/>
          <w:bCs/>
        </w:rPr>
        <w:t>Seasonal &amp; Occasional Demand</w:t>
      </w:r>
    </w:p>
    <w:p w14:paraId="3F6FC601" w14:textId="77777777" w:rsidR="00D611E3" w:rsidRPr="00D611E3" w:rsidRDefault="00D611E3" w:rsidP="00D611E3">
      <w:r w:rsidRPr="00D611E3">
        <w:rPr>
          <w:sz w:val="20"/>
          <w:szCs w:val="20"/>
        </w:rPr>
        <w:t xml:space="preserve">Analysis reveals that revenue is heavily concentrated around specific Indian festivities. </w:t>
      </w:r>
      <w:r w:rsidRPr="00D611E3">
        <w:rPr>
          <w:b/>
          <w:bCs/>
          <w:sz w:val="20"/>
          <w:szCs w:val="20"/>
        </w:rPr>
        <w:t>Raksha Bandhan</w:t>
      </w:r>
      <w:r w:rsidRPr="00D611E3">
        <w:rPr>
          <w:sz w:val="20"/>
          <w:szCs w:val="20"/>
        </w:rPr>
        <w:t xml:space="preserve"> and </w:t>
      </w:r>
      <w:r w:rsidRPr="00D611E3">
        <w:rPr>
          <w:b/>
          <w:bCs/>
          <w:sz w:val="20"/>
          <w:szCs w:val="20"/>
        </w:rPr>
        <w:t>Anniversaries</w:t>
      </w:r>
      <w:r w:rsidRPr="00D611E3">
        <w:rPr>
          <w:sz w:val="20"/>
          <w:szCs w:val="20"/>
        </w:rPr>
        <w:t xml:space="preserve"> are the primary revenue drivers, significantly outperforming generic "All Occasions" sales. Valentine's Day showed a high volume of lower-priced items like Mugs and Plants, while Holi saw a surge in high-value gift sets</w:t>
      </w:r>
      <w:r w:rsidRPr="00D611E3">
        <w:t>.</w:t>
      </w:r>
    </w:p>
    <w:p w14:paraId="3E0BF9E4" w14:textId="77777777" w:rsidR="00D611E3" w:rsidRPr="00D611E3" w:rsidRDefault="00D611E3" w:rsidP="00D611E3">
      <w:pPr>
        <w:rPr>
          <w:b/>
          <w:bCs/>
        </w:rPr>
      </w:pPr>
      <w:r w:rsidRPr="00D611E3">
        <w:rPr>
          <w:b/>
          <w:bCs/>
        </w:rPr>
        <w:t>Product Portfolio Performance</w:t>
      </w:r>
    </w:p>
    <w:p w14:paraId="6C7E7E63" w14:textId="77777777" w:rsidR="00D611E3" w:rsidRPr="00D611E3" w:rsidRDefault="00D611E3" w:rsidP="00D611E3">
      <w:pPr>
        <w:numPr>
          <w:ilvl w:val="0"/>
          <w:numId w:val="2"/>
        </w:numPr>
        <w:rPr>
          <w:sz w:val="20"/>
          <w:szCs w:val="20"/>
        </w:rPr>
      </w:pPr>
      <w:r w:rsidRPr="00D611E3">
        <w:rPr>
          <w:b/>
          <w:bCs/>
          <w:sz w:val="20"/>
          <w:szCs w:val="20"/>
        </w:rPr>
        <w:t>High-Velocity Items:</w:t>
      </w:r>
      <w:r w:rsidRPr="00D611E3">
        <w:rPr>
          <w:sz w:val="20"/>
          <w:szCs w:val="20"/>
        </w:rPr>
        <w:t xml:space="preserve"> Soft Toys and Sweets consistently maintain the highest "Sum of Revenue," making them the "Cash Cows" of the business.</w:t>
      </w:r>
    </w:p>
    <w:p w14:paraId="4BC37EA5" w14:textId="77777777" w:rsidR="00D611E3" w:rsidRPr="00D611E3" w:rsidRDefault="00D611E3" w:rsidP="00D611E3">
      <w:pPr>
        <w:numPr>
          <w:ilvl w:val="0"/>
          <w:numId w:val="2"/>
        </w:numPr>
        <w:rPr>
          <w:sz w:val="20"/>
          <w:szCs w:val="20"/>
        </w:rPr>
      </w:pPr>
      <w:r w:rsidRPr="00D611E3">
        <w:rPr>
          <w:b/>
          <w:bCs/>
          <w:sz w:val="20"/>
          <w:szCs w:val="20"/>
        </w:rPr>
        <w:t>Niche Categories:</w:t>
      </w:r>
      <w:r w:rsidRPr="00D611E3">
        <w:rPr>
          <w:sz w:val="20"/>
          <w:szCs w:val="20"/>
        </w:rPr>
        <w:t xml:space="preserve"> Plants and Mugs have lower revenue contributions but higher order frequency, suggesting they serve as excellent "entry-level" products for new customers.</w:t>
      </w:r>
    </w:p>
    <w:p w14:paraId="25DE6253" w14:textId="77777777" w:rsidR="00D611E3" w:rsidRPr="00D611E3" w:rsidRDefault="00D611E3" w:rsidP="00D611E3">
      <w:pPr>
        <w:rPr>
          <w:b/>
          <w:bCs/>
        </w:rPr>
      </w:pPr>
      <w:r w:rsidRPr="00D611E3">
        <w:rPr>
          <w:b/>
          <w:bCs/>
        </w:rPr>
        <w:t>Operational Efficiency</w:t>
      </w:r>
    </w:p>
    <w:p w14:paraId="5F6ED095" w14:textId="77777777" w:rsidR="00D611E3" w:rsidRPr="00D611E3" w:rsidRDefault="00D611E3" w:rsidP="00D611E3">
      <w:r w:rsidRPr="00D611E3">
        <w:rPr>
          <w:sz w:val="20"/>
          <w:szCs w:val="20"/>
        </w:rPr>
        <w:t xml:space="preserve">The average delivery time of </w:t>
      </w:r>
      <w:r w:rsidRPr="00D611E3">
        <w:rPr>
          <w:b/>
          <w:bCs/>
          <w:sz w:val="20"/>
          <w:szCs w:val="20"/>
        </w:rPr>
        <w:t>5.7 days</w:t>
      </w:r>
      <w:r w:rsidRPr="00D611E3">
        <w:rPr>
          <w:sz w:val="20"/>
          <w:szCs w:val="20"/>
        </w:rPr>
        <w:t xml:space="preserve"> indicates a stable logistics network, though a breakdown by city shows variance. Urban locations receive gifts approximately 24-48 hours faster than Tier-2 cities, highlighting an area for logistical optimization</w:t>
      </w:r>
      <w:r w:rsidRPr="00D611E3">
        <w:t>.</w:t>
      </w:r>
    </w:p>
    <w:p w14:paraId="3944DA71" w14:textId="77777777" w:rsidR="00D611E3" w:rsidRPr="00D611E3" w:rsidRDefault="00D611E3" w:rsidP="00D611E3">
      <w:pPr>
        <w:rPr>
          <w:b/>
          <w:bCs/>
        </w:rPr>
      </w:pPr>
      <w:r w:rsidRPr="00D611E3">
        <w:rPr>
          <w:b/>
          <w:bCs/>
        </w:rPr>
        <w:t>4. Strategic Recommendations</w:t>
      </w:r>
    </w:p>
    <w:p w14:paraId="217CF3A0" w14:textId="77777777" w:rsidR="00D611E3" w:rsidRPr="00D611E3" w:rsidRDefault="00D611E3" w:rsidP="00D611E3">
      <w:pPr>
        <w:numPr>
          <w:ilvl w:val="0"/>
          <w:numId w:val="3"/>
        </w:numPr>
        <w:rPr>
          <w:sz w:val="20"/>
          <w:szCs w:val="20"/>
        </w:rPr>
      </w:pPr>
      <w:r w:rsidRPr="00D611E3">
        <w:rPr>
          <w:b/>
          <w:bCs/>
          <w:sz w:val="20"/>
          <w:szCs w:val="20"/>
        </w:rPr>
        <w:t>Inventory Pre-stocking:</w:t>
      </w:r>
      <w:r w:rsidRPr="00D611E3">
        <w:rPr>
          <w:sz w:val="20"/>
          <w:szCs w:val="20"/>
        </w:rPr>
        <w:t xml:space="preserve"> Increase inventory levels for "Soft Toys" and "Gift Packs" at least 15 days prior to Raksha Bandhan and Holi to avoid stockouts during peak surges.</w:t>
      </w:r>
    </w:p>
    <w:p w14:paraId="519AFB0B" w14:textId="77777777" w:rsidR="00D611E3" w:rsidRPr="00D611E3" w:rsidRDefault="00D611E3" w:rsidP="00D611E3">
      <w:pPr>
        <w:numPr>
          <w:ilvl w:val="0"/>
          <w:numId w:val="3"/>
        </w:numPr>
        <w:rPr>
          <w:sz w:val="20"/>
          <w:szCs w:val="20"/>
        </w:rPr>
      </w:pPr>
      <w:r w:rsidRPr="00D611E3">
        <w:rPr>
          <w:b/>
          <w:bCs/>
          <w:sz w:val="20"/>
          <w:szCs w:val="20"/>
        </w:rPr>
        <w:t>Customer Retention:</w:t>
      </w:r>
      <w:r w:rsidRPr="00D611E3">
        <w:rPr>
          <w:sz w:val="20"/>
          <w:szCs w:val="20"/>
        </w:rPr>
        <w:t xml:space="preserve"> With an average spend of over ₹4,600, implementing a loyalty program for "Anniversary" shoppers could secure high-value recurring revenue.</w:t>
      </w:r>
    </w:p>
    <w:p w14:paraId="419DBE7F" w14:textId="77777777" w:rsidR="00D611E3" w:rsidRPr="00D611E3" w:rsidRDefault="00D611E3" w:rsidP="00D611E3">
      <w:pPr>
        <w:numPr>
          <w:ilvl w:val="0"/>
          <w:numId w:val="3"/>
        </w:numPr>
        <w:rPr>
          <w:sz w:val="20"/>
          <w:szCs w:val="20"/>
        </w:rPr>
      </w:pPr>
      <w:r w:rsidRPr="00D611E3">
        <w:rPr>
          <w:b/>
          <w:bCs/>
          <w:sz w:val="20"/>
          <w:szCs w:val="20"/>
        </w:rPr>
        <w:t>Logistics Optimization:</w:t>
      </w:r>
      <w:r w:rsidRPr="00D611E3">
        <w:rPr>
          <w:sz w:val="20"/>
          <w:szCs w:val="20"/>
        </w:rPr>
        <w:t xml:space="preserve"> Target a reduction in delivery time from 5.7 to 4.0 days in emerging markets to improve customer satisfaction scores.</w:t>
      </w:r>
    </w:p>
    <w:p w14:paraId="5EA79E4E" w14:textId="77777777" w:rsidR="00D611E3" w:rsidRDefault="00D611E3"/>
    <w:sectPr w:rsidR="00D61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7C49"/>
    <w:multiLevelType w:val="multilevel"/>
    <w:tmpl w:val="9AB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15189"/>
    <w:multiLevelType w:val="multilevel"/>
    <w:tmpl w:val="5D1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E57B7"/>
    <w:multiLevelType w:val="multilevel"/>
    <w:tmpl w:val="BAD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2928">
    <w:abstractNumId w:val="0"/>
  </w:num>
  <w:num w:numId="2" w16cid:durableId="1752501387">
    <w:abstractNumId w:val="2"/>
  </w:num>
  <w:num w:numId="3" w16cid:durableId="34648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E3"/>
    <w:rsid w:val="00497182"/>
    <w:rsid w:val="00D6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B68C"/>
  <w15:chartTrackingRefBased/>
  <w15:docId w15:val="{23578F7F-BF7C-4F5F-ADCA-84BB509C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riju ahmed</dc:creator>
  <cp:keywords/>
  <dc:description/>
  <cp:lastModifiedBy>riju ahmed</cp:lastModifiedBy>
  <cp:revision>1</cp:revision>
  <dcterms:created xsi:type="dcterms:W3CDTF">2026-02-11T05:31:00Z</dcterms:created>
  <dcterms:modified xsi:type="dcterms:W3CDTF">2026-02-11T05:35:00Z</dcterms:modified>
</cp:coreProperties>
</file>