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72" w:rsidRPr="001A6BF3" w:rsidRDefault="00182C72" w:rsidP="00182C72">
      <w:pPr>
        <w:shd w:val="clear" w:color="auto" w:fill="FFFFFF"/>
        <w:spacing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</w:rPr>
      </w:pPr>
      <w:r w:rsidRPr="001A6BF3"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</w:rPr>
        <w:t>What does '%s' mean in python?</w:t>
      </w:r>
    </w:p>
    <w:p w:rsidR="009E4F9E" w:rsidRPr="009E4F9E" w:rsidRDefault="009E4F9E" w:rsidP="009E4F9E">
      <w:pPr>
        <w:pStyle w:val="uiqtextpara"/>
        <w:shd w:val="clear" w:color="auto" w:fill="FFFFFF"/>
        <w:spacing w:before="0" w:beforeAutospacing="0" w:after="240" w:afterAutospacing="0"/>
        <w:rPr>
          <w:rFonts w:ascii="Poppins Light" w:hAnsi="Poppins Light" w:cs="Poppins Light"/>
          <w:color w:val="333333"/>
          <w:sz w:val="23"/>
          <w:szCs w:val="23"/>
        </w:rPr>
      </w:pPr>
      <w:r w:rsidRPr="009E4F9E">
        <w:rPr>
          <w:rFonts w:ascii="Poppins Light" w:hAnsi="Poppins Light" w:cs="Poppins Light"/>
          <w:color w:val="333333"/>
          <w:sz w:val="23"/>
          <w:szCs w:val="23"/>
        </w:rPr>
        <w:t xml:space="preserve">It is a placeholder for an input argument of type </w:t>
      </w:r>
      <w:r w:rsidRPr="009E4F9E">
        <w:rPr>
          <w:rStyle w:val="TitleChar"/>
        </w:rPr>
        <w:t>"string"</w:t>
      </w:r>
      <w:r w:rsidRPr="009E4F9E">
        <w:rPr>
          <w:rFonts w:ascii="Poppins Light" w:hAnsi="Poppins Light" w:cs="Poppins Light"/>
          <w:color w:val="333333"/>
          <w:sz w:val="23"/>
          <w:szCs w:val="23"/>
        </w:rPr>
        <w:t>.</w:t>
      </w:r>
    </w:p>
    <w:p w:rsidR="00B528FB" w:rsidRDefault="00182C72" w:rsidP="00B528FB">
      <w:pPr>
        <w:shd w:val="clear" w:color="auto" w:fill="FFFFFF"/>
        <w:spacing w:after="0" w:line="240" w:lineRule="auto"/>
        <w:rPr>
          <w:rFonts w:ascii="Poppins Light" w:eastAsia="Times New Roman" w:hAnsi="Poppins Light" w:cs="Poppins Light"/>
          <w:color w:val="333333"/>
          <w:sz w:val="23"/>
          <w:szCs w:val="23"/>
        </w:rPr>
      </w:pP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>Form</w:t>
      </w:r>
      <w:r w:rsidR="00B51FE3">
        <w:rPr>
          <w:rFonts w:ascii="Poppins Light" w:eastAsia="Times New Roman" w:hAnsi="Poppins Light" w:cs="Poppins Light"/>
          <w:color w:val="333333"/>
          <w:sz w:val="23"/>
          <w:szCs w:val="23"/>
        </w:rPr>
        <w:t>at specifiers are special argum</w:t>
      </w: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ents </w:t>
      </w:r>
      <w:r w:rsidR="00B51FE3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(in our case </w:t>
      </w:r>
      <w:r w:rsidR="00B51FE3" w:rsidRPr="00B51FE3">
        <w:rPr>
          <w:rFonts w:ascii="Poppins Light" w:eastAsia="Times New Roman" w:hAnsi="Poppins Light" w:cs="Poppins Light"/>
          <w:b/>
          <w:bCs/>
          <w:color w:val="333333"/>
          <w:sz w:val="23"/>
          <w:szCs w:val="23"/>
        </w:rPr>
        <w:t>%s</w:t>
      </w:r>
      <w:r w:rsidR="00B51FE3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) </w:t>
      </w:r>
      <w:r w:rsidR="004F478E">
        <w:rPr>
          <w:rFonts w:ascii="Poppins Light" w:eastAsia="Times New Roman" w:hAnsi="Poppins Light" w:cs="Poppins Light"/>
          <w:color w:val="333333"/>
          <w:sz w:val="23"/>
          <w:szCs w:val="23"/>
        </w:rPr>
        <w:t>that specifies</w:t>
      </w: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the format of input that has to be take</w:t>
      </w:r>
      <w:bookmarkStart w:id="0" w:name="_GoBack"/>
      <w:bookmarkEnd w:id="0"/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>n by the user and the format that has to be given to the user.</w:t>
      </w:r>
    </w:p>
    <w:p w:rsidR="008C5E75" w:rsidRDefault="00182C72" w:rsidP="0095572E">
      <w:pPr>
        <w:shd w:val="clear" w:color="auto" w:fill="FFFFFF"/>
        <w:spacing w:before="240" w:after="0" w:line="240" w:lineRule="auto"/>
        <w:rPr>
          <w:rFonts w:ascii="Poppins Light" w:eastAsia="Times New Roman" w:hAnsi="Poppins Light" w:cs="Poppins Light"/>
          <w:color w:val="333333"/>
          <w:sz w:val="23"/>
          <w:szCs w:val="23"/>
        </w:rPr>
      </w:pPr>
      <w:r w:rsidRPr="00D07C3F">
        <w:rPr>
          <w:rStyle w:val="TitleChar"/>
          <w:b/>
          <w:bCs/>
        </w:rPr>
        <w:t>%s</w:t>
      </w: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is a format specifier.</w:t>
      </w:r>
      <w:r w:rsidR="00B528FB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</w:t>
      </w: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The role of </w:t>
      </w:r>
      <w:r w:rsidRPr="00D07C3F">
        <w:rPr>
          <w:rStyle w:val="TitleChar"/>
          <w:b/>
          <w:bCs/>
        </w:rPr>
        <w:t>%s</w:t>
      </w: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is that it tells the python interpreter about what </w:t>
      </w:r>
      <w:r w:rsidR="0095572E">
        <w:rPr>
          <w:rFonts w:ascii="Poppins Light" w:eastAsia="Times New Roman" w:hAnsi="Poppins Light" w:cs="Poppins Light"/>
          <w:color w:val="333333"/>
          <w:sz w:val="23"/>
          <w:szCs w:val="23"/>
        </w:rPr>
        <w:t>format text it will be printing</w:t>
      </w:r>
      <w:r w:rsidR="008C5E75">
        <w:rPr>
          <w:rFonts w:ascii="Poppins Light" w:eastAsia="Times New Roman" w:hAnsi="Poppins Light" w:cs="Poppins Light"/>
          <w:color w:val="333333"/>
          <w:sz w:val="23"/>
          <w:szCs w:val="23"/>
        </w:rPr>
        <w:t>.</w:t>
      </w:r>
      <w:r w:rsidR="00C675CC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</w:t>
      </w:r>
    </w:p>
    <w:p w:rsidR="00C2616D" w:rsidRDefault="00C675CC" w:rsidP="00C675CC">
      <w:pPr>
        <w:shd w:val="clear" w:color="auto" w:fill="FFFFFF"/>
        <w:spacing w:before="240" w:after="0" w:line="240" w:lineRule="auto"/>
        <w:rPr>
          <w:rFonts w:ascii="Poppins Light" w:eastAsia="Times New Roman" w:hAnsi="Poppins Light" w:cs="Poppins Light"/>
          <w:color w:val="333333"/>
          <w:sz w:val="23"/>
          <w:szCs w:val="23"/>
        </w:rPr>
      </w:pPr>
      <w:r w:rsidRPr="00D07C3F">
        <w:rPr>
          <w:rStyle w:val="TitleChar"/>
          <w:b/>
          <w:bCs/>
        </w:rPr>
        <w:t>%s</w:t>
      </w:r>
      <w:r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specifies it is type of format </w:t>
      </w:r>
      <w:r w:rsidRPr="0095572E">
        <w:rPr>
          <w:rFonts w:ascii="Poppins Light" w:eastAsia="Times New Roman" w:hAnsi="Poppins Light" w:cs="Poppins Light"/>
          <w:b/>
          <w:bCs/>
          <w:color w:val="333333"/>
          <w:sz w:val="23"/>
          <w:szCs w:val="23"/>
        </w:rPr>
        <w:t>string</w:t>
      </w:r>
      <w:r>
        <w:rPr>
          <w:rFonts w:ascii="Poppins Light" w:eastAsia="Times New Roman" w:hAnsi="Poppins Light" w:cs="Poppins Light"/>
          <w:color w:val="333333"/>
          <w:sz w:val="23"/>
          <w:szCs w:val="23"/>
        </w:rPr>
        <w:t>.</w:t>
      </w:r>
    </w:p>
    <w:p w:rsidR="00182C72" w:rsidRPr="00B528FB" w:rsidRDefault="00182C72" w:rsidP="007B7C09">
      <w:pPr>
        <w:shd w:val="clear" w:color="auto" w:fill="FFFFFF"/>
        <w:spacing w:before="240" w:after="0" w:line="240" w:lineRule="auto"/>
        <w:rPr>
          <w:rFonts w:ascii="Poppins Light" w:eastAsia="Times New Roman" w:hAnsi="Poppins Light" w:cs="Poppins Light"/>
          <w:color w:val="333333"/>
          <w:sz w:val="23"/>
          <w:szCs w:val="23"/>
        </w:rPr>
      </w:pPr>
      <w:r w:rsidRPr="00D258EC">
        <w:rPr>
          <w:rFonts w:ascii="Poppins Light" w:eastAsia="Times New Roman" w:hAnsi="Poppins Light" w:cs="Poppins Light"/>
          <w:color w:val="333333"/>
          <w:sz w:val="23"/>
          <w:szCs w:val="23"/>
        </w:rPr>
        <w:t>So the syntax goes something like this.</w:t>
      </w:r>
      <w:r w:rsidR="007B7C09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For example:</w:t>
      </w:r>
      <w:r w:rsidR="007B7C09" w:rsidRPr="00182C72">
        <w:rPr>
          <w:rFonts w:ascii="Poppins Light" w:eastAsia="Times New Roman" w:hAnsi="Poppins Light" w:cs="Poppins Light"/>
          <w:color w:val="333333"/>
          <w:sz w:val="23"/>
          <w:szCs w:val="23"/>
        </w:rPr>
        <w:t xml:space="preserve"> </w:t>
      </w:r>
      <w:r w:rsidRPr="00182C72">
        <w:rPr>
          <w:rFonts w:ascii="Poppins Light" w:eastAsia="Times New Roman" w:hAnsi="Poppins Light" w:cs="Poppins Light"/>
          <w:color w:val="333333"/>
          <w:sz w:val="23"/>
          <w:szCs w:val="23"/>
        </w:rPr>
        <w:br/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 xml:space="preserve">foo </w:t>
      </w:r>
      <w:r w:rsidRPr="008C5E75">
        <w:rPr>
          <w:rFonts w:ascii="Consolas" w:eastAsia="Times New Roman" w:hAnsi="Consolas" w:cs="Courier New"/>
          <w:color w:val="666600"/>
          <w:sz w:val="22"/>
        </w:rPr>
        <w:t>=</w:t>
      </w:r>
      <w:r w:rsidRPr="008C5E75">
        <w:rPr>
          <w:rFonts w:ascii="Consolas" w:eastAsia="Times New Roman" w:hAnsi="Consolas" w:cs="Courier New"/>
          <w:color w:val="666666"/>
          <w:sz w:val="22"/>
        </w:rPr>
        <w:t xml:space="preserve"> </w:t>
      </w:r>
      <w:r w:rsidRPr="008C5E75">
        <w:rPr>
          <w:rFonts w:ascii="Consolas" w:eastAsia="Times New Roman" w:hAnsi="Consolas" w:cs="Courier New"/>
          <w:color w:val="4070A0"/>
          <w:sz w:val="22"/>
        </w:rPr>
        <w:t>"this is foo"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 xml:space="preserve">    </w:t>
      </w:r>
      <w:r w:rsidRPr="008C5E75">
        <w:rPr>
          <w:rFonts w:ascii="Consolas" w:eastAsia="Times New Roman" w:hAnsi="Consolas" w:cs="Courier New"/>
          <w:color w:val="60A0B0"/>
          <w:sz w:val="22"/>
        </w:rPr>
        <w:t xml:space="preserve">#that is the variable that has been initised 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> 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 xml:space="preserve"> </w:t>
      </w:r>
      <w:r w:rsidRPr="008C5E75">
        <w:rPr>
          <w:rFonts w:ascii="Consolas" w:eastAsia="Times New Roman" w:hAnsi="Consolas" w:cs="Courier New"/>
          <w:color w:val="60A0B0"/>
          <w:sz w:val="22"/>
        </w:rPr>
        <w:t>#now lets print it.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> 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b/>
          <w:bCs/>
          <w:color w:val="007020"/>
          <w:sz w:val="22"/>
        </w:rPr>
        <w:t>print</w:t>
      </w:r>
      <w:r w:rsidRPr="008C5E75">
        <w:rPr>
          <w:rFonts w:ascii="Consolas" w:eastAsia="Times New Roman" w:hAnsi="Consolas" w:cs="Courier New"/>
          <w:color w:val="666600"/>
          <w:sz w:val="22"/>
        </w:rPr>
        <w:t>(</w:t>
      </w:r>
      <w:r w:rsidRPr="008C5E75">
        <w:rPr>
          <w:rFonts w:ascii="Consolas" w:eastAsia="Times New Roman" w:hAnsi="Consolas" w:cs="Courier New"/>
          <w:color w:val="4070A0"/>
          <w:sz w:val="22"/>
        </w:rPr>
        <w:t>"the data in foo is %s"</w:t>
      </w:r>
      <w:r w:rsidRPr="008C5E75">
        <w:rPr>
          <w:rFonts w:ascii="Consolas" w:eastAsia="Times New Roman" w:hAnsi="Consolas" w:cs="Courier New"/>
          <w:color w:val="666666"/>
          <w:sz w:val="22"/>
        </w:rPr>
        <w:t xml:space="preserve"> </w:t>
      </w:r>
      <w:r w:rsidRPr="008C5E75">
        <w:rPr>
          <w:rFonts w:ascii="Consolas" w:eastAsia="Times New Roman" w:hAnsi="Consolas" w:cs="Courier New"/>
          <w:color w:val="666600"/>
          <w:sz w:val="22"/>
        </w:rPr>
        <w:t>%(</w:t>
      </w:r>
      <w:r w:rsidRPr="008C5E75">
        <w:rPr>
          <w:rFonts w:ascii="Consolas" w:eastAsia="Times New Roman" w:hAnsi="Consolas" w:cs="Courier New"/>
          <w:color w:val="666666"/>
          <w:sz w:val="22"/>
        </w:rPr>
        <w:t>foo</w:t>
      </w:r>
      <w:r w:rsidRPr="008C5E75">
        <w:rPr>
          <w:rFonts w:ascii="Consolas" w:eastAsia="Times New Roman" w:hAnsi="Consolas" w:cs="Courier New"/>
          <w:color w:val="666600"/>
          <w:sz w:val="22"/>
        </w:rPr>
        <w:t>))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> 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0A0B0"/>
          <w:sz w:val="22"/>
        </w:rPr>
        <w:t xml:space="preserve"># this is equivalent to 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color w:val="666666"/>
          <w:sz w:val="22"/>
        </w:rPr>
        <w:t> 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999999"/>
          <w:sz w:val="22"/>
        </w:rPr>
      </w:pPr>
      <w:r w:rsidRPr="008C5E75">
        <w:rPr>
          <w:rFonts w:ascii="Consolas" w:eastAsia="Times New Roman" w:hAnsi="Consolas" w:cs="Courier New"/>
          <w:b/>
          <w:bCs/>
          <w:color w:val="007020"/>
          <w:sz w:val="22"/>
        </w:rPr>
        <w:t>print</w:t>
      </w:r>
      <w:r w:rsidRPr="008C5E75">
        <w:rPr>
          <w:rFonts w:ascii="Consolas" w:eastAsia="Times New Roman" w:hAnsi="Consolas" w:cs="Courier New"/>
          <w:color w:val="666600"/>
          <w:sz w:val="22"/>
        </w:rPr>
        <w:t>(</w:t>
      </w:r>
      <w:r w:rsidRPr="008C5E75">
        <w:rPr>
          <w:rFonts w:ascii="Consolas" w:eastAsia="Times New Roman" w:hAnsi="Consolas" w:cs="Courier New"/>
          <w:color w:val="4070A0"/>
          <w:sz w:val="22"/>
        </w:rPr>
        <w:t>"the data in foo is "</w:t>
      </w:r>
      <w:r w:rsidRPr="008C5E75">
        <w:rPr>
          <w:rFonts w:ascii="Consolas" w:eastAsia="Times New Roman" w:hAnsi="Consolas" w:cs="Courier New"/>
          <w:color w:val="666600"/>
          <w:sz w:val="22"/>
        </w:rPr>
        <w:t>+</w:t>
      </w:r>
      <w:r w:rsidRPr="008C5E75">
        <w:rPr>
          <w:rFonts w:ascii="Consolas" w:eastAsia="Times New Roman" w:hAnsi="Consolas" w:cs="Courier New"/>
          <w:color w:val="666666"/>
          <w:sz w:val="22"/>
        </w:rPr>
        <w:t>foo</w:t>
      </w:r>
      <w:r w:rsidRPr="008C5E75">
        <w:rPr>
          <w:rFonts w:ascii="Consolas" w:eastAsia="Times New Roman" w:hAnsi="Consolas" w:cs="Courier New"/>
          <w:color w:val="666600"/>
          <w:sz w:val="22"/>
        </w:rPr>
        <w:t>)</w:t>
      </w:r>
    </w:p>
    <w:p w:rsidR="00182C72" w:rsidRPr="00182C72" w:rsidRDefault="00182C72" w:rsidP="00D258EC"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182C72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182C72" w:rsidRDefault="00182C72" w:rsidP="009E0B6A">
      <w:pPr>
        <w:shd w:val="clear" w:color="auto" w:fill="FFFFFF"/>
        <w:spacing w:after="0" w:line="240" w:lineRule="auto"/>
        <w:rPr>
          <w:rFonts w:ascii="Poppins Light" w:eastAsia="Times New Roman" w:hAnsi="Poppins Light" w:cs="Poppins Light"/>
          <w:color w:val="333333"/>
          <w:sz w:val="23"/>
          <w:szCs w:val="23"/>
        </w:rPr>
      </w:pPr>
      <w:r w:rsidRPr="00182C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182C72">
        <w:rPr>
          <w:rFonts w:ascii="Georgia" w:eastAsia="Times New Roman" w:hAnsi="Georgia" w:cs="Times New Roman"/>
          <w:color w:val="333333"/>
          <w:sz w:val="23"/>
          <w:szCs w:val="23"/>
        </w:rPr>
        <w:br/>
      </w:r>
      <w:r w:rsidRPr="00B51FE3">
        <w:rPr>
          <w:rFonts w:ascii="Poppins Light" w:eastAsia="Times New Roman" w:hAnsi="Poppins Light" w:cs="Poppins Light"/>
          <w:color w:val="333333"/>
          <w:sz w:val="23"/>
          <w:szCs w:val="23"/>
        </w:rPr>
        <w:t>Some other format important specifiers are</w:t>
      </w:r>
      <w:r w:rsidRPr="00182C72">
        <w:rPr>
          <w:rFonts w:ascii="Poppins Light" w:eastAsia="Times New Roman" w:hAnsi="Poppins Light" w:cs="Poppins Light"/>
          <w:color w:val="333333"/>
          <w:sz w:val="23"/>
          <w:szCs w:val="23"/>
        </w:rPr>
        <w:br/>
      </w:r>
      <w:r w:rsidRPr="00182C72">
        <w:rPr>
          <w:rFonts w:ascii="Poppins Light" w:eastAsia="Times New Roman" w:hAnsi="Poppins Light" w:cs="Poppins Light"/>
          <w:color w:val="333333"/>
          <w:sz w:val="23"/>
          <w:szCs w:val="23"/>
        </w:rPr>
        <w:br/>
      </w:r>
      <w:r w:rsidRPr="00B0070D">
        <w:rPr>
          <w:rFonts w:ascii="Consolas" w:eastAsia="Times New Roman" w:hAnsi="Consolas" w:cs="Courier New"/>
          <w:color w:val="4070A0"/>
          <w:sz w:val="22"/>
        </w:rPr>
        <w:t>%d : integer</w:t>
      </w:r>
      <w:r w:rsidRPr="00182C72">
        <w:rPr>
          <w:rFonts w:ascii="Consolas" w:eastAsia="Times New Roman" w:hAnsi="Consolas" w:cs="Courier New"/>
          <w:color w:val="4070A0"/>
          <w:sz w:val="22"/>
        </w:rPr>
        <w:br/>
      </w:r>
      <w:r w:rsidRPr="00B0070D">
        <w:rPr>
          <w:rFonts w:ascii="Consolas" w:eastAsia="Times New Roman" w:hAnsi="Consolas" w:cs="Courier New"/>
          <w:color w:val="4070A0"/>
          <w:sz w:val="22"/>
        </w:rPr>
        <w:t>%f : float</w:t>
      </w:r>
    </w:p>
    <w:p w:rsidR="00E276B5" w:rsidRPr="005C69EE" w:rsidRDefault="00315060">
      <w:pPr>
        <w:rPr>
          <w:rFonts w:ascii="Georgia" w:hAnsi="Georgia"/>
          <w:color w:val="A6A6A6" w:themeColor="background1" w:themeShade="A6"/>
          <w:shd w:val="clear" w:color="auto" w:fill="FFFFFF"/>
        </w:rPr>
      </w:pP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  <w:t>____________</w:t>
      </w:r>
    </w:p>
    <w:p w:rsidR="007D31BE" w:rsidRPr="007D31BE" w:rsidRDefault="007D31BE" w:rsidP="007D31BE">
      <w:pPr>
        <w:pStyle w:val="uiqtextpara"/>
        <w:shd w:val="clear" w:color="auto" w:fill="FFFFFF"/>
        <w:spacing w:before="0" w:beforeAutospacing="0" w:after="240" w:afterAutospacing="0"/>
        <w:rPr>
          <w:rFonts w:ascii="Poppins Light" w:hAnsi="Poppins Light" w:cs="Poppins Light"/>
          <w:color w:val="333333"/>
          <w:sz w:val="23"/>
          <w:szCs w:val="23"/>
        </w:rPr>
      </w:pPr>
      <w:r w:rsidRPr="007D31BE">
        <w:rPr>
          <w:rFonts w:ascii="Poppins Light" w:hAnsi="Poppins Light" w:cs="Poppins Light"/>
          <w:color w:val="333333"/>
          <w:sz w:val="23"/>
          <w:szCs w:val="23"/>
        </w:rPr>
        <w:t>This is something you use to fill in a variable in a string.  So if I make a variable, cookies.</w:t>
      </w:r>
    </w:p>
    <w:p w:rsidR="007D31BE" w:rsidRPr="007D31BE" w:rsidRDefault="007D31BE" w:rsidP="007D31BE">
      <w:pPr>
        <w:pStyle w:val="Title"/>
      </w:pPr>
      <w:r w:rsidRPr="007D31BE">
        <w:t>cookies = 5</w:t>
      </w:r>
    </w:p>
    <w:p w:rsidR="007D31BE" w:rsidRPr="007D31BE" w:rsidRDefault="007D31BE" w:rsidP="007D31BE">
      <w:pPr>
        <w:pStyle w:val="uiqtextpara"/>
        <w:shd w:val="clear" w:color="auto" w:fill="FFFFFF"/>
        <w:spacing w:before="240" w:beforeAutospacing="0" w:after="240" w:afterAutospacing="0"/>
        <w:rPr>
          <w:rFonts w:ascii="Poppins Light" w:hAnsi="Poppins Light" w:cs="Poppins Light"/>
          <w:color w:val="333333"/>
          <w:sz w:val="23"/>
          <w:szCs w:val="23"/>
        </w:rPr>
      </w:pPr>
      <w:r w:rsidRPr="007D31BE">
        <w:rPr>
          <w:rFonts w:ascii="Poppins Light" w:hAnsi="Poppins Light" w:cs="Poppins Light"/>
          <w:color w:val="333333"/>
          <w:sz w:val="23"/>
          <w:szCs w:val="23"/>
        </w:rPr>
        <w:t>If I wanted a customizable statement, I would say</w:t>
      </w:r>
    </w:p>
    <w:p w:rsidR="00CF07E8" w:rsidRPr="00CF07E8" w:rsidRDefault="00CF07E8" w:rsidP="00CF07E8">
      <w:pPr>
        <w:pStyle w:val="Title"/>
        <w:rPr>
          <w:rFonts w:eastAsia="Times New Roman"/>
          <w:color w:val="000000"/>
        </w:rPr>
      </w:pPr>
      <w:r w:rsidRPr="00CF07E8">
        <w:rPr>
          <w:rFonts w:eastAsia="Times New Roman"/>
          <w:color w:val="0000FF"/>
        </w:rPr>
        <w:t>print</w:t>
      </w:r>
      <w:r w:rsidRPr="00CF07E8">
        <w:rPr>
          <w:rFonts w:eastAsia="Times New Roman"/>
          <w:color w:val="000000"/>
        </w:rPr>
        <w:t>(</w:t>
      </w:r>
      <w:r w:rsidRPr="00CF07E8">
        <w:rPr>
          <w:rFonts w:eastAsia="Times New Roman"/>
        </w:rPr>
        <w:t>"you have %s cookies"</w:t>
      </w:r>
      <w:r w:rsidRPr="00CF07E8">
        <w:rPr>
          <w:rFonts w:eastAsia="Times New Roman"/>
          <w:color w:val="000000"/>
        </w:rPr>
        <w:t xml:space="preserve"> % (cookies))</w:t>
      </w:r>
    </w:p>
    <w:p w:rsidR="007D31BE" w:rsidRPr="007D31BE" w:rsidRDefault="007D31BE" w:rsidP="007F1E05">
      <w:pPr>
        <w:pStyle w:val="uiqtextpara"/>
        <w:shd w:val="clear" w:color="auto" w:fill="FFFFFF"/>
        <w:spacing w:before="240" w:beforeAutospacing="0" w:after="240" w:afterAutospacing="0"/>
        <w:rPr>
          <w:rFonts w:ascii="Poppins Light" w:hAnsi="Poppins Light" w:cs="Poppins Light"/>
          <w:color w:val="333333"/>
          <w:sz w:val="23"/>
          <w:szCs w:val="23"/>
        </w:rPr>
      </w:pPr>
      <w:r w:rsidRPr="007D31BE">
        <w:rPr>
          <w:rFonts w:ascii="Poppins Light" w:hAnsi="Poppins Light" w:cs="Poppins Light"/>
          <w:color w:val="333333"/>
          <w:sz w:val="23"/>
          <w:szCs w:val="23"/>
        </w:rPr>
        <w:lastRenderedPageBreak/>
        <w:t xml:space="preserve">The </w:t>
      </w:r>
      <w:r w:rsidRPr="009A416D">
        <w:rPr>
          <w:rStyle w:val="TitleChar"/>
        </w:rPr>
        <w:t>"s"</w:t>
      </w:r>
      <w:r w:rsidRPr="007D31BE">
        <w:rPr>
          <w:rFonts w:ascii="Poppins Light" w:hAnsi="Poppins Light" w:cs="Poppins Light"/>
          <w:color w:val="333333"/>
          <w:sz w:val="23"/>
          <w:szCs w:val="23"/>
        </w:rPr>
        <w:t xml:space="preserve"> after the </w:t>
      </w:r>
      <w:r w:rsidRPr="009A416D">
        <w:rPr>
          <w:rStyle w:val="TitleChar"/>
        </w:rPr>
        <w:t>"%"</w:t>
      </w:r>
      <w:r w:rsidRPr="007D31BE">
        <w:rPr>
          <w:rFonts w:ascii="Poppins Light" w:hAnsi="Poppins Light" w:cs="Poppins Light"/>
          <w:color w:val="333333"/>
          <w:sz w:val="23"/>
          <w:szCs w:val="23"/>
        </w:rPr>
        <w:t xml:space="preserve"> signifies that the variable you are inserting is of the type string.  There are many letters which signify the type of variable you are inserting.</w:t>
      </w:r>
    </w:p>
    <w:p w:rsidR="007D31BE" w:rsidRPr="007D31BE" w:rsidRDefault="007D31BE" w:rsidP="007D31BE">
      <w:pPr>
        <w:pStyle w:val="uiqtextpara"/>
        <w:shd w:val="clear" w:color="auto" w:fill="FFFFFF"/>
        <w:spacing w:before="0" w:beforeAutospacing="0"/>
        <w:rPr>
          <w:rFonts w:ascii="Poppins Light" w:hAnsi="Poppins Light" w:cs="Poppins Light"/>
          <w:color w:val="333333"/>
          <w:sz w:val="23"/>
          <w:szCs w:val="23"/>
        </w:rPr>
      </w:pPr>
      <w:r w:rsidRPr="007D31BE">
        <w:rPr>
          <w:rFonts w:ascii="Poppins Light" w:hAnsi="Poppins Light" w:cs="Poppins Light"/>
          <w:color w:val="333333"/>
          <w:sz w:val="23"/>
          <w:szCs w:val="23"/>
        </w:rPr>
        <w:t xml:space="preserve">I personally prefer the </w:t>
      </w:r>
      <w:r w:rsidRPr="00CF07E8">
        <w:rPr>
          <w:rStyle w:val="TitleChar"/>
        </w:rPr>
        <w:t>.format</w:t>
      </w:r>
      <w:r w:rsidRPr="007D31BE">
        <w:rPr>
          <w:rFonts w:ascii="Poppins Light" w:hAnsi="Poppins Light" w:cs="Poppins Light"/>
          <w:color w:val="333333"/>
          <w:sz w:val="23"/>
          <w:szCs w:val="23"/>
        </w:rPr>
        <w:t xml:space="preserve"> method, as it is a bit simpler way to achieve the same thing and it doesn't require you to declare what type t</w:t>
      </w:r>
      <w:r w:rsidR="00876707">
        <w:rPr>
          <w:rFonts w:ascii="Poppins Light" w:hAnsi="Poppins Light" w:cs="Poppins Light"/>
          <w:color w:val="333333"/>
          <w:sz w:val="23"/>
          <w:szCs w:val="23"/>
        </w:rPr>
        <w:t>he variable you are inserting</w:t>
      </w:r>
      <w:r w:rsidRPr="007D31BE">
        <w:rPr>
          <w:rFonts w:ascii="Poppins Light" w:hAnsi="Poppins Light" w:cs="Poppins Light"/>
          <w:color w:val="333333"/>
          <w:sz w:val="23"/>
          <w:szCs w:val="23"/>
        </w:rPr>
        <w:t>, but it is all preference. </w:t>
      </w:r>
    </w:p>
    <w:p w:rsidR="00B71946" w:rsidRPr="005C69EE" w:rsidRDefault="00B71946" w:rsidP="00B71946">
      <w:pPr>
        <w:rPr>
          <w:rFonts w:ascii="Georgia" w:hAnsi="Georgia"/>
          <w:color w:val="A6A6A6" w:themeColor="background1" w:themeShade="A6"/>
          <w:shd w:val="clear" w:color="auto" w:fill="FFFFFF"/>
        </w:rPr>
      </w:pP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</w:r>
      <w:r w:rsidRPr="005C69EE">
        <w:rPr>
          <w:rFonts w:ascii="Georgia" w:hAnsi="Georgia"/>
          <w:color w:val="A6A6A6" w:themeColor="background1" w:themeShade="A6"/>
          <w:shd w:val="clear" w:color="auto" w:fill="FFFFFF"/>
        </w:rPr>
        <w:tab/>
        <w:t>____________</w:t>
      </w:r>
    </w:p>
    <w:p w:rsidR="00315060" w:rsidRDefault="00315060"/>
    <w:sectPr w:rsidR="0031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24A8"/>
    <w:multiLevelType w:val="multilevel"/>
    <w:tmpl w:val="FC10906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26"/>
    <w:rsid w:val="00106D3D"/>
    <w:rsid w:val="00182C72"/>
    <w:rsid w:val="001A6BF3"/>
    <w:rsid w:val="001C38A7"/>
    <w:rsid w:val="00315060"/>
    <w:rsid w:val="004E63D7"/>
    <w:rsid w:val="004F478E"/>
    <w:rsid w:val="005C69EE"/>
    <w:rsid w:val="00713A53"/>
    <w:rsid w:val="007B7C09"/>
    <w:rsid w:val="007D31BE"/>
    <w:rsid w:val="007F1E05"/>
    <w:rsid w:val="008647B5"/>
    <w:rsid w:val="00876707"/>
    <w:rsid w:val="008C5E75"/>
    <w:rsid w:val="008E5E15"/>
    <w:rsid w:val="00904DB1"/>
    <w:rsid w:val="0095572E"/>
    <w:rsid w:val="009A416D"/>
    <w:rsid w:val="009E0B6A"/>
    <w:rsid w:val="009E4F9E"/>
    <w:rsid w:val="00B0070D"/>
    <w:rsid w:val="00B51FE3"/>
    <w:rsid w:val="00B528FB"/>
    <w:rsid w:val="00B71946"/>
    <w:rsid w:val="00B91C5C"/>
    <w:rsid w:val="00BC73A9"/>
    <w:rsid w:val="00BD52F4"/>
    <w:rsid w:val="00C2616D"/>
    <w:rsid w:val="00C675CC"/>
    <w:rsid w:val="00CF07E8"/>
    <w:rsid w:val="00D03626"/>
    <w:rsid w:val="00D07C3F"/>
    <w:rsid w:val="00D258EC"/>
    <w:rsid w:val="00DB5E62"/>
    <w:rsid w:val="00E276B5"/>
    <w:rsid w:val="00E6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5F0E-5113-4A29-A285-1F54EE91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character" w:customStyle="1" w:styleId="renderedqtext">
    <w:name w:val="rendered_qtext"/>
    <w:basedOn w:val="DefaultParagraphFont"/>
    <w:rsid w:val="00182C72"/>
  </w:style>
  <w:style w:type="character" w:styleId="Hyperlink">
    <w:name w:val="Hyperlink"/>
    <w:basedOn w:val="DefaultParagraphFont"/>
    <w:uiPriority w:val="99"/>
    <w:semiHidden/>
    <w:unhideWhenUsed/>
    <w:rsid w:val="00182C72"/>
    <w:rPr>
      <w:color w:val="0000FF"/>
      <w:u w:val="single"/>
    </w:rPr>
  </w:style>
  <w:style w:type="character" w:customStyle="1" w:styleId="uibuttonlabel">
    <w:name w:val="ui_button_label"/>
    <w:basedOn w:val="DefaultParagraphFont"/>
    <w:rsid w:val="00182C72"/>
  </w:style>
  <w:style w:type="character" w:customStyle="1" w:styleId="bullet">
    <w:name w:val="bullet"/>
    <w:basedOn w:val="DefaultParagraphFont"/>
    <w:rsid w:val="00182C72"/>
  </w:style>
  <w:style w:type="character" w:customStyle="1" w:styleId="uibuttoncountinner">
    <w:name w:val="ui_button_count_inner"/>
    <w:basedOn w:val="DefaultParagraphFont"/>
    <w:rsid w:val="00182C72"/>
  </w:style>
  <w:style w:type="paragraph" w:customStyle="1" w:styleId="fetoijfjugobjprbeknk">
    <w:name w:val="fetoijfjugobjprbeknk"/>
    <w:basedOn w:val="Normal"/>
    <w:rsid w:val="0018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tooltip">
    <w:name w:val="photo_tooltip"/>
    <w:basedOn w:val="DefaultParagraphFont"/>
    <w:rsid w:val="00182C72"/>
  </w:style>
  <w:style w:type="character" w:customStyle="1" w:styleId="namecredential">
    <w:name w:val="namecredential"/>
    <w:basedOn w:val="DefaultParagraphFont"/>
    <w:rsid w:val="00182C72"/>
  </w:style>
  <w:style w:type="character" w:customStyle="1" w:styleId="uiqtextrenderedqtext">
    <w:name w:val="ui_qtext_rendered_qtext"/>
    <w:basedOn w:val="DefaultParagraphFont"/>
    <w:rsid w:val="00182C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C7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82C72"/>
  </w:style>
  <w:style w:type="character" w:customStyle="1" w:styleId="pun">
    <w:name w:val="pun"/>
    <w:basedOn w:val="DefaultParagraphFont"/>
    <w:rsid w:val="00182C72"/>
  </w:style>
  <w:style w:type="character" w:customStyle="1" w:styleId="str">
    <w:name w:val="str"/>
    <w:basedOn w:val="DefaultParagraphFont"/>
    <w:rsid w:val="00182C72"/>
  </w:style>
  <w:style w:type="character" w:customStyle="1" w:styleId="com">
    <w:name w:val="com"/>
    <w:basedOn w:val="DefaultParagraphFont"/>
    <w:rsid w:val="00182C72"/>
  </w:style>
  <w:style w:type="character" w:customStyle="1" w:styleId="kwd">
    <w:name w:val="kwd"/>
    <w:basedOn w:val="DefaultParagraphFont"/>
    <w:rsid w:val="00182C72"/>
  </w:style>
  <w:style w:type="paragraph" w:customStyle="1" w:styleId="uiqtextpara">
    <w:name w:val="ui_qtext_para"/>
    <w:basedOn w:val="Normal"/>
    <w:rsid w:val="007D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9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9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1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617">
                                              <w:marLeft w:val="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6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5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4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4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E2E2E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04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11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8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6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7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7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09011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8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246983">
                                  <w:marLeft w:val="-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83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2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0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26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32142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5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9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76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92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25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5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49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83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1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0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575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24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58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04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</cp:revision>
  <dcterms:created xsi:type="dcterms:W3CDTF">2019-08-14T07:12:00Z</dcterms:created>
  <dcterms:modified xsi:type="dcterms:W3CDTF">2019-08-14T13:55:00Z</dcterms:modified>
</cp:coreProperties>
</file>