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uk-UA"/>
        </w:rPr>
      </w:pP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uk-UA"/>
        </w:rPr>
        <w:t>гор Сахно</w:t>
      </w:r>
    </w:p>
    <w:p>
      <w:pPr>
        <w:pStyle w:val="Normal"/>
        <w:rPr>
          <w:lang w:val="uk-UA"/>
        </w:rPr>
      </w:pPr>
      <w:r>
        <w:rPr>
          <w:sz w:val="24"/>
          <w:szCs w:val="24"/>
          <w:lang w:val="uk-UA"/>
        </w:rPr>
        <w:t>Черн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uk-UA"/>
        </w:rPr>
        <w:t>г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uk-UA"/>
        </w:rPr>
        <w:t>в, Укра</w:t>
      </w:r>
      <w:r>
        <w:rPr>
          <w:sz w:val="24"/>
          <w:szCs w:val="24"/>
          <w:lang w:val="uk-UA"/>
        </w:rPr>
        <w:t>ї</w:t>
      </w:r>
      <w:r>
        <w:rPr>
          <w:sz w:val="24"/>
          <w:szCs w:val="24"/>
          <w:lang w:val="uk-UA"/>
        </w:rPr>
        <w:t>на</w:t>
      </w:r>
    </w:p>
    <w:p>
      <w:pPr>
        <w:pStyle w:val="Normal"/>
        <w:rPr>
          <w:lang w:val="uk-UA"/>
        </w:rPr>
      </w:pPr>
      <w:r>
        <w:rPr>
          <w:sz w:val="24"/>
          <w:szCs w:val="24"/>
          <w:lang w:val="uk-UA"/>
        </w:rPr>
        <w:t xml:space="preserve">Дата </w:t>
      </w:r>
      <w:r>
        <w:rPr>
          <w:sz w:val="24"/>
          <w:szCs w:val="24"/>
          <w:lang w:val="uk-UA"/>
        </w:rPr>
        <w:t>нар</w:t>
      </w:r>
      <w:r>
        <w:rPr>
          <w:sz w:val="24"/>
          <w:szCs w:val="24"/>
          <w:lang w:val="uk-UA"/>
        </w:rPr>
        <w:t>од</w:t>
      </w:r>
      <w:r>
        <w:rPr>
          <w:sz w:val="24"/>
          <w:szCs w:val="24"/>
          <w:lang w:val="uk-UA"/>
        </w:rPr>
        <w:t>ж</w:t>
      </w:r>
      <w:r>
        <w:rPr>
          <w:sz w:val="24"/>
          <w:szCs w:val="24"/>
          <w:lang w:val="uk-UA"/>
        </w:rPr>
        <w:t>ен</w:t>
      </w:r>
      <w:r>
        <w:rPr>
          <w:sz w:val="24"/>
          <w:szCs w:val="24"/>
          <w:lang w:val="uk-UA"/>
        </w:rPr>
        <w:t>н</w:t>
      </w:r>
      <w:r>
        <w:rPr>
          <w:sz w:val="24"/>
          <w:szCs w:val="24"/>
          <w:lang w:val="uk-UA"/>
        </w:rPr>
        <w:t>я: 22.06.1988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Телефон: 067 460 12 12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Email: sahno.ihor@gmail.com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Skype:  ihor.sakhno</w:t>
      </w:r>
    </w:p>
    <w:p>
      <w:pPr>
        <w:pStyle w:val="Normal"/>
        <w:rPr>
          <w:rFonts w:ascii="Liberation Serif" w:hAnsi="Liberation Serif"/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lang w:val="uk-UA" w:eastAsia="uk-UA" w:bidi="hi-IN"/>
        </w:rPr>
      </w:pPr>
      <w:r>
        <w:rPr>
          <w:rFonts w:cs="Times New Roman"/>
          <w:b/>
          <w:sz w:val="24"/>
          <w:szCs w:val="24"/>
          <w:u w:val="single"/>
          <w:lang w:val="uk-UA" w:eastAsia="uk-UA" w:bidi="hi-IN"/>
        </w:rPr>
        <w:t>Освіта</w:t>
      </w:r>
      <w:r>
        <w:rPr>
          <w:rFonts w:cs="Times New Roman"/>
          <w:b/>
          <w:sz w:val="24"/>
          <w:szCs w:val="24"/>
          <w:u w:val="single"/>
          <w:lang w:val="uk-UA" w:eastAsia="uk-UA" w:bidi="hi-IN"/>
        </w:rPr>
        <w:t>:</w:t>
      </w:r>
      <w:r>
        <w:rPr>
          <w:rFonts w:cs="Times New Roman"/>
          <w:sz w:val="24"/>
          <w:szCs w:val="24"/>
          <w:lang w:val="uk-UA" w:eastAsia="uk-UA" w:bidi="hi-IN"/>
        </w:rPr>
        <w:br/>
      </w:r>
      <w:r>
        <w:rPr>
          <w:rFonts w:cs="Times New Roman"/>
          <w:b/>
          <w:sz w:val="24"/>
          <w:szCs w:val="24"/>
          <w:lang w:val="uk-UA" w:eastAsia="uk-UA" w:bidi="hi-IN"/>
        </w:rPr>
        <w:t>2005-2010:</w:t>
      </w:r>
      <w:r>
        <w:rPr>
          <w:rFonts w:cs="Times New Roman"/>
          <w:sz w:val="24"/>
          <w:szCs w:val="24"/>
          <w:lang w:val="uk-UA" w:eastAsia="uk-UA" w:bidi="hi-IN"/>
        </w:rPr>
        <w:t xml:space="preserve"> </w:t>
      </w:r>
      <w:r>
        <w:rPr>
          <w:rFonts w:cs="Times New Roman"/>
          <w:sz w:val="24"/>
          <w:szCs w:val="24"/>
          <w:lang w:val="uk-UA" w:eastAsia="uk-UA" w:bidi="hi-IN"/>
        </w:rPr>
        <w:t>Чернігівський національній педагогічній університет ім. Т.Г.Шевченко, фізико-математичний факультет, спеціальність — вчитель фізики, астрономії, інформатики.</w:t>
      </w:r>
    </w:p>
    <w:p>
      <w:pPr>
        <w:pStyle w:val="NoSpacing"/>
        <w:spacing w:lineRule="auto" w:line="240"/>
        <w:rPr>
          <w:lang w:val="uk-UA" w:eastAsia="uk-UA" w:bidi="hi-IN"/>
        </w:rPr>
      </w:pPr>
      <w:r>
        <w:rPr>
          <w:rFonts w:cs="Times New Roman"/>
          <w:b/>
          <w:sz w:val="24"/>
          <w:szCs w:val="24"/>
          <w:lang w:val="uk-UA" w:eastAsia="uk-UA" w:bidi="hi-IN"/>
        </w:rPr>
        <w:t>2010-2012: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Кременчуцький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 xml:space="preserve"> національний університет і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м.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М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 xml:space="preserve">ихайла 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О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 xml:space="preserve">строградського, 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факультет комп'ютерних та інформаційних систем, спеціальність — інженер комп'ютерник систем.</w:t>
      </w:r>
    </w:p>
    <w:p>
      <w:pPr>
        <w:pStyle w:val="NoSpacing"/>
        <w:spacing w:lineRule="auto" w:line="240"/>
        <w:rPr>
          <w:rFonts w:cs="Times New Roman"/>
          <w:b w:val="false"/>
          <w:b w:val="false"/>
          <w:bCs w:val="false"/>
          <w:sz w:val="24"/>
          <w:szCs w:val="24"/>
          <w:lang w:val="uk-UA" w:eastAsia="uk-UA" w:bidi="hi-IN"/>
        </w:rPr>
      </w:pP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</w:r>
    </w:p>
    <w:p>
      <w:pPr>
        <w:pStyle w:val="Normal"/>
        <w:rPr>
          <w:lang w:val="uk-UA" w:eastAsia="uk-UA" w:bidi="hi-IN"/>
        </w:rPr>
      </w:pPr>
      <w:r>
        <w:rPr>
          <w:rFonts w:cs="Times New Roman"/>
          <w:b/>
          <w:sz w:val="24"/>
          <w:szCs w:val="24"/>
          <w:u w:val="single"/>
          <w:lang w:val="uk-UA" w:eastAsia="uk-UA" w:bidi="hi-IN"/>
        </w:rPr>
        <w:t>Досвід роботи</w:t>
      </w:r>
      <w:r>
        <w:rPr>
          <w:rFonts w:cs="Times New Roman"/>
          <w:b/>
          <w:sz w:val="24"/>
          <w:szCs w:val="24"/>
          <w:u w:val="single"/>
          <w:lang w:val="uk-UA" w:eastAsia="uk-UA" w:bidi="hi-IN"/>
        </w:rPr>
        <w:t>:</w:t>
      </w:r>
    </w:p>
    <w:p>
      <w:pPr>
        <w:pStyle w:val="NoSpacing"/>
        <w:rPr>
          <w:lang w:val="uk-UA" w:eastAsia="uk-UA" w:bidi="hi-IN"/>
        </w:rPr>
      </w:pPr>
      <w:bookmarkStart w:id="0" w:name="_GoBack"/>
      <w:bookmarkEnd w:id="0"/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 xml:space="preserve">08.2012-12.2014: </w:t>
      </w:r>
      <w:r>
        <w:rPr>
          <w:rFonts w:cs="Times New Roman"/>
          <w:b/>
          <w:bCs/>
          <w:sz w:val="24"/>
          <w:szCs w:val="24"/>
          <w:lang w:val="uk-UA" w:eastAsia="uk-UA" w:bidi="hi-IN"/>
        </w:rPr>
        <w:t>ФАСП</w:t>
      </w:r>
      <w:r>
        <w:rPr>
          <w:rFonts w:cs="Times New Roman"/>
          <w:sz w:val="24"/>
          <w:szCs w:val="24"/>
          <w:lang w:val="uk-UA" w:eastAsia="uk-UA" w:bidi="hi-IN"/>
        </w:rPr>
        <w:t xml:space="preserve"> (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Системн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и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й адм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і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н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і</w:t>
      </w:r>
      <w:r>
        <w:rPr>
          <w:rFonts w:cs="Times New Roman"/>
          <w:b w:val="false"/>
          <w:bCs w:val="false"/>
          <w:sz w:val="24"/>
          <w:szCs w:val="24"/>
          <w:lang w:val="uk-UA" w:eastAsia="uk-UA" w:bidi="hi-IN"/>
        </w:rPr>
        <w:t>стратор</w:t>
      </w:r>
      <w:r>
        <w:rPr>
          <w:rFonts w:cs="Times New Roman"/>
          <w:sz w:val="24"/>
          <w:szCs w:val="24"/>
          <w:lang w:val="uk-UA" w:eastAsia="uk-UA" w:bidi="hi-IN"/>
        </w:rPr>
        <w:t>)</w:t>
      </w:r>
    </w:p>
    <w:p>
      <w:pPr>
        <w:pStyle w:val="NoSpacing"/>
        <w:rPr>
          <w:lang w:val="uk-UA" w:bidi="hi-IN"/>
        </w:rPr>
      </w:pPr>
      <w:r>
        <w:rPr>
          <w:rFonts w:cs="Times New Roman"/>
          <w:sz w:val="24"/>
          <w:szCs w:val="24"/>
          <w:lang w:val="uk-UA" w:eastAsia="uk-UA" w:bidi="hi-IN"/>
        </w:rPr>
        <w:t xml:space="preserve">Встановлення, налаштування та оптимізація нових сервісів та програм, розширення та підтримка існуючої інфраструктури. Адміністрування </w:t>
      </w:r>
      <w:r>
        <w:rPr>
          <w:rFonts w:cs="Times New Roman"/>
          <w:sz w:val="24"/>
          <w:szCs w:val="24"/>
          <w:lang w:val="uk-UA" w:bidi="hi-IN"/>
        </w:rPr>
        <w:t>облікових записів користувачів</w:t>
      </w:r>
      <w:r>
        <w:rPr>
          <w:rFonts w:cs="Times New Roman"/>
          <w:sz w:val="24"/>
          <w:szCs w:val="24"/>
          <w:lang w:val="uk-UA" w:eastAsia="uk-UA" w:bidi="hi-IN"/>
        </w:rPr>
        <w:t>, конфігурування sip-телефонії. Підтримка кінцевих користувачів.</w:t>
      </w:r>
    </w:p>
    <w:p>
      <w:pPr>
        <w:pStyle w:val="Normal"/>
        <w:rPr>
          <w:lang w:val="uk-UA" w:bidi="hi-IN"/>
        </w:rPr>
      </w:pPr>
      <w:r>
        <w:rPr>
          <w:b/>
          <w:bCs/>
          <w:sz w:val="24"/>
          <w:szCs w:val="24"/>
          <w:lang w:val="uk-UA" w:bidi="hi-IN"/>
        </w:rPr>
        <w:t>Технолог</w:t>
      </w:r>
      <w:r>
        <w:rPr>
          <w:b/>
          <w:bCs/>
          <w:sz w:val="24"/>
          <w:szCs w:val="24"/>
          <w:lang w:val="uk-UA" w:bidi="hi-IN"/>
        </w:rPr>
        <w:t>ії</w:t>
      </w:r>
      <w:r>
        <w:rPr>
          <w:b/>
          <w:bCs/>
          <w:sz w:val="24"/>
          <w:szCs w:val="24"/>
          <w:lang w:val="uk-UA" w:bidi="hi-IN"/>
        </w:rPr>
        <w:t>:</w:t>
      </w:r>
    </w:p>
    <w:p>
      <w:pPr>
        <w:pStyle w:val="Normal"/>
        <w:rPr>
          <w:sz w:val="24"/>
          <w:szCs w:val="24"/>
          <w:lang w:val="en-US" w:eastAsia="zh-CN" w:bidi="hi-IN"/>
        </w:rPr>
      </w:pPr>
      <w:r>
        <w:rPr>
          <w:sz w:val="24"/>
          <w:szCs w:val="24"/>
          <w:lang w:val="en-US" w:eastAsia="zh-CN" w:bidi="hi-IN"/>
        </w:rPr>
        <w:t>Cisco and Hewlett Packard switches, Linux (Centos: VoIP, ftp) and Windows (Windows Server 2003, 2008: Active Directory, mail server, contact center server) servers, VoIP server Asterisk and IP Phones Linksys.</w:t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  <w:lang w:val="ru-RU"/>
        </w:rPr>
      </w:pPr>
      <w:r>
        <w:rPr>
          <w:sz w:val="24"/>
          <w:szCs w:val="24"/>
          <w:highlight w:val="yellow"/>
          <w:lang w:val="ru-RU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uk-UA" w:bidi="hi-IN"/>
        </w:rPr>
        <w:t>12.2014-05.2015:</w:t>
      </w:r>
      <w:r>
        <w:rPr>
          <w:b w:val="false"/>
          <w:bCs w:val="false"/>
          <w:i w:val="false"/>
          <w:iCs w:val="false"/>
          <w:sz w:val="24"/>
          <w:szCs w:val="24"/>
          <w:lang w:val="uk-UA" w:bidi="hi-IN"/>
        </w:rPr>
        <w:t xml:space="preserve"> </w:t>
      </w:r>
      <w:r>
        <w:rPr>
          <w:rStyle w:val="Style11"/>
          <w:b/>
          <w:bCs/>
          <w:i w:val="false"/>
          <w:iCs w:val="false"/>
          <w:sz w:val="24"/>
          <w:szCs w:val="24"/>
          <w:lang w:val="uk-UA" w:bidi="hi-IN"/>
        </w:rPr>
        <w:t>UaProm</w:t>
      </w:r>
      <w:r>
        <w:rPr>
          <w:rStyle w:val="Style11"/>
          <w:b w:val="false"/>
          <w:bCs w:val="false"/>
          <w:i w:val="false"/>
          <w:iCs w:val="false"/>
          <w:sz w:val="24"/>
          <w:szCs w:val="24"/>
          <w:lang w:val="uk-UA" w:bidi="hi-IN"/>
        </w:rPr>
        <w:t xml:space="preserve"> 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uk-UA" w:eastAsia="uk-UA" w:bidi="hi-IN"/>
        </w:rPr>
        <w:t>(Системн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uk-UA" w:eastAsia="uk-UA" w:bidi="hi-IN"/>
        </w:rPr>
        <w:t>и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uk-UA" w:eastAsia="uk-UA" w:bidi="hi-IN"/>
        </w:rPr>
        <w:t>й адм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uk-UA" w:eastAsia="uk-UA" w:bidi="hi-IN"/>
        </w:rPr>
        <w:t>і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uk-UA" w:eastAsia="uk-UA" w:bidi="hi-IN"/>
        </w:rPr>
        <w:t>н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uk-UA" w:eastAsia="uk-UA" w:bidi="hi-IN"/>
        </w:rPr>
        <w:t>і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uk-UA" w:eastAsia="uk-UA" w:bidi="hi-IN"/>
        </w:rPr>
        <w:t>стратор)</w:t>
      </w:r>
    </w:p>
    <w:p>
      <w:pPr>
        <w:pStyle w:val="NoSpacing"/>
        <w:rPr>
          <w:lang w:val="uk-UA" w:bidi="hi-IN"/>
        </w:rPr>
      </w:pP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uk-UA" w:eastAsia="uk-UA" w:bidi="hi-IN"/>
        </w:rPr>
        <w:t>Підтримка існуючої інфраструктури та  кінцевих користувачів, налаштування робочих місць та телефонії.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highlight w:val="yellow"/>
          <w:lang w:val="uk-UA" w:bidi="hi-IN"/>
        </w:rPr>
      </w:pPr>
      <w:r>
        <w:rPr>
          <w:b w:val="false"/>
          <w:bCs w:val="false"/>
          <w:sz w:val="24"/>
          <w:szCs w:val="24"/>
          <w:highlight w:val="yellow"/>
          <w:lang w:val="uk-UA" w:bidi="hi-IN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uk-UA" w:bidi="hi-IN"/>
        </w:rPr>
        <w:t xml:space="preserve">04.2015 – 10.2017: </w:t>
      </w:r>
      <w:r>
        <w:rPr>
          <w:b/>
          <w:bCs/>
          <w:sz w:val="24"/>
          <w:szCs w:val="24"/>
          <w:lang w:val="uk-UA" w:bidi="hi-IN"/>
        </w:rPr>
        <w:t>Transparen</w:t>
      </w:r>
      <w:r>
        <w:rPr>
          <w:b w:val="false"/>
          <w:bCs w:val="false"/>
          <w:sz w:val="24"/>
          <w:szCs w:val="24"/>
          <w:lang w:val="uk-UA" w:bidi="hi-IN"/>
        </w:rPr>
        <w:t xml:space="preserve"> (</w:t>
      </w:r>
      <w:r>
        <w:rPr>
          <w:rStyle w:val="Style11"/>
          <w:rFonts w:cs="Times New Roman"/>
          <w:b w:val="false"/>
          <w:bCs w:val="false"/>
          <w:sz w:val="24"/>
          <w:szCs w:val="24"/>
          <w:lang w:val="uk-UA" w:eastAsia="uk-UA" w:bidi="hi-IN"/>
        </w:rPr>
        <w:t>Technical Support Administrator</w:t>
      </w:r>
      <w:r>
        <w:rPr>
          <w:b w:val="false"/>
          <w:bCs w:val="false"/>
          <w:sz w:val="24"/>
          <w:szCs w:val="24"/>
          <w:lang w:val="uk-UA" w:bidi="hi-IN"/>
        </w:rPr>
        <w:t>)</w:t>
      </w:r>
    </w:p>
    <w:p>
      <w:pPr>
        <w:pStyle w:val="Normal"/>
        <w:rPr>
          <w:lang w:val="uk-UA" w:bidi="hi-IN"/>
        </w:rPr>
      </w:pPr>
      <w:r>
        <w:rPr>
          <w:b w:val="false"/>
          <w:bCs w:val="false"/>
          <w:sz w:val="24"/>
          <w:szCs w:val="24"/>
          <w:lang w:val="uk-UA" w:bidi="hi-IN"/>
        </w:rPr>
        <w:t xml:space="preserve">Віддалена технічна підтримка та моніторинг </w:t>
      </w:r>
      <w:r>
        <w:rPr>
          <w:b w:val="false"/>
          <w:bCs w:val="false"/>
          <w:sz w:val="24"/>
          <w:szCs w:val="24"/>
          <w:lang w:val="uk-UA" w:bidi="hi-IN"/>
        </w:rPr>
        <w:t>інфраструктури</w:t>
      </w:r>
      <w:r>
        <w:rPr>
          <w:b w:val="false"/>
          <w:bCs w:val="false"/>
          <w:sz w:val="24"/>
          <w:szCs w:val="24"/>
          <w:lang w:val="uk-UA" w:bidi="hi-IN"/>
        </w:rPr>
        <w:t xml:space="preserve"> </w:t>
      </w:r>
      <w:r>
        <w:rPr>
          <w:b w:val="false"/>
          <w:bCs w:val="false"/>
          <w:sz w:val="24"/>
          <w:szCs w:val="24"/>
          <w:lang w:val="uk-UA" w:bidi="hi-IN"/>
        </w:rPr>
        <w:t>дата центру</w:t>
      </w:r>
      <w:r>
        <w:rPr>
          <w:b w:val="false"/>
          <w:bCs w:val="false"/>
          <w:sz w:val="24"/>
          <w:szCs w:val="24"/>
          <w:lang w:val="uk-UA" w:bidi="hi-IN"/>
        </w:rPr>
        <w:t xml:space="preserve">, ESXi хостів (vCenter) </w:t>
      </w:r>
      <w:r>
        <w:rPr>
          <w:b w:val="false"/>
          <w:bCs w:val="false"/>
          <w:sz w:val="24"/>
          <w:szCs w:val="24"/>
          <w:lang w:val="uk-UA" w:bidi="hi-IN"/>
        </w:rPr>
        <w:t>та</w:t>
      </w:r>
      <w:r>
        <w:rPr>
          <w:b w:val="false"/>
          <w:bCs w:val="false"/>
          <w:sz w:val="24"/>
          <w:szCs w:val="24"/>
          <w:lang w:val="uk-UA" w:bidi="hi-IN"/>
        </w:rPr>
        <w:t xml:space="preserve"> віртуальних машин клієнтів, вирішення проблем </w:t>
      </w:r>
      <w:r>
        <w:rPr>
          <w:b w:val="false"/>
          <w:bCs w:val="false"/>
          <w:sz w:val="24"/>
          <w:szCs w:val="24"/>
          <w:lang w:val="uk-UA" w:bidi="hi-IN"/>
        </w:rPr>
        <w:t>та</w:t>
      </w:r>
      <w:r>
        <w:rPr>
          <w:b w:val="false"/>
          <w:bCs w:val="false"/>
          <w:sz w:val="24"/>
          <w:szCs w:val="24"/>
          <w:lang w:val="uk-UA" w:bidi="hi-IN"/>
        </w:rPr>
        <w:t xml:space="preserve"> запитів від клієнтів, виконання патчінга і деплоев, </w:t>
      </w:r>
      <w:r>
        <w:rPr>
          <w:b w:val="false"/>
          <w:bCs w:val="false"/>
          <w:sz w:val="24"/>
          <w:szCs w:val="24"/>
          <w:lang w:val="uk-UA" w:bidi="hi-IN"/>
        </w:rPr>
        <w:t>обслуговування</w:t>
      </w:r>
      <w:r>
        <w:rPr>
          <w:b w:val="false"/>
          <w:bCs w:val="false"/>
          <w:sz w:val="24"/>
          <w:szCs w:val="24"/>
          <w:lang w:val="uk-UA" w:bidi="hi-IN"/>
        </w:rPr>
        <w:t xml:space="preserve"> </w:t>
      </w:r>
      <w:r>
        <w:rPr>
          <w:b w:val="false"/>
          <w:bCs w:val="false"/>
          <w:sz w:val="24"/>
          <w:szCs w:val="24"/>
          <w:lang w:val="uk-UA" w:bidi="hi-IN"/>
        </w:rPr>
        <w:t>та</w:t>
      </w:r>
      <w:r>
        <w:rPr>
          <w:b w:val="false"/>
          <w:bCs w:val="false"/>
          <w:sz w:val="24"/>
          <w:szCs w:val="24"/>
          <w:lang w:val="uk-UA" w:bidi="hi-IN"/>
        </w:rPr>
        <w:t xml:space="preserve"> апгрейд віртуальних машин.</w:t>
      </w:r>
    </w:p>
    <w:p>
      <w:pPr>
        <w:pStyle w:val="Normal"/>
        <w:rPr>
          <w:lang w:val="uk-UA" w:bidi="hi-IN"/>
        </w:rPr>
      </w:pPr>
      <w:r>
        <w:rPr>
          <w:b/>
          <w:bCs/>
          <w:sz w:val="24"/>
          <w:szCs w:val="24"/>
          <w:lang w:val="uk-UA" w:bidi="hi-IN"/>
        </w:rPr>
        <w:t>Технолог</w:t>
      </w:r>
      <w:r>
        <w:rPr>
          <w:b/>
          <w:bCs/>
          <w:sz w:val="24"/>
          <w:szCs w:val="24"/>
          <w:lang w:val="uk-UA" w:bidi="hi-IN"/>
        </w:rPr>
        <w:t>ії</w:t>
      </w:r>
      <w:r>
        <w:rPr>
          <w:b/>
          <w:bCs/>
          <w:sz w:val="24"/>
          <w:szCs w:val="24"/>
          <w:lang w:val="uk-UA" w:bidi="hi-IN"/>
        </w:rPr>
        <w:t>:</w:t>
      </w:r>
    </w:p>
    <w:p>
      <w:pPr>
        <w:pStyle w:val="Normal"/>
        <w:rPr/>
      </w:pPr>
      <w:r>
        <w:rPr>
          <w:sz w:val="24"/>
          <w:szCs w:val="24"/>
        </w:rPr>
        <w:t>Operating systems: Windows Server (2003, 2008R2, 2012), Linux (Redhat, Fedora, Centos, Debian, Ubuntu, )</w:t>
        <w:br/>
        <w:t xml:space="preserve">Hardware platform: F5 Big-IP, Cisco, HP, D-Link switches, NetApp </w:t>
        <w:br/>
        <w:t xml:space="preserve">Virtualization technologies:VMware: ESXi 5 - 5.5, vCenter, Workstation, KVM </w:t>
        <w:br/>
      </w:r>
      <w:r>
        <w:rPr>
          <w:sz w:val="24"/>
          <w:szCs w:val="24"/>
        </w:rPr>
        <w:t>Cloud: AWS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Automation platform: Ansible</w:t>
        <w:br/>
        <w:t>Version control: Git</w:t>
        <w:br/>
        <w:t xml:space="preserve">Monitoring systems: Nagios, Zabbix, groundwork </w:t>
        <w:br/>
        <w:t>Networking: LANs, WANs, OSI Model,TCP/IP, DNS, DHCP, SIP, FTP, SSH, vswitch, dvswitch</w:t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 xml:space="preserve">10.2017 – </w:t>
      </w:r>
      <w:r>
        <w:rPr>
          <w:b/>
          <w:bCs/>
          <w:sz w:val="24"/>
          <w:szCs w:val="24"/>
          <w:lang w:val="ru-RU"/>
        </w:rPr>
        <w:t xml:space="preserve">: NeoCom </w:t>
      </w:r>
      <w:r>
        <w:rPr>
          <w:b w:val="false"/>
          <w:bCs w:val="false"/>
          <w:sz w:val="24"/>
          <w:szCs w:val="24"/>
          <w:lang w:val="ru-RU"/>
        </w:rPr>
        <w:t>(Network Administrator)</w:t>
      </w:r>
    </w:p>
    <w:p>
      <w:pPr>
        <w:pStyle w:val="Normal"/>
        <w:rPr>
          <w:lang w:val="uk-UA"/>
        </w:rPr>
      </w:pPr>
      <w:r>
        <w:rPr>
          <w:b w:val="false"/>
          <w:bCs w:val="false"/>
          <w:sz w:val="24"/>
          <w:szCs w:val="24"/>
          <w:lang w:val="ru-RU"/>
        </w:rPr>
        <w:t>Виявлення та усунення несправностей в роботі мережі оператора, налаштування мережевого обладнання, нала</w:t>
      </w:r>
      <w:r>
        <w:rPr>
          <w:b w:val="false"/>
          <w:bCs w:val="false"/>
          <w:sz w:val="24"/>
          <w:szCs w:val="24"/>
          <w:lang w:val="ru-RU"/>
        </w:rPr>
        <w:t>штування</w:t>
      </w:r>
      <w:r>
        <w:rPr>
          <w:b w:val="false"/>
          <w:bCs w:val="false"/>
          <w:sz w:val="24"/>
          <w:szCs w:val="24"/>
          <w:lang w:val="ru-RU"/>
        </w:rPr>
        <w:t xml:space="preserve"> підключень абонентів до мережі оператора, діагностика мережі, тестування нового обладнання.</w:t>
      </w:r>
    </w:p>
    <w:p>
      <w:pPr>
        <w:pStyle w:val="Normal"/>
        <w:rPr/>
      </w:pPr>
      <w:r>
        <w:rPr>
          <w:b/>
          <w:bCs/>
          <w:sz w:val="24"/>
          <w:szCs w:val="24"/>
          <w:lang w:val="ru-RU" w:bidi="hi-IN"/>
        </w:rPr>
        <w:t>Технолог</w:t>
      </w:r>
      <w:r>
        <w:rPr>
          <w:b/>
          <w:bCs/>
          <w:sz w:val="24"/>
          <w:szCs w:val="24"/>
          <w:lang w:val="ru-RU" w:bidi="hi-IN"/>
        </w:rPr>
        <w:t>ії</w:t>
      </w:r>
      <w:r>
        <w:rPr>
          <w:b/>
          <w:bCs/>
          <w:sz w:val="24"/>
          <w:szCs w:val="24"/>
          <w:lang w:val="ru-RU" w:bidi="hi-IN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b w:val="false"/>
          <w:bCs w:val="false"/>
          <w:sz w:val="24"/>
          <w:szCs w:val="24"/>
          <w:u w:val="none"/>
          <w:lang w:val="ru-RU"/>
        </w:rPr>
        <w:t>Operating systems: Windows (Windows Server 2008R2), Linux (Redhat, Centos, Debian, Ubuntu, )</w:t>
        <w:br/>
        <w:t>Hardware platform: Cisco, Huawei, Link-Sys, Edge-Core, D-Link, Extreme, Brocade, BD-COM olt, DELL servers, Ubiquiti and Cambium wireless hardware</w:t>
        <w:br/>
        <w:t>Virtualization technologies:VMware: ESXi</w:t>
        <w:br/>
        <w:t xml:space="preserve">Container: Docker </w:t>
        <w:br/>
        <w:t>Monitoring systems: Nagios</w:t>
        <w:br/>
        <w:t>Networking: 802.3 Ethernet, EPON, GPON, STP, 802.1Q, VLAN, ACL, SNMP, DNS, DHCP, AirMax, 802.11.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>До</w:t>
      </w:r>
      <w:r>
        <w:rPr>
          <w:b/>
          <w:bCs/>
          <w:sz w:val="24"/>
          <w:szCs w:val="24"/>
          <w:lang w:val="ru-RU"/>
        </w:rPr>
        <w:t>даткова інформація</w:t>
      </w:r>
      <w:r>
        <w:rPr>
          <w:b/>
          <w:bCs/>
          <w:sz w:val="24"/>
          <w:szCs w:val="24"/>
          <w:lang w:val="ru-RU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English level Pre-intermediate</w:t>
      </w:r>
    </w:p>
    <w:sectPr>
      <w:type w:val="nextPage"/>
      <w:pgSz w:w="12240" w:h="15840"/>
      <w:pgMar w:left="576" w:right="576" w:header="0" w:top="432" w:footer="0" w:bottom="432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widowControl w:val="false"/>
      <w:numPr>
        <w:ilvl w:val="0"/>
        <w:numId w:val="0"/>
      </w:numPr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en-CA" w:eastAsia="zh-CN" w:bidi="hi-IN"/>
    </w:rPr>
  </w:style>
  <w:style w:type="paragraph" w:styleId="Heading2">
    <w:name w:val="Heading 2"/>
    <w:basedOn w:val="Heading"/>
    <w:qFormat/>
    <w:pPr>
      <w:widowControl w:val="false"/>
      <w:numPr>
        <w:ilvl w:val="0"/>
        <w:numId w:val="0"/>
      </w:numPr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en-CA" w:eastAsia="zh-CN" w:bidi="hi-IN"/>
    </w:rPr>
  </w:style>
  <w:style w:type="paragraph" w:styleId="Heading3">
    <w:name w:val="Heading 3"/>
    <w:basedOn w:val="Normal"/>
    <w:qFormat/>
    <w:pPr>
      <w:widowControl/>
      <w:suppressAutoHyphens w:val="false"/>
      <w:spacing w:before="28" w:after="28"/>
      <w:ind w:left="0" w:right="0" w:hanging="0"/>
    </w:pPr>
    <w:rPr>
      <w:b/>
      <w:b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en-CA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/>
      <w:jc w:val="left"/>
    </w:pPr>
    <w:rPr>
      <w:rFonts w:ascii="Liberation Serif;Times New Roman" w:hAnsi="Liberation Serif;Times New Roman" w:eastAsia="AR PL UMing HK" w:cs="Lohit Devanagari;Times New Roman"/>
      <w:color w:val="000000"/>
      <w:kern w:val="0"/>
      <w:sz w:val="20"/>
      <w:szCs w:val="20"/>
      <w:lang w:val="en-US" w:eastAsia="zh-CN" w:bidi="hi-IN"/>
    </w:rPr>
  </w:style>
  <w:style w:type="paragraph" w:styleId="Style1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1721</TotalTime>
  <Application>LibreOffice/6.0.6.1$Linux_X86_64 LibreOffice_project/00$Build-1</Application>
  <Pages>1</Pages>
  <Words>300</Words>
  <Characters>2328</Characters>
  <CharactersWithSpaces>2612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2016-09-07T10:04:58Z</dcterms:created>
  <dc:creator/>
  <dc:description/>
  <dc:language>en-US</dc:language>
  <cp:lastModifiedBy/>
  <dcterms:modified xsi:type="dcterms:W3CDTF">2020-04-22T14:27:01Z</dcterms:modified>
  <cp:revision>42</cp:revision>
  <dc:subject/>
  <dc:title/>
</cp:coreProperties>
</file>