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D343" w14:textId="77777777" w:rsidR="00111A1C" w:rsidRDefault="00000000">
      <w:pPr>
        <w:pStyle w:val="Heading1"/>
      </w:pPr>
      <w:r>
        <w:t>Multinomial Logistic Regression Report</w:t>
      </w:r>
    </w:p>
    <w:p w14:paraId="48C59B10" w14:textId="77777777" w:rsidR="00111A1C" w:rsidRDefault="00000000">
      <w:pPr>
        <w:pStyle w:val="Heading2"/>
      </w:pPr>
      <w:r>
        <w:t>1. Introduction</w:t>
      </w:r>
    </w:p>
    <w:p w14:paraId="5FDA99F7" w14:textId="0C97D754" w:rsidR="00111A1C" w:rsidRDefault="00000000">
      <w:r>
        <w:t>Dataset: Obesity Levels Dataset</w:t>
      </w:r>
      <w:r>
        <w:br/>
      </w:r>
      <w:r>
        <w:br/>
        <w:t>Source: Kaggle</w:t>
      </w:r>
      <w:r>
        <w:br/>
        <w:t xml:space="preserve">URL: </w:t>
      </w:r>
      <w:hyperlink r:id="rId6" w:history="1">
        <w:r w:rsidRPr="00EA56AB">
          <w:rPr>
            <w:rStyle w:val="Hyperlink"/>
          </w:rPr>
          <w:t>https://www.kaggle.com/data</w:t>
        </w:r>
        <w:r w:rsidRPr="00EA56AB">
          <w:rPr>
            <w:rStyle w:val="Hyperlink"/>
          </w:rPr>
          <w:t>s</w:t>
        </w:r>
        <w:r w:rsidRPr="00EA56AB">
          <w:rPr>
            <w:rStyle w:val="Hyperlink"/>
          </w:rPr>
          <w:t>ets/fatemehmehrparvar/obesity-levels</w:t>
        </w:r>
      </w:hyperlink>
      <w:r>
        <w:br/>
      </w:r>
      <w:r>
        <w:br/>
        <w:t>This dataset contains information related to obesity levels based on various lifestyle and medical attributes. The goal is to classify individuals into different obesity levels using multinomial logistic regression.</w:t>
      </w:r>
    </w:p>
    <w:p w14:paraId="60517ACF" w14:textId="77777777" w:rsidR="00111A1C" w:rsidRDefault="00000000">
      <w:pPr>
        <w:pStyle w:val="Heading2"/>
      </w:pPr>
      <w:r>
        <w:t>2. Data Preprocessing</w:t>
      </w:r>
    </w:p>
    <w:p w14:paraId="30E14E7C" w14:textId="38A4A63E" w:rsidR="00111A1C" w:rsidRDefault="00000000">
      <w:r>
        <w:t>Step 1: Load the Dataset &amp; Inspect Structure</w:t>
      </w:r>
      <w:r>
        <w:br/>
        <w:t>The dataset was loaded and inspected for missing values.</w:t>
      </w:r>
      <w:r>
        <w:br/>
      </w:r>
      <w:r>
        <w:br/>
        <w:t>Dataset Shape: 2111 rows × 17 columns</w:t>
      </w:r>
      <w:r>
        <w:br/>
        <w:t>No missing values found.</w:t>
      </w:r>
      <w:r>
        <w:br/>
      </w:r>
      <w:r>
        <w:br/>
        <w:t>Step 2: Encoding Categorical Variables</w:t>
      </w:r>
      <w:r>
        <w:br/>
        <w:t>Categorical variables were encoded using Label Encoding.</w:t>
      </w:r>
      <w:r>
        <w:br/>
      </w:r>
      <w:r>
        <w:br/>
        <w:t>Step 3: Feature Scaling</w:t>
      </w:r>
      <w:r>
        <w:br/>
        <w:t>Numerical features were standardized using StandardScaler, except for the target</w:t>
      </w:r>
      <w:r w:rsidR="00EA56AB">
        <w:t xml:space="preserve">(because it was a label from 1 to 7) </w:t>
      </w:r>
      <w:r>
        <w:t>variable.</w:t>
      </w:r>
      <w:r>
        <w:br/>
      </w:r>
      <w:r>
        <w:br/>
        <w:t>Step 4: Data Splitting</w:t>
      </w:r>
      <w:r>
        <w:br/>
        <w:t>The dataset was split into 80% training and 20% testing sets.</w:t>
      </w:r>
    </w:p>
    <w:p w14:paraId="4E8CCB7B" w14:textId="77777777" w:rsidR="00111A1C" w:rsidRDefault="00000000">
      <w:pPr>
        <w:pStyle w:val="Heading2"/>
      </w:pPr>
      <w:r>
        <w:t>3. Model Implementation</w:t>
      </w:r>
    </w:p>
    <w:p w14:paraId="0A66FEC2" w14:textId="77777777" w:rsidR="00111A1C" w:rsidRDefault="00000000">
      <w:r>
        <w:t>Algorithm Used: Multinomial Logistic Regression</w:t>
      </w:r>
      <w:r>
        <w:br/>
        <w:t>Library: scikit-learn</w:t>
      </w:r>
      <w:r>
        <w:br/>
      </w:r>
      <w:r>
        <w:br/>
        <w:t>Hyperparameter Tuning: Used GridSearchCV to optimize parameters such as:</w:t>
      </w:r>
      <w:r>
        <w:br/>
        <w:t>- C (Regularization strength)</w:t>
      </w:r>
      <w:r>
        <w:br/>
        <w:t>- Solver (Optimizer)</w:t>
      </w:r>
      <w:r>
        <w:br/>
        <w:t>- Max_iter (Maximum iterations)</w:t>
      </w:r>
      <w:r>
        <w:br/>
      </w:r>
      <w:r>
        <w:br/>
        <w:t>Best Parameters Found: {'C': 10, 'max_iter': 300, 'solver': 'lbfgs'}</w:t>
      </w:r>
    </w:p>
    <w:p w14:paraId="2C48207C" w14:textId="77777777" w:rsidR="00111A1C" w:rsidRDefault="00000000">
      <w:pPr>
        <w:pStyle w:val="Heading2"/>
      </w:pPr>
      <w:r>
        <w:lastRenderedPageBreak/>
        <w:t>4. Results</w:t>
      </w:r>
    </w:p>
    <w:p w14:paraId="4F1D186E" w14:textId="77777777" w:rsidR="00EA56AB" w:rsidRDefault="00000000">
      <w:pPr>
        <w:rPr>
          <w:sz w:val="48"/>
          <w:szCs w:val="48"/>
        </w:rPr>
      </w:pPr>
      <w:r>
        <w:t>Model Evaluation</w:t>
      </w:r>
      <w:r>
        <w:br/>
      </w:r>
      <w:r w:rsidRPr="00EA56AB">
        <w:rPr>
          <w:sz w:val="40"/>
          <w:szCs w:val="40"/>
        </w:rPr>
        <w:t>Accuracy:</w:t>
      </w:r>
      <w:r>
        <w:t xml:space="preserve"> 0.9858 (98.58%)</w:t>
      </w:r>
      <w:r>
        <w:br/>
      </w:r>
      <w:r>
        <w:br/>
      </w:r>
      <w:r w:rsidRPr="00EA56AB">
        <w:rPr>
          <w:sz w:val="36"/>
          <w:szCs w:val="36"/>
        </w:rPr>
        <w:t>Confusion Matrix:</w:t>
      </w:r>
      <w:r>
        <w:br/>
      </w:r>
      <w:r w:rsidR="00EA56AB">
        <w:rPr>
          <w:noProof/>
        </w:rPr>
        <w:drawing>
          <wp:inline distT="0" distB="0" distL="0" distR="0" wp14:anchorId="682A9A2B" wp14:editId="45695822">
            <wp:extent cx="2181225" cy="1628775"/>
            <wp:effectExtent l="0" t="0" r="9525" b="9525"/>
            <wp:docPr id="3681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5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A56AB">
        <w:rPr>
          <w:sz w:val="40"/>
          <w:szCs w:val="40"/>
        </w:rPr>
        <w:br/>
        <w:t>Classification Report:</w:t>
      </w:r>
      <w:r>
        <w:br/>
      </w:r>
      <w:r w:rsidR="00EA56AB">
        <w:rPr>
          <w:noProof/>
        </w:rPr>
        <w:drawing>
          <wp:inline distT="0" distB="0" distL="0" distR="0" wp14:anchorId="59D2BE02" wp14:editId="7838B8BD">
            <wp:extent cx="4781550" cy="2533650"/>
            <wp:effectExtent l="0" t="0" r="0" b="0"/>
            <wp:docPr id="75385350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53509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45E905" w14:textId="77777777" w:rsidR="00EA56AB" w:rsidRDefault="00EA56A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25EF191" w14:textId="77777777" w:rsidR="00EA56AB" w:rsidRDefault="00000000">
      <w:pPr>
        <w:rPr>
          <w:sz w:val="36"/>
          <w:szCs w:val="36"/>
        </w:rPr>
      </w:pPr>
      <w:r w:rsidRPr="00EA56A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Visualizations:</w:t>
      </w:r>
      <w:r>
        <w:br/>
      </w:r>
      <w:r w:rsidRPr="00EA56AB">
        <w:rPr>
          <w:sz w:val="36"/>
          <w:szCs w:val="36"/>
        </w:rPr>
        <w:t>1. Confusion Matrix Heatmap</w:t>
      </w:r>
    </w:p>
    <w:p w14:paraId="4F207B92" w14:textId="77777777" w:rsidR="00EA56AB" w:rsidRDefault="00EA56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413BFC" wp14:editId="485EF15D">
            <wp:extent cx="3969809" cy="3251200"/>
            <wp:effectExtent l="0" t="0" r="0" b="6350"/>
            <wp:docPr id="1765011464" name="Picture 1" descr="A diagram of heat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11464" name="Picture 1" descr="A diagram of heatma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632" cy="32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A56AB">
        <w:rPr>
          <w:sz w:val="36"/>
          <w:szCs w:val="36"/>
        </w:rPr>
        <w:br/>
        <w:t>2. ROC Curves for Each Class</w:t>
      </w:r>
    </w:p>
    <w:p w14:paraId="48DFB305" w14:textId="77777777" w:rsidR="00EA56AB" w:rsidRDefault="00EA56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8F5823" wp14:editId="2E13CF20">
            <wp:extent cx="3816920" cy="2870200"/>
            <wp:effectExtent l="0" t="0" r="0" b="6350"/>
            <wp:docPr id="624365438" name="Picture 1" descr="A graph of a roc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65438" name="Picture 1" descr="A graph of a roc curv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92" cy="28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A56AB">
        <w:rPr>
          <w:sz w:val="36"/>
          <w:szCs w:val="36"/>
        </w:rPr>
        <w:br/>
      </w:r>
    </w:p>
    <w:p w14:paraId="61322C35" w14:textId="77777777" w:rsidR="00EA56AB" w:rsidRDefault="00EA56AB">
      <w:pPr>
        <w:rPr>
          <w:sz w:val="36"/>
          <w:szCs w:val="36"/>
        </w:rPr>
      </w:pPr>
    </w:p>
    <w:p w14:paraId="6612FDE0" w14:textId="5CD6DF25" w:rsidR="00111A1C" w:rsidRDefault="00000000">
      <w:pPr>
        <w:rPr>
          <w:sz w:val="36"/>
          <w:szCs w:val="36"/>
        </w:rPr>
      </w:pPr>
      <w:r w:rsidRPr="00EA56AB">
        <w:rPr>
          <w:sz w:val="36"/>
          <w:szCs w:val="36"/>
        </w:rPr>
        <w:lastRenderedPageBreak/>
        <w:t xml:space="preserve">3. Feature Importance Plot </w:t>
      </w:r>
    </w:p>
    <w:p w14:paraId="14A65DA0" w14:textId="5F5E18A9" w:rsidR="00EA56AB" w:rsidRDefault="00EA56AB">
      <w:r>
        <w:rPr>
          <w:noProof/>
        </w:rPr>
        <w:drawing>
          <wp:inline distT="0" distB="0" distL="0" distR="0" wp14:anchorId="37E4FCFD" wp14:editId="375DE7C6">
            <wp:extent cx="5486400" cy="2642235"/>
            <wp:effectExtent l="0" t="0" r="0" b="5715"/>
            <wp:docPr id="168620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97F" w14:textId="77777777" w:rsidR="00111A1C" w:rsidRDefault="00000000">
      <w:pPr>
        <w:pStyle w:val="Heading2"/>
      </w:pPr>
      <w:r>
        <w:t>5. Discussion</w:t>
      </w:r>
    </w:p>
    <w:p w14:paraId="4EB5EEEC" w14:textId="236DBF50" w:rsidR="00111A1C" w:rsidRDefault="00000000">
      <w:r w:rsidRPr="00EA56AB">
        <w:rPr>
          <w:b/>
          <w:bCs/>
        </w:rPr>
        <w:t>Interpretation of Results</w:t>
      </w:r>
      <w:r>
        <w:br/>
        <w:t>- The model achieved a high accuracy of 98.58%, indicating strong predictive performance.</w:t>
      </w:r>
      <w:r>
        <w:br/>
        <w:t>- The confusion matrix shows that most predictions were correct, with minimal misclassification.</w:t>
      </w:r>
      <w:r>
        <w:br/>
        <w:t>- The classification report highlights strong precision, recall, and F1-score across all classes.</w:t>
      </w:r>
    </w:p>
    <w:p w14:paraId="349BC002" w14:textId="77777777" w:rsidR="00111A1C" w:rsidRDefault="00000000">
      <w:pPr>
        <w:pStyle w:val="Heading2"/>
      </w:pPr>
      <w:r>
        <w:t>6. Conclusion</w:t>
      </w:r>
    </w:p>
    <w:p w14:paraId="5621DDB9" w14:textId="76CBD6C4" w:rsidR="00111A1C" w:rsidRDefault="00000000">
      <w:r>
        <w:t>The multinomial logistic regression model successfully predicted obesity levels with high accuracy.</w:t>
      </w:r>
      <w:r>
        <w:br/>
        <w:t>The confusion matrix and classification report confirmed strong classification performance.</w:t>
      </w:r>
      <w:r>
        <w:br/>
        <w:t>Future improvements can focus on handling class imbalance and exploring additional machine learning models.</w:t>
      </w:r>
      <w:r>
        <w:br/>
      </w:r>
    </w:p>
    <w:sectPr w:rsidR="00111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345330">
    <w:abstractNumId w:val="8"/>
  </w:num>
  <w:num w:numId="2" w16cid:durableId="502161610">
    <w:abstractNumId w:val="6"/>
  </w:num>
  <w:num w:numId="3" w16cid:durableId="159737099">
    <w:abstractNumId w:val="5"/>
  </w:num>
  <w:num w:numId="4" w16cid:durableId="1567913425">
    <w:abstractNumId w:val="4"/>
  </w:num>
  <w:num w:numId="5" w16cid:durableId="1179928431">
    <w:abstractNumId w:val="7"/>
  </w:num>
  <w:num w:numId="6" w16cid:durableId="169175622">
    <w:abstractNumId w:val="3"/>
  </w:num>
  <w:num w:numId="7" w16cid:durableId="1959607254">
    <w:abstractNumId w:val="2"/>
  </w:num>
  <w:num w:numId="8" w16cid:durableId="1688019393">
    <w:abstractNumId w:val="1"/>
  </w:num>
  <w:num w:numId="9" w16cid:durableId="30559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A1C"/>
    <w:rsid w:val="0015074B"/>
    <w:rsid w:val="0029639D"/>
    <w:rsid w:val="00326F90"/>
    <w:rsid w:val="00AA1D8D"/>
    <w:rsid w:val="00B47730"/>
    <w:rsid w:val="00CB0664"/>
    <w:rsid w:val="00EA56AB"/>
    <w:rsid w:val="00F60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E0C94"/>
  <w14:defaultImageDpi w14:val="300"/>
  <w15:docId w15:val="{07EB5AAD-CE7E-4D4F-8F39-34B20FE8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fatemehmehrparvar/obesity-level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Basit</cp:lastModifiedBy>
  <cp:revision>2</cp:revision>
  <dcterms:created xsi:type="dcterms:W3CDTF">2025-03-23T10:25:00Z</dcterms:created>
  <dcterms:modified xsi:type="dcterms:W3CDTF">2025-03-23T10:25:00Z</dcterms:modified>
  <cp:category/>
</cp:coreProperties>
</file>