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center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46"/>
          <w:szCs w:val="46"/>
          <w:rtl w:val="0"/>
        </w:rPr>
        <w:t xml:space="preserve">Movie Database Management System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Basith Ahmed N A</w:t>
      </w:r>
    </w:p>
    <w:p w:rsidR="00000000" w:rsidDel="00000000" w:rsidP="00000000" w:rsidRDefault="00000000" w:rsidRPr="00000000" w14:paraId="00000003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23BCE1639</w:t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</w:rPr>
      </w:pP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basithahmed.na2023@vitstudent.ac.in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VIT Chennai Campus</w:t>
      </w:r>
    </w:p>
    <w:p w:rsidR="00000000" w:rsidDel="00000000" w:rsidP="00000000" w:rsidRDefault="00000000" w:rsidRPr="00000000" w14:paraId="00000006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GitHub: </w:t>
      </w:r>
      <w:hyperlink r:id="rId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https://github.com/basith-ahmed/MONGODB_PROJECT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Project Summary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Movie Database Management System API is a robust backend solution designed to manage a movie catalog, including user accounts, personalized profiles, watchlists, actor details, director credentials, movie genres, and user-submitted reviews. The system allows administrators and users to store, retrieve, update, and delete information systematically through a centralized platform.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API utilizes </w:t>
      </w:r>
      <w:r w:rsidDel="00000000" w:rsidR="00000000" w:rsidRPr="00000000">
        <w:rPr>
          <w:rtl w:val="0"/>
        </w:rPr>
        <w:t xml:space="preserve">Mongoose</w:t>
      </w:r>
      <w:r w:rsidDel="00000000" w:rsidR="00000000" w:rsidRPr="00000000">
        <w:rPr>
          <w:rFonts w:ascii="Arial" w:cs="Arial" w:eastAsia="Arial" w:hAnsi="Arial"/>
          <w:rtl w:val="0"/>
        </w:rPr>
        <w:t xml:space="preserve"> as an Object Data Modeling (ODM) library to map and model relationships between different entities in a </w:t>
      </w:r>
      <w:r w:rsidDel="00000000" w:rsidR="00000000" w:rsidRPr="00000000">
        <w:rPr>
          <w:rtl w:val="0"/>
        </w:rPr>
        <w:t xml:space="preserve">MongoDB</w:t>
      </w:r>
      <w:r w:rsidDel="00000000" w:rsidR="00000000" w:rsidRPr="00000000">
        <w:rPr>
          <w:rFonts w:ascii="Arial" w:cs="Arial" w:eastAsia="Arial" w:hAnsi="Arial"/>
          <w:rtl w:val="0"/>
        </w:rPr>
        <w:t xml:space="preserve"> database, while </w:t>
      </w:r>
      <w:r w:rsidDel="00000000" w:rsidR="00000000" w:rsidRPr="00000000">
        <w:rPr>
          <w:rtl w:val="0"/>
        </w:rPr>
        <w:t xml:space="preserve">Express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Fonts w:ascii="Arial" w:cs="Arial" w:eastAsia="Arial" w:hAnsi="Arial"/>
          <w:rtl w:val="0"/>
        </w:rPr>
        <w:t xml:space="preserve"> provides the structural API layer for handling HTTP requests and responses. The system includes secure authentication (JWT-based) for user operations and provides full Swagger-based interactive documentation to describe, validate, and test endpoint routes and request/response structures. This project demonstrates the practical implementation of backend development concepts, database design, RESTful API architecture, and complex data relationships.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Key Architectural Highlights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Layered Architecture (MVC Pattern):</w:t>
      </w:r>
      <w:r w:rsidDel="00000000" w:rsidR="00000000" w:rsidRPr="00000000">
        <w:rPr>
          <w:rFonts w:ascii="Arial" w:cs="Arial" w:eastAsia="Arial" w:hAnsi="Arial"/>
          <w:rtl w:val="0"/>
        </w:rPr>
        <w:t xml:space="preserve"> Segregated into Models, Routes, Controllers, and Middleware directories to maintain clean concerns and separation of business logic.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Security &amp; Authentication:</w:t>
      </w:r>
      <w:r w:rsidDel="00000000" w:rsidR="00000000" w:rsidRPr="00000000">
        <w:rPr>
          <w:rFonts w:ascii="Arial" w:cs="Arial" w:eastAsia="Arial" w:hAnsi="Arial"/>
          <w:rtl w:val="0"/>
        </w:rPr>
        <w:t xml:space="preserve"> Password hashing using bcryptjs and robust request validation/authorization via jsonwebtoken (JWT).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Robust Input Handling:</w:t>
      </w:r>
      <w:r w:rsidDel="00000000" w:rsidR="00000000" w:rsidRPr="00000000">
        <w:rPr>
          <w:rFonts w:ascii="Arial" w:cs="Arial" w:eastAsia="Arial" w:hAnsi="Arial"/>
          <w:rtl w:val="0"/>
        </w:rPr>
        <w:t xml:space="preserve"> Global parameter validation middleware to sanitize incoming data and catch invalid MongoDB ObjectId structures, preventing database casting exceptions.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Self-Documenting API:</w:t>
      </w:r>
      <w:r w:rsidDel="00000000" w:rsidR="00000000" w:rsidRPr="00000000">
        <w:rPr>
          <w:rFonts w:ascii="Arial" w:cs="Arial" w:eastAsia="Arial" w:hAnsi="Arial"/>
          <w:rtl w:val="0"/>
        </w:rPr>
        <w:t xml:space="preserve"> Interactive API explorer using Swagger UI, ensuring ease of collaborative development, testing, and maintenance.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Tools and Technologies Used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Tool / Dependency</w:t>
            </w:r>
          </w:p>
        </w:tc>
        <w:tc>
          <w:tcPr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Version</w:t>
            </w:r>
          </w:p>
        </w:tc>
        <w:tc>
          <w:tcPr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Node.js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v18+ (runtime)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JavaScript runtime engine powering the backend execution.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Express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^5.2.1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web framework used to configure the HTTP pipeline, routers, and request handlers.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MongoDB / Mongoose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^9.7.0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Non-relational database used to store data, with Mongoose acting as the ODM.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JSONWebToken (JWT)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^9.0.3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Library for generating and verifying stateless tokens for secure route access.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BcryptJS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^3.0.3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Password hashing algorithm to secure user credentials before database storage.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Swagger UI Express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^5.0.1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Renders the Swagger documentation UI at /api-docs.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Swagger JSDoc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^6.3.0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Generates OpenAPI specifications directly from JSDoc comments in the route files.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Cors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^2.8.6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Middleware enabling Cross-Origin Resource Sharing for front-end integration.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Dotenv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^17.4.2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Loads configuration and environment variables from a .env file.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Nodemon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^3.1.14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Development tool that automatically restarts the Node server upon code changes.</w:t>
            </w:r>
          </w:p>
        </w:tc>
      </w:tr>
    </w:tbl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Database Schema and Relationship Map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system uses MongoDB to model structured relationships, demonstrating One-to-One, One-to-Many, Many-to-One, and Many-to-Many architectures between the primary collections: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User: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Contains user credentials (username, email, password) and a watchlist array referencing Movie object IDs. Features pre-save hooks to hash passwords.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Profile:</w:t>
      </w:r>
      <w:r w:rsidDel="00000000" w:rsidR="00000000" w:rsidRPr="00000000">
        <w:rPr>
          <w:rFonts w:ascii="Arial" w:cs="Arial" w:eastAsia="Arial" w:hAnsi="Arial"/>
          <w:rtl w:val="0"/>
        </w:rPr>
        <w:t xml:space="preserve"> Extends user profile data (fullName, profilePicture, bio) linked directly to a User record via ObjectId references.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Movie:</w:t>
      </w:r>
      <w:r w:rsidDel="00000000" w:rsidR="00000000" w:rsidRPr="00000000">
        <w:rPr>
          <w:rFonts w:ascii="Arial" w:cs="Arial" w:eastAsia="Arial" w:hAnsi="Arial"/>
          <w:rtl w:val="0"/>
        </w:rPr>
        <w:t xml:space="preserve"> Represents movie information referencing Genre, Director, and an array of Actor object IDs.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Director &amp; Actor:</w:t>
      </w:r>
      <w:r w:rsidDel="00000000" w:rsidR="00000000" w:rsidRPr="00000000">
        <w:rPr>
          <w:rFonts w:ascii="Arial" w:cs="Arial" w:eastAsia="Arial" w:hAnsi="Arial"/>
          <w:rtl w:val="0"/>
        </w:rPr>
        <w:t xml:space="preserve"> Manage biographical and career statistics of individuals in the film industry.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Genre:</w:t>
      </w:r>
      <w:r w:rsidDel="00000000" w:rsidR="00000000" w:rsidRPr="00000000">
        <w:rPr>
          <w:rFonts w:ascii="Arial" w:cs="Arial" w:eastAsia="Arial" w:hAnsi="Arial"/>
          <w:rtl w:val="0"/>
        </w:rPr>
        <w:t xml:space="preserve"> Classifies movies (e.g., Action, Sci-Fi, Drama) with names and descriptions.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Review:</w:t>
      </w:r>
      <w:r w:rsidDel="00000000" w:rsidR="00000000" w:rsidRPr="00000000">
        <w:rPr>
          <w:rFonts w:ascii="Arial" w:cs="Arial" w:eastAsia="Arial" w:hAnsi="Arial"/>
          <w:rtl w:val="0"/>
        </w:rPr>
        <w:t xml:space="preserve"> Captures individual film feedback (movieId, userId, reviewText, rating).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300" w:lineRule="auto"/>
        <w:ind w:left="225" w:right="225" w:firstLine="0"/>
        <w:rPr>
          <w:rFonts w:ascii="Arial" w:cs="Arial" w:eastAsia="Arial" w:hAnsi="Arial"/>
          <w:shd w:fill="f8f9fa" w:val="clear"/>
        </w:rPr>
      </w:pPr>
      <w:r w:rsidDel="00000000" w:rsidR="00000000" w:rsidRPr="00000000">
        <w:rPr>
          <w:shd w:fill="f8f9fa" w:val="clear"/>
        </w:rPr>
        <w:drawing>
          <wp:inline distB="114300" distT="114300" distL="114300" distR="114300">
            <wp:extent cx="5943600" cy="35560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hd w:fill="f8f9fa" w:val="clear"/>
          <w:rtl w:val="0"/>
        </w:rPr>
        <w:br w:type="textWrapping"/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Key Outcomes and Technical Achievements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Movie Database Management System was successfully developed as a backend application, achieving the following technical milestones: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RESTful API and CRUD Operations:</w:t>
      </w:r>
      <w:r w:rsidDel="00000000" w:rsidR="00000000" w:rsidRPr="00000000">
        <w:rPr>
          <w:rFonts w:ascii="Arial" w:cs="Arial" w:eastAsia="Arial" w:hAnsi="Arial"/>
          <w:rtl w:val="0"/>
        </w:rPr>
        <w:t xml:space="preserve"> Implemented comprehensive REST endpoints for managing movies, actors, directors, genres, users, reviews, and watchlists.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Robust Exception Isolation:</w:t>
      </w:r>
      <w:r w:rsidDel="00000000" w:rsidR="00000000" w:rsidRPr="00000000">
        <w:rPr>
          <w:rFonts w:ascii="Arial" w:cs="Arial" w:eastAsia="Arial" w:hAnsi="Arial"/>
          <w:rtl w:val="0"/>
        </w:rPr>
        <w:t xml:space="preserve"> Created custom parametric middleware to intercept and sanitize route queries (e.g., /api/users/:id). This completely avoids application crashes (CastError) and issues a REST-compliant 404 Not Found response whenever an invalid MongoDB identifier is supplied.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Secure Authentication Flow:</w:t>
      </w:r>
      <w:r w:rsidDel="00000000" w:rsidR="00000000" w:rsidRPr="00000000">
        <w:rPr>
          <w:rFonts w:ascii="Arial" w:cs="Arial" w:eastAsia="Arial" w:hAnsi="Arial"/>
          <w:rtl w:val="0"/>
        </w:rPr>
        <w:t xml:space="preserve"> Users are registered safely with automatically hashed passwords, and token expiration is set to 30 days to provide a seamless yet secure authorization window.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Fully Populated Queries:</w:t>
      </w:r>
      <w:r w:rsidDel="00000000" w:rsidR="00000000" w:rsidRPr="00000000">
        <w:rPr>
          <w:rFonts w:ascii="Arial" w:cs="Arial" w:eastAsia="Arial" w:hAnsi="Arial"/>
          <w:rtl w:val="0"/>
        </w:rPr>
        <w:t xml:space="preserve"> Relational documents (such as Watchlists and Movie profiles) are loaded dynamically using Mongoose .populate(), allowing clients to retrieve complete object details in a single request.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Interactive Testing Interface:</w:t>
      </w:r>
      <w:r w:rsidDel="00000000" w:rsidR="00000000" w:rsidRPr="00000000">
        <w:rPr>
          <w:rFonts w:ascii="Arial" w:cs="Arial" w:eastAsia="Arial" w:hAnsi="Arial"/>
          <w:rtl w:val="0"/>
        </w:rPr>
        <w:t xml:space="preserve"> Integrated Swagger UI to provide a visual sandbox where reviewers and frontend developers can test all API routes interactively.</w:t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Outcome Visualizations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following screenshots demonstrate the functionality and successful execution of the implemented endpoints, authentication flows, and system architecture: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900" w:right="90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720" w:right="900" w:hanging="360"/>
        <w:rPr>
          <w:rFonts w:ascii="Arial" w:cs="Arial" w:eastAsia="Arial" w:hAnsi="Arial"/>
          <w:i w:val="1"/>
          <w:iCs w:val="1"/>
          <w:u w:val="none"/>
          <w:shd w:fill="fdfdfd" w:val="clear"/>
        </w:rPr>
      </w:pPr>
      <w:r w:rsidDel="00000000" w:rsidR="00000000" w:rsidRPr="00000000">
        <w:rPr>
          <w:i w:val="1"/>
          <w:iCs w:val="1"/>
          <w:shd w:fill="fdfdfd" w:val="clear"/>
          <w:rtl w:val="0"/>
        </w:rPr>
        <w:t xml:space="preserve">Create a New Movie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right="900"/>
        <w:rPr>
          <w:i w:val="1"/>
          <w:iCs w:val="1"/>
          <w:shd w:fill="fdfdfd" w:val="clear"/>
        </w:rPr>
      </w:pPr>
      <w:r w:rsidDel="00000000" w:rsidR="00000000" w:rsidRPr="00000000">
        <w:rPr>
          <w:i w:val="1"/>
          <w:iCs w:val="1"/>
          <w:shd w:fill="fdfdfd" w:val="clear"/>
        </w:rPr>
        <w:drawing>
          <wp:inline distB="114300" distT="114300" distL="114300" distR="114300">
            <wp:extent cx="5943600" cy="65532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right="900"/>
        <w:rPr>
          <w:i w:val="1"/>
          <w:iCs w:val="1"/>
          <w:shd w:fill="fdfdf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720" w:right="900" w:hanging="360"/>
        <w:rPr>
          <w:i w:val="1"/>
          <w:iCs w:val="1"/>
          <w:u w:val="none"/>
          <w:shd w:fill="fdfdfd" w:val="clear"/>
        </w:rPr>
      </w:pPr>
      <w:r w:rsidDel="00000000" w:rsidR="00000000" w:rsidRPr="00000000">
        <w:rPr>
          <w:i w:val="1"/>
          <w:iCs w:val="1"/>
          <w:shd w:fill="fdfdfd" w:val="clear"/>
          <w:rtl w:val="0"/>
        </w:rPr>
        <w:t xml:space="preserve">Read a Movie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right="900"/>
        <w:rPr>
          <w:i w:val="1"/>
          <w:iCs w:val="1"/>
          <w:shd w:fill="fdfdfd" w:val="clear"/>
        </w:rPr>
      </w:pPr>
      <w:r w:rsidDel="00000000" w:rsidR="00000000" w:rsidRPr="00000000">
        <w:rPr>
          <w:i w:val="1"/>
          <w:iCs w:val="1"/>
          <w:shd w:fill="fdfdfd" w:val="clear"/>
        </w:rPr>
        <w:drawing>
          <wp:inline distB="114300" distT="114300" distL="114300" distR="114300">
            <wp:extent cx="5943600" cy="46990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right="900"/>
        <w:rPr>
          <w:i w:val="1"/>
          <w:iCs w:val="1"/>
          <w:shd w:fill="fdfdf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720" w:right="900" w:hanging="360"/>
        <w:rPr>
          <w:i w:val="1"/>
          <w:iCs w:val="1"/>
          <w:u w:val="none"/>
          <w:shd w:fill="fdfdfd" w:val="clear"/>
        </w:rPr>
      </w:pPr>
      <w:r w:rsidDel="00000000" w:rsidR="00000000" w:rsidRPr="00000000">
        <w:rPr>
          <w:i w:val="1"/>
          <w:iCs w:val="1"/>
          <w:shd w:fill="fdfdfd" w:val="clear"/>
          <w:rtl w:val="0"/>
        </w:rPr>
        <w:t xml:space="preserve">Update a Movie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right="900"/>
        <w:rPr>
          <w:i w:val="1"/>
          <w:iCs w:val="1"/>
          <w:shd w:fill="fdfdfd" w:val="clear"/>
        </w:rPr>
      </w:pPr>
      <w:r w:rsidDel="00000000" w:rsidR="00000000" w:rsidRPr="00000000">
        <w:rPr>
          <w:i w:val="1"/>
          <w:iCs w:val="1"/>
          <w:shd w:fill="fdfdfd" w:val="clear"/>
        </w:rPr>
        <w:drawing>
          <wp:inline distB="114300" distT="114300" distL="114300" distR="114300">
            <wp:extent cx="5943600" cy="69723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right="900"/>
        <w:rPr>
          <w:i w:val="1"/>
          <w:iCs w:val="1"/>
          <w:shd w:fill="fdfdf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720" w:right="900" w:hanging="360"/>
        <w:rPr>
          <w:i w:val="1"/>
          <w:iCs w:val="1"/>
          <w:u w:val="none"/>
          <w:shd w:fill="fdfdfd" w:val="clear"/>
        </w:rPr>
      </w:pPr>
      <w:r w:rsidDel="00000000" w:rsidR="00000000" w:rsidRPr="00000000">
        <w:rPr>
          <w:i w:val="1"/>
          <w:iCs w:val="1"/>
          <w:shd w:fill="fdfdfd" w:val="clear"/>
          <w:rtl w:val="0"/>
        </w:rPr>
        <w:t xml:space="preserve">Delete a Movie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right="900"/>
        <w:rPr>
          <w:i w:val="1"/>
          <w:iCs w:val="1"/>
          <w:shd w:fill="fdfdfd" w:val="clear"/>
        </w:rPr>
      </w:pPr>
      <w:r w:rsidDel="00000000" w:rsidR="00000000" w:rsidRPr="00000000">
        <w:rPr>
          <w:i w:val="1"/>
          <w:iCs w:val="1"/>
          <w:shd w:fill="fdfdfd" w:val="clear"/>
        </w:rPr>
        <w:drawing>
          <wp:inline distB="114300" distT="114300" distL="114300" distR="114300">
            <wp:extent cx="5943600" cy="3327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right="900"/>
        <w:rPr>
          <w:i w:val="1"/>
          <w:iCs w:val="1"/>
          <w:shd w:fill="fdfdf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720" w:right="900" w:hanging="360"/>
        <w:rPr>
          <w:rFonts w:ascii="Arial" w:cs="Arial" w:eastAsia="Arial" w:hAnsi="Arial"/>
          <w:i w:val="1"/>
          <w:iCs w:val="1"/>
          <w:u w:val="none"/>
          <w:shd w:fill="fdfdfd" w:val="clear"/>
        </w:rPr>
      </w:pPr>
      <w:r w:rsidDel="00000000" w:rsidR="00000000" w:rsidRPr="00000000">
        <w:rPr>
          <w:i w:val="1"/>
          <w:iCs w:val="1"/>
          <w:shd w:fill="fdfdfd" w:val="clear"/>
          <w:rtl w:val="0"/>
        </w:rPr>
        <w:t xml:space="preserve">Registering a New User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right="900"/>
        <w:rPr>
          <w:i w:val="1"/>
          <w:iCs w:val="1"/>
          <w:shd w:fill="fdfdfd" w:val="clear"/>
        </w:rPr>
      </w:pPr>
      <w:r w:rsidDel="00000000" w:rsidR="00000000" w:rsidRPr="00000000">
        <w:rPr>
          <w:i w:val="1"/>
          <w:iCs w:val="1"/>
          <w:shd w:fill="fdfdfd" w:val="clear"/>
        </w:rPr>
        <w:drawing>
          <wp:inline distB="114300" distT="114300" distL="114300" distR="114300">
            <wp:extent cx="5943600" cy="52451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right="900"/>
        <w:rPr>
          <w:i w:val="1"/>
          <w:iCs w:val="1"/>
          <w:shd w:fill="fdfdf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720" w:right="900" w:hanging="360"/>
        <w:rPr>
          <w:i w:val="1"/>
          <w:iCs w:val="1"/>
          <w:u w:val="none"/>
          <w:shd w:fill="fdfdfd" w:val="clear"/>
        </w:rPr>
      </w:pPr>
      <w:r w:rsidDel="00000000" w:rsidR="00000000" w:rsidRPr="00000000">
        <w:rPr>
          <w:i w:val="1"/>
          <w:iCs w:val="1"/>
          <w:shd w:fill="fdfdfd" w:val="clear"/>
          <w:rtl w:val="0"/>
        </w:rPr>
        <w:t xml:space="preserve">Login by a New User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right="900"/>
        <w:rPr>
          <w:i w:val="1"/>
          <w:iCs w:val="1"/>
          <w:shd w:fill="fdfdfd" w:val="clear"/>
        </w:rPr>
      </w:pPr>
      <w:r w:rsidDel="00000000" w:rsidR="00000000" w:rsidRPr="00000000">
        <w:rPr>
          <w:i w:val="1"/>
          <w:iCs w:val="1"/>
          <w:shd w:fill="fdfdfd" w:val="clear"/>
        </w:rPr>
        <w:drawing>
          <wp:inline distB="114300" distT="114300" distL="114300" distR="114300">
            <wp:extent cx="5943600" cy="51689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right="900"/>
        <w:rPr>
          <w:i w:val="1"/>
          <w:iCs w:val="1"/>
          <w:shd w:fill="fdfdf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720" w:right="900" w:hanging="360"/>
        <w:rPr>
          <w:i w:val="1"/>
          <w:iCs w:val="1"/>
          <w:u w:val="none"/>
          <w:shd w:fill="fdfdfd" w:val="clear"/>
        </w:rPr>
      </w:pPr>
      <w:r w:rsidDel="00000000" w:rsidR="00000000" w:rsidRPr="00000000">
        <w:rPr>
          <w:i w:val="1"/>
          <w:iCs w:val="1"/>
          <w:shd w:fill="fdfdfd" w:val="clear"/>
          <w:rtl w:val="0"/>
        </w:rPr>
        <w:t xml:space="preserve">Get user info using userId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right="900"/>
        <w:rPr>
          <w:i w:val="1"/>
          <w:iCs w:val="1"/>
          <w:shd w:fill="fdfdfd" w:val="clear"/>
        </w:rPr>
      </w:pPr>
      <w:r w:rsidDel="00000000" w:rsidR="00000000" w:rsidRPr="00000000">
        <w:rPr>
          <w:i w:val="1"/>
          <w:iCs w:val="1"/>
          <w:shd w:fill="fdfdfd" w:val="clear"/>
        </w:rPr>
        <w:drawing>
          <wp:inline distB="114300" distT="114300" distL="114300" distR="114300">
            <wp:extent cx="5943600" cy="36703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right="900"/>
        <w:rPr>
          <w:i w:val="1"/>
          <w:iCs w:val="1"/>
          <w:shd w:fill="fdfdf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720" w:right="900" w:hanging="360"/>
        <w:rPr>
          <w:i w:val="1"/>
          <w:iCs w:val="1"/>
          <w:u w:val="none"/>
          <w:shd w:fill="fdfdfd" w:val="clear"/>
        </w:rPr>
      </w:pPr>
      <w:r w:rsidDel="00000000" w:rsidR="00000000" w:rsidRPr="00000000">
        <w:rPr>
          <w:i w:val="1"/>
          <w:iCs w:val="1"/>
          <w:shd w:fill="fdfdfd" w:val="clear"/>
          <w:rtl w:val="0"/>
        </w:rPr>
        <w:t xml:space="preserve">Registering a New Genre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right="900"/>
        <w:rPr>
          <w:i w:val="1"/>
          <w:iCs w:val="1"/>
          <w:shd w:fill="fdfdfd" w:val="clear"/>
        </w:rPr>
      </w:pPr>
      <w:r w:rsidDel="00000000" w:rsidR="00000000" w:rsidRPr="00000000">
        <w:rPr>
          <w:i w:val="1"/>
          <w:iCs w:val="1"/>
          <w:shd w:fill="fdfdfd" w:val="clear"/>
        </w:rPr>
        <w:drawing>
          <wp:inline distB="114300" distT="114300" distL="114300" distR="114300">
            <wp:extent cx="5943600" cy="52578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right="900"/>
        <w:rPr>
          <w:i w:val="1"/>
          <w:iCs w:val="1"/>
          <w:shd w:fill="fdfdf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720" w:right="900" w:hanging="360"/>
        <w:rPr>
          <w:i w:val="1"/>
          <w:iCs w:val="1"/>
          <w:u w:val="none"/>
          <w:shd w:fill="fdfdfd" w:val="clear"/>
        </w:rPr>
      </w:pPr>
      <w:r w:rsidDel="00000000" w:rsidR="00000000" w:rsidRPr="00000000">
        <w:rPr>
          <w:i w:val="1"/>
          <w:iCs w:val="1"/>
          <w:shd w:fill="fdfdfd" w:val="clear"/>
          <w:rtl w:val="0"/>
        </w:rPr>
        <w:t xml:space="preserve">Registering a New Director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right="900"/>
        <w:rPr>
          <w:i w:val="1"/>
          <w:iCs w:val="1"/>
          <w:shd w:fill="fdfdfd" w:val="clear"/>
        </w:rPr>
      </w:pPr>
      <w:r w:rsidDel="00000000" w:rsidR="00000000" w:rsidRPr="00000000">
        <w:rPr>
          <w:i w:val="1"/>
          <w:iCs w:val="1"/>
          <w:shd w:fill="fdfdfd" w:val="clear"/>
        </w:rPr>
        <w:drawing>
          <wp:inline distB="114300" distT="114300" distL="114300" distR="114300">
            <wp:extent cx="5943600" cy="55626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right="900"/>
        <w:rPr>
          <w:i w:val="1"/>
          <w:iCs w:val="1"/>
          <w:shd w:fill="fdfdf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720" w:right="900" w:hanging="360"/>
        <w:rPr>
          <w:i w:val="1"/>
          <w:iCs w:val="1"/>
          <w:u w:val="none"/>
          <w:shd w:fill="fdfdfd" w:val="clear"/>
        </w:rPr>
      </w:pPr>
      <w:r w:rsidDel="00000000" w:rsidR="00000000" w:rsidRPr="00000000">
        <w:rPr>
          <w:i w:val="1"/>
          <w:iCs w:val="1"/>
          <w:shd w:fill="fdfdfd" w:val="clear"/>
          <w:rtl w:val="0"/>
        </w:rPr>
        <w:t xml:space="preserve">Registering a New Actor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right="900"/>
        <w:rPr>
          <w:i w:val="1"/>
          <w:iCs w:val="1"/>
          <w:shd w:fill="fdfdfd" w:val="clear"/>
        </w:rPr>
      </w:pPr>
      <w:r w:rsidDel="00000000" w:rsidR="00000000" w:rsidRPr="00000000">
        <w:rPr>
          <w:i w:val="1"/>
          <w:iCs w:val="1"/>
          <w:shd w:fill="fdfdfd" w:val="clear"/>
        </w:rPr>
        <w:drawing>
          <wp:inline distB="114300" distT="114300" distL="114300" distR="114300">
            <wp:extent cx="5943600" cy="54991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i w:val="1"/>
          <w:iCs w:val="1"/>
          <w:shd w:fill="fdfdf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Conclusion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Movie Database Management System successfully fulfills the objectives of creating a scalable and maintainable backend application for managing movie information. The project demonstrates the proficient use of modern web development technologies, including Node.js, Express.js, MongoDB, and Swagger.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Through the implementation of CRUD operations, structured data validation, schema modeling, clean error propagation, secure token authorization, and various database relationships, the project provides hands-on experience in backend application development and database management. It fulfills the requirements of a modern production-ready backend service and serves as an excellent foundation for any client-side web or mobile application to build upon. The system can be further enhanced in the future by adding advanced recommendation features, search and filtering capabilities, and a full frontend user interface, making it suitable for real-world applications similar to IMDb.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5.png"/><Relationship Id="rId14" Type="http://schemas.openxmlformats.org/officeDocument/2006/relationships/image" Target="media/image10.png"/><Relationship Id="rId17" Type="http://schemas.openxmlformats.org/officeDocument/2006/relationships/image" Target="media/image6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hyperlink" Target="mailto:basithahmed.na2023@vitstudent.ac.in" TargetMode="External"/><Relationship Id="rId18" Type="http://schemas.openxmlformats.org/officeDocument/2006/relationships/image" Target="media/image8.png"/><Relationship Id="rId7" Type="http://schemas.openxmlformats.org/officeDocument/2006/relationships/hyperlink" Target="https://github.com/basith-ahmed/MONGODB_PROJECT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