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задания, используя jupyter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"/>
        <w:gridCol w:w="4782"/>
        <w:gridCol w:w="2257"/>
        <w:gridCol w:w="1854"/>
        <w:tblGridChange w:id="0">
          <w:tblGrid>
            <w:gridCol w:w="458"/>
            <w:gridCol w:w="4782"/>
            <w:gridCol w:w="2257"/>
            <w:gridCol w:w="1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Целевой признак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https://www.kaggle.com/datasets/mlg-ulb/creditcardfraud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Необходимо, чтобы компании, предоставляющие кредитные карты, могли распознавать мошеннические операции по кредитным картам, чтобы с клиентов не взималась плата за товары, которые они не приобретали.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содержит операции, совершенные по кредитным картам в сентябре 2013 года европейскими держателями карт.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https://www.kaggle.com/datasets/rashikrahmanpritom/heart-attack-analysis-prediction-dataset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для определения риска сердечного приступа.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 проанализировать и предсказать, подвержен ли человек сердечному приступу или нет.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https://www.kaggle.com/datasets/shivam2503/diamonds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Этот классический датасет содержит цены и другую информацию о почти 54 000 бриллиантов.</w:t>
              <w:br w:type="textWrapping"/>
              <w:br w:type="textWrapping"/>
              <w:t xml:space="preserve">Проанализируйте бриллианты по их огранке, цвету, чистоте и научите модель предсказывать цену.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https://www.kaggle.com/datasets/alphiree/cardiovascular-diseases-risk-prediction-dataset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Система наблюдения за поведенческими факторами риска (BRFSS) - это ведущая в стране система телефонных опросов по вопросам здравоохранения, касающиеся их поведения, связанного с риском для здоровья, хронических заболеваний и использования профилактических услуг.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Создайте модель, которая будет использована в медицинской области для определения общего состояния здоровья пациента.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Health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https://www.kaggle.com/datasets/juhibhojani/house-price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содержит информацию о недвижимости, включающую в себя разные характеристики о жилье.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Этот датасет дает представление о динамике рынка жилья и может помочь покупателям, продавцам и специалистам по недвижимости в принятии обоснованных решений.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(in rupees)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https://www.kaggle.com/datasets/sudheerp2147234/salary-dataset-based-on-country-and-race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состоит из полной коллекции зарплат и демографической информации с дополнительными сведениями о стаже работы.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Этот датасет представляет собой ценный ресурс для изучения взаимосвязи между доходами и различными социально-демографическими факторами и для проведения комплексных исследований разнообразия доходов и понимания многогранности факторов, влияющих на возможности заработка современной рабочей силы.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https://www.kaggle.com/datasets/abhijitdahatonde/real-world-smartphones-dataset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этом датасете собрана полная информация обо всех новейших смартфонах, доступных на рынке по состоянию на текущий момент времени.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Данный датасет был создан с помощью веб-скраппинга интернет-ресурсов с целью сбора точной и актуальной информации о различных моделях смартфонов, их технических характеристиках, возможностях и ценах.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Найдите закономерности в формировании цены и постройте модель, которая сможет прогнозировать цену.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https://www.kaggle.com/datasets/kapturovalexander/bank-credit-scoring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Кредитный скоринг — это система оценки заемщика, с помощью которой банки и могут предсказать, насколько аккуратно человек будет выплачивать кредит.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данном датасете содержится информация о клиентах. Создайте модель, которая будет предсказывать - выдавать кредит или нет.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https://www.kaggle.com/datasets/juanmerinobermejo/laptops-price-dataset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этом датасете собрана полная информация о различных ноутбуках, позволяющая детально проанализировать их технические характеристики и цены. В нем собраны ноутбуки различных марок, моделей и конфигураций.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Создайте модель, которая будет определять конечную цену ноутбука.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https://www.kaggle.com/datasets/kellistephenson/increasing-breast-cancer-awareness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Набор данных содержит информацию о пациентах с раком молочной железы.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Исследование может быть использовано для анализа взаимосвязи между уровнем экспрессии белков, стадией рака и исходом заболевания, понимания влияния различных типов операций на выживаемость пациенток и выявления потенциальных факторов риска прогрессирования рака молочной железы.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Разработайте модель, которая будет определять статус пациента.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Patient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https://www.kaggle.com/datasets/dansbecker/new-york-city-taxi-fare-prediction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содержит информацию о поездках в такси в городе Нью-Йорк.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Ваша задача построить модель для предсказания цены тарифа на такси.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fare_amount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https://www.kaggle.com/datasets/hellbuoy/car-price-prediction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Китайская автомобильная компания Geely Auto стремится выйти на новые рынки, открыв там свое производство и выпуская автомобили на месте, чтобы составить конкуренцию своим американским и европейским коллегам.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Они обратились в автомобильную консалтинговую компанию, чтобы понять, от каких факторов зависит ценообразование на автомобили. В частности, они хотят понять, какие факторы влияют на ценообразование автомобилей на рынке, поскольку они могут сильно отличаться от китайского рынка.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Постройте модель предсказания цены на автомобили.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https://www.kaggle.com/datasets/thedevastator/cancer-patients-and-air-pollution-a-new-link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Этот датасет содержит информацию о пациентах с раком легких.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Рак легких является ведущей причиной смерти от онкологических заболеваний во всем мире, на долю которой в 2018 году пришлось 1,59 млн смертей. Большинство случаев рака легких связано с курением, однако воздействие загрязнения воздуха также является одним из факторов риска. Новое исследование показало, что загрязнение воздуха может быть связано с повышенным риском развития рака легких даже у некурящих людей.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Разработайте модель, которая будет предсказывать риск развития рака легких.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https://www.kaggle.com/datasets/uciml/student-alcohol-consumption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получен в ходе опроса учащихся математического и португальского языковых курсов в средней школе. В нем содержится информации о студентах.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Создайте модель, которая будет предсказывать итоговую оценку студента.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https://www.kaggle.com/datasets/mnassrib/telecom-churn-datasets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компании Orange Telecom, состоящий из данных об активности клиентов, а также метки churn, указывающей, отменил ли клиент подписку. С помощью данной модели в будущем можно будет создавать специальные программы для удержания клиентов.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Разработайте модель, которая будет предсказывать, отменит ли клиент подписку или нет. 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https://www.kaggle.com/datasets/elakiricoder/gender-classification-dataset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Датасет содержит информацию о внешности людей.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Постройте модель, которая будет предсказывать какого пола человек, основываясь на его внешности. 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https://www.kaggle.com/datasets/sgpjesus/bank-account-fraud-dataset-neurips-2022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выставке NeurIPS 2022 был опубликован датасет Bank Account Fraud (BAF), состоящий из 6 различных синтетических табличных наборов данных о мошенничестве с банковскими счетами.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Ваша задача - построить модель, которая будет определять, мошенническая ли операция или нет.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fraud_bool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a"/>
    <w:pPr>
      <w:spacing w:after="100" w:afterAutospacing="1" w:before="100" w:beforeAutospacing="1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Normal (Web)"/>
    <w:basedOn w:val="a"/>
    <w:uiPriority w:val="99"/>
    <w:semiHidden w:val="1"/>
    <w:unhideWhenUsed w:val="1"/>
    <w:pPr>
      <w:spacing w:after="100" w:afterAutospacing="1" w:before="100" w:beforeAutospacing="1"/>
    </w:pPr>
  </w:style>
  <w:style w:type="character" w:styleId="a4">
    <w:name w:val="Strong"/>
    <w:basedOn w:val="a0"/>
    <w:uiPriority w:val="22"/>
    <w:qFormat w:val="1"/>
    <w:rPr>
      <w:b w:val="1"/>
      <w:bCs w:val="1"/>
    </w:rPr>
  </w:style>
  <w:style w:type="character" w:styleId="status-macro" w:customStyle="1">
    <w:name w:val="status-macro"/>
    <w:basedOn w:val="a0"/>
  </w:style>
  <w:style w:type="character" w:styleId="a5">
    <w:name w:val="Hyperlink"/>
    <w:basedOn w:val="a0"/>
    <w:uiPriority w:val="99"/>
    <w:semiHidden w:val="1"/>
    <w:unhideWhenUsed w:val="1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Pr>
      <w:color w:val="800080"/>
      <w:u w:val="single"/>
    </w:rPr>
  </w:style>
  <w:style w:type="table" w:styleId="a7">
    <w:name w:val="Table Grid"/>
    <w:basedOn w:val="a1"/>
    <w:uiPriority w:val="39"/>
    <w:rsid w:val="004F0C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uciml/student-alcohol-consumption" TargetMode="External"/><Relationship Id="rId11" Type="http://schemas.openxmlformats.org/officeDocument/2006/relationships/hyperlink" Target="https://www.kaggle.com/datasets/juhibhojani/house-price" TargetMode="External"/><Relationship Id="rId22" Type="http://schemas.openxmlformats.org/officeDocument/2006/relationships/hyperlink" Target="https://www.kaggle.com/datasets/elakiricoder/gender-classification-dataset" TargetMode="External"/><Relationship Id="rId10" Type="http://schemas.openxmlformats.org/officeDocument/2006/relationships/hyperlink" Target="https://www.kaggle.com/datasets/alphiree/cardiovascular-diseases-risk-prediction-dataset" TargetMode="External"/><Relationship Id="rId21" Type="http://schemas.openxmlformats.org/officeDocument/2006/relationships/hyperlink" Target="https://www.kaggle.com/datasets/mnassrib/telecom-churn-datasets" TargetMode="External"/><Relationship Id="rId13" Type="http://schemas.openxmlformats.org/officeDocument/2006/relationships/hyperlink" Target="https://www.kaggle.com/datasets/abhijitdahatonde/real-world-smartphones-dataset" TargetMode="External"/><Relationship Id="rId12" Type="http://schemas.openxmlformats.org/officeDocument/2006/relationships/hyperlink" Target="https://www.kaggle.com/datasets/sudheerp2147234/salary-dataset-based-on-country-and-race" TargetMode="External"/><Relationship Id="rId23" Type="http://schemas.openxmlformats.org/officeDocument/2006/relationships/hyperlink" Target="https://www.kaggle.com/datasets/sgpjesus/bank-account-fraud-dataset-neurips-20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shivam2503/diamonds" TargetMode="External"/><Relationship Id="rId15" Type="http://schemas.openxmlformats.org/officeDocument/2006/relationships/hyperlink" Target="https://www.kaggle.com/datasets/juanmerinobermejo/laptops-price-dataset" TargetMode="External"/><Relationship Id="rId14" Type="http://schemas.openxmlformats.org/officeDocument/2006/relationships/hyperlink" Target="https://www.kaggle.com/datasets/kapturovalexander/bank-credit-scoring" TargetMode="External"/><Relationship Id="rId17" Type="http://schemas.openxmlformats.org/officeDocument/2006/relationships/hyperlink" Target="https://www.kaggle.com/datasets/dansbecker/new-york-city-taxi-fare-prediction" TargetMode="External"/><Relationship Id="rId16" Type="http://schemas.openxmlformats.org/officeDocument/2006/relationships/hyperlink" Target="https://www.kaggle.com/datasets/kellistephenson/increasing-breast-cancer-awarene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datasets/thedevastator/cancer-patients-and-air-pollution-a-new-lin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kaggle.com/datasets/hellbuoy/car-price-prediction" TargetMode="External"/><Relationship Id="rId7" Type="http://schemas.openxmlformats.org/officeDocument/2006/relationships/hyperlink" Target="https://www.kaggle.com/datasets/mlg-ulb/creditcardfraud" TargetMode="External"/><Relationship Id="rId8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9nAW4HjydLX7lrhFyjWO4eByFA==">CgMxLjA4AHIhMThSUHFWckwwdXB0bDR2UFZ3d3N3ZGpwdk1UdUtNblo5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2023-08-18T11:08:00Z</dcterms:created>
  <dc:creator>Office2 Prostoy</dc:creator>
</cp:coreProperties>
</file>