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dcdcf0" w:val="clear"/>
        <w:spacing w:after="16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Задача:</w:t>
      </w:r>
    </w:p>
    <w:p w:rsidR="00000000" w:rsidDel="00000000" w:rsidP="00000000" w:rsidRDefault="00000000" w:rsidRPr="00000000" w14:paraId="00000002">
      <w:pPr>
        <w:shd w:fill="dcdcf0" w:val="clear"/>
        <w:spacing w:after="16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Построить модель машинного обучения, предсказывающую траты у посетителей магазина.</w:t>
      </w:r>
    </w:p>
    <w:p w:rsidR="00000000" w:rsidDel="00000000" w:rsidP="00000000" w:rsidRDefault="00000000" w:rsidRPr="00000000" w14:paraId="00000003">
      <w:pPr>
        <w:shd w:fill="dcdcf0" w:val="clear"/>
        <w:spacing w:after="16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План решения: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dcdcf0" w:val="clear"/>
        <w:spacing w:line="240" w:lineRule="auto"/>
        <w:ind w:left="720" w:hanging="36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Загрузите</w:t>
      </w:r>
      <w:r w:rsidDel="00000000" w:rsidR="00000000" w:rsidRPr="00000000">
        <w:rPr>
          <w:sz w:val="19"/>
          <w:szCs w:val="19"/>
          <w:highlight w:val="white"/>
          <w:u w:val="single"/>
          <w:rtl w:val="0"/>
        </w:rPr>
        <w:t xml:space="preserve"> </w:t>
      </w:r>
      <w:r w:rsidDel="00000000" w:rsidR="00000000" w:rsidRPr="00000000">
        <w:rPr>
          <w:b w:val="1"/>
          <w:sz w:val="19"/>
          <w:szCs w:val="19"/>
          <w:highlight w:val="white"/>
          <w:u w:val="single"/>
          <w:rtl w:val="0"/>
        </w:rPr>
        <w:t xml:space="preserve">данные</w:t>
      </w:r>
      <w:r w:rsidDel="00000000" w:rsidR="00000000" w:rsidRPr="00000000">
        <w:rPr>
          <w:sz w:val="19"/>
          <w:szCs w:val="19"/>
          <w:highlight w:val="white"/>
          <w:u w:val="single"/>
          <w:rtl w:val="0"/>
        </w:rPr>
        <w:t xml:space="preserve"> 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и подготовьте их: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hd w:fill="dcdcf0" w:val="clear"/>
        <w:spacing w:line="240" w:lineRule="auto"/>
        <w:ind w:left="1440" w:hanging="36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Сделайте из текстового признака, обозначающего пол, бинарный флаг 0/1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hd w:fill="dcdcf0" w:val="clear"/>
        <w:spacing w:line="240" w:lineRule="auto"/>
        <w:ind w:left="1440" w:hanging="36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Переименуйте признаки так, чтобы в названиях не было пробелов.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dcdcf0" w:val="clear"/>
        <w:spacing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Доработайте функцию построения сплита (разработанную в рамках скринкаста):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hd w:fill="dcdcf0" w:val="clear"/>
        <w:spacing w:line="24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Занесите расчет хаотичности целевого признака в выборке в саму функцию построения сплита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hd w:fill="dcdcf0" w:val="clear"/>
        <w:spacing w:line="24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Уберите промежуточные выводы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hd w:fill="dcdcf0" w:val="clear"/>
        <w:spacing w:line="24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В качестве результата отработки функции возвращайте пару “признак”+”значение для сплита”, при которых достигается наилучший прирост информации. Если таких не нашлось (если выборка однородна с точки зрения всех признаков и ее невозможно разделить), возвращайте, например, None.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hd w:fill="dcdcf0" w:val="clear"/>
        <w:spacing w:line="24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Сделаем функцию похожей на библиотечную: пусть она принимает на вход отдельно датафрейм с признаками (назовите параметр X ) и столбец со значениями целевого признака (назовите y). Доработайте код функции под новые входные данные. Подсказка: чтобы понять, какие значения целевого признака будут принимать объекты, попавшие в левую/правую часть подвыборки, создайте маску из столбца с фичей и примените ее к столбца с целевым признаком: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hd w:fill="dcdcf0" w:val="clear"/>
        <w:spacing w:line="24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Чтобы получить маску, к столбцу в признаком, по которому происходит деление примените операцию сравнения со значением, по которому хотите выполнить сплит. Получится столбец из True/False длины, равной количеству элементов в исходной выборке, подлежащей сплиту.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hd w:fill="dcdcf0" w:val="clear"/>
        <w:spacing w:line="240" w:lineRule="auto"/>
        <w:ind w:left="2160" w:hanging="360"/>
        <w:rPr>
          <w:sz w:val="15"/>
          <w:szCs w:val="15"/>
        </w:rPr>
      </w:pPr>
      <w:r w:rsidDel="00000000" w:rsidR="00000000" w:rsidRPr="00000000">
        <w:rPr>
          <w:sz w:val="19"/>
          <w:szCs w:val="19"/>
          <w:rtl w:val="0"/>
        </w:rPr>
        <w:t xml:space="preserve">Примените полученную маску к столбцу с целевыми значениями 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target[mask]</w:t>
      </w:r>
      <w:r w:rsidDel="00000000" w:rsidR="00000000" w:rsidRPr="00000000">
        <w:rPr>
          <w:sz w:val="19"/>
          <w:szCs w:val="19"/>
          <w:rtl w:val="0"/>
        </w:rPr>
        <w:t xml:space="preserve">. В итоге останутся только значения целевой переменной для наблюдений, которым в маске соответствовало значение True.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dcdcf0" w:val="clear"/>
        <w:spacing w:line="240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9"/>
          <w:szCs w:val="19"/>
          <w:rtl w:val="0"/>
        </w:rPr>
        <w:t xml:space="preserve">Реализуйте функцию построения решающего дерева 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fit_regression_tree</w:t>
      </w:r>
      <w:r w:rsidDel="00000000" w:rsidR="00000000" w:rsidRPr="00000000">
        <w:rPr>
          <w:sz w:val="19"/>
          <w:szCs w:val="19"/>
          <w:rtl w:val="0"/>
        </w:rPr>
        <w:t xml:space="preserve">, допускающую ограничения на максимальную глубину дерева, а также минимальное число наблюдений в выборке, подлежащей сплиту. В результате запуска функции должны быть выведены правила, по которым должен происходить сплит, а в листьях - предикт (то есть среднее значение целевого признака на подвыборке обучающего датафйрема, попавшей в этот лист). Бинарное дерево строится рекурсивной, поэтому функция его построения тоже будет рекурсивной: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hd w:fill="dcdcf0" w:val="clear"/>
        <w:spacing w:line="240" w:lineRule="auto"/>
        <w:ind w:left="1440" w:hanging="360"/>
        <w:rPr>
          <w:sz w:val="15"/>
          <w:szCs w:val="15"/>
        </w:rPr>
      </w:pPr>
      <w:r w:rsidDel="00000000" w:rsidR="00000000" w:rsidRPr="00000000">
        <w:rPr>
          <w:sz w:val="19"/>
          <w:szCs w:val="19"/>
          <w:rtl w:val="0"/>
        </w:rPr>
        <w:t xml:space="preserve">Реализуйте часть для выхода из рекурсии. Здесь должна выполняться проверка на достижение максимально допустимой глубины дерева/достаточное количество наблюдений в выборке для выполнения очередного сплита/возможность построения сплита. Невозможно построить сплит, если все объекты в выборке одинаковы с точки зрения значений фичей. Если одно из этих условий выполняется, выводите предикт в следующем формате:</w:t>
        <w:br w:type="textWrapping"/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"| " * &lt;текущая глубина дерева&gt;"|---" value: &lt;предикт с 2 знаками после запятой&gt;]'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hd w:fill="dcdcf0" w:val="clear"/>
        <w:spacing w:line="24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Реализуйте альтернативный путь для дальнейшего построения дерева: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hd w:fill="dcdcf0" w:val="clear"/>
        <w:spacing w:line="240" w:lineRule="auto"/>
        <w:ind w:left="2160" w:hanging="360"/>
        <w:rPr>
          <w:sz w:val="15"/>
          <w:szCs w:val="15"/>
        </w:rPr>
      </w:pPr>
      <w:r w:rsidDel="00000000" w:rsidR="00000000" w:rsidRPr="00000000">
        <w:rPr>
          <w:sz w:val="19"/>
          <w:szCs w:val="19"/>
          <w:rtl w:val="0"/>
        </w:rPr>
        <w:t xml:space="preserve">Выведите правило, по которому наблюдения “идут влево” в формате:</w:t>
        <w:br w:type="textWrapping"/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"| " * &lt;текущая глубина дерева&gt;"|---" &lt;фича для сплита&gt; &lt;= &lt;значение для сплита&gt;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hd w:fill="dcdcf0" w:val="clear"/>
        <w:spacing w:line="24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Постройте сплит “пошедшей влево” подвыборки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hd w:fill="dcdcf0" w:val="clear"/>
        <w:spacing w:line="240" w:lineRule="auto"/>
        <w:ind w:left="2160" w:hanging="360"/>
        <w:rPr>
          <w:sz w:val="15"/>
          <w:szCs w:val="15"/>
        </w:rPr>
      </w:pPr>
      <w:r w:rsidDel="00000000" w:rsidR="00000000" w:rsidRPr="00000000">
        <w:rPr>
          <w:sz w:val="19"/>
          <w:szCs w:val="19"/>
          <w:rtl w:val="0"/>
        </w:rPr>
        <w:t xml:space="preserve">Выведите правило, по которому наблюдения “идут вправо” в формате:</w:t>
        <w:br w:type="textWrapping"/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"| " * &lt;текущая глубина дерева&gt;"|---" &lt;фича для сплита&gt; &gt; &lt;значение для сплита&gt;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hd w:fill="dcdcf0" w:val="clear"/>
        <w:spacing w:line="240" w:lineRule="auto"/>
        <w:ind w:left="216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Постройте сплит “пошедшей вправо” подвыборки.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dcdcf0" w:val="clear"/>
        <w:spacing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Проверьте корректность реализованного алгоритма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dcdcf0" w:val="clear"/>
        <w:spacing w:line="24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Убедитесь, что без ошибок строится дерево без ограничений (то есть до последнего возможного сплита)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dcdcf0" w:val="clear"/>
        <w:spacing w:line="240" w:lineRule="auto"/>
        <w:ind w:left="1440" w:hanging="360"/>
        <w:rPr>
          <w:sz w:val="15"/>
          <w:szCs w:val="15"/>
        </w:rPr>
      </w:pPr>
      <w:r w:rsidDel="00000000" w:rsidR="00000000" w:rsidRPr="00000000">
        <w:rPr>
          <w:sz w:val="19"/>
          <w:szCs w:val="19"/>
          <w:rtl w:val="0"/>
        </w:rPr>
        <w:t xml:space="preserve">Убедитесь, что без ошибок отрабатывает алгоритм для построения дерева с ограничением на глубину. Выберите максимально допустимую глубину, равную 2. Также постройте дерево с помощью библиотечного алгоритма (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DecisionTreeRegressor</w:t>
      </w:r>
      <w:r w:rsidDel="00000000" w:rsidR="00000000" w:rsidRPr="00000000">
        <w:rPr>
          <w:sz w:val="19"/>
          <w:szCs w:val="19"/>
          <w:rtl w:val="0"/>
        </w:rPr>
        <w:t xml:space="preserve">) на тех же входных данных. Выведите его с помощью функции 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export_text</w:t>
      </w:r>
      <w:r w:rsidDel="00000000" w:rsidR="00000000" w:rsidRPr="00000000">
        <w:rPr>
          <w:sz w:val="19"/>
          <w:szCs w:val="19"/>
          <w:rtl w:val="0"/>
        </w:rPr>
        <w:t xml:space="preserve"> и сравните построенные деревья. Они должны совпадать.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dcdcf0" w:val="clear"/>
        <w:spacing w:line="240" w:lineRule="auto"/>
        <w:ind w:left="1440" w:hanging="360"/>
        <w:rPr>
          <w:sz w:val="15"/>
          <w:szCs w:val="15"/>
        </w:rPr>
      </w:pPr>
      <w:r w:rsidDel="00000000" w:rsidR="00000000" w:rsidRPr="00000000">
        <w:rPr>
          <w:sz w:val="19"/>
          <w:szCs w:val="19"/>
          <w:rtl w:val="0"/>
        </w:rPr>
        <w:t xml:space="preserve">Убедитесь, что без ошибок отрабатывает алгоритм для построения дерева с ограничением на минимальное количество элементов в выборке, над которой производится в сплит. Также сравните построенное дерево с деревом, построенным с помощью библиотечной реализации, при ограничении </w:t>
      </w: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min_samples_split=70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