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email address and password to access admin panel.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Don't have an account?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