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9"/>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numPr>
          <w:ilvl w:val="2"/>
          <w:numId w:val="9"/>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ab/>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w:t>
        <w:tab/>
        <w:t xml:space="preserve">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w:t>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 xml:space="preserve">ADDITIONAL EXAMINER’S EMAIL </w:t>
        <w:tab/>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 xml:space="preserve">BITS FACULTY EMAIL </w:t>
        <w:tab/>
        <w:tab/>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non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5</w:t>
        </w:r>
      </w:hyperlink>
    </w:p>
    <w:p>
      <w:pPr>
        <w:pStyle w:val="Contents1"/>
        <w:tabs>
          <w:tab w:val="right" w:pos="9972" w:leader="dot"/>
        </w:tabs>
        <w:rPr/>
      </w:pPr>
      <w:hyperlink w:anchor="__RefHeading___Toc945_3503246471">
        <w:r>
          <w:rPr>
            <w:rStyle w:val="IndexLink"/>
          </w:rPr>
          <w:t>2. INTRODUCTION</w:t>
          <w:tab/>
          <w:t>6</w:t>
        </w:r>
      </w:hyperlink>
    </w:p>
    <w:p>
      <w:pPr>
        <w:pStyle w:val="Contents2"/>
        <w:tabs>
          <w:tab w:val="right" w:pos="9972" w:leader="dot"/>
        </w:tabs>
        <w:rPr/>
      </w:pPr>
      <w:hyperlink w:anchor="__RefHeading___Toc1480_886435319">
        <w:r>
          <w:rPr>
            <w:rStyle w:val="IndexLink"/>
          </w:rPr>
          <w:t>2.1 BACKGROUND</w:t>
          <w:tab/>
          <w:t>6</w:t>
        </w:r>
      </w:hyperlink>
    </w:p>
    <w:p>
      <w:pPr>
        <w:pStyle w:val="Contents3"/>
        <w:tabs>
          <w:tab w:val="right" w:pos="9972" w:leader="dot"/>
        </w:tabs>
        <w:rPr/>
      </w:pPr>
      <w:hyperlink w:anchor="__RefHeading___Toc536_3021494796">
        <w:r>
          <w:rPr>
            <w:rStyle w:val="IndexLink"/>
          </w:rPr>
          <w:t>2.1.1 SITE RELIABILITY</w:t>
          <w:tab/>
          <w:t>6</w:t>
        </w:r>
      </w:hyperlink>
    </w:p>
    <w:p>
      <w:pPr>
        <w:pStyle w:val="Contents2"/>
        <w:tabs>
          <w:tab w:val="right" w:pos="9972" w:leader="dot"/>
        </w:tabs>
        <w:rPr/>
      </w:pPr>
      <w:hyperlink w:anchor="__RefHeading___Toc538_3021494796">
        <w:r>
          <w:rPr>
            <w:rStyle w:val="IndexLink"/>
          </w:rPr>
          <w:t>2.2 INTRODUCTION TO THE TECHNOLOGICAL TERMS</w:t>
          <w:tab/>
          <w:t>7</w:t>
        </w:r>
      </w:hyperlink>
    </w:p>
    <w:p>
      <w:pPr>
        <w:pStyle w:val="Contents3"/>
        <w:tabs>
          <w:tab w:val="right" w:pos="9972" w:leader="dot"/>
        </w:tabs>
        <w:rPr/>
      </w:pPr>
      <w:hyperlink w:anchor="__RefHeading___Toc540_3021494796">
        <w:r>
          <w:rPr>
            <w:rStyle w:val="IndexLink"/>
          </w:rPr>
          <w:t>2.2.1 OPERATING SYSTEMS TERMS</w:t>
          <w:tab/>
          <w:t>7</w:t>
        </w:r>
      </w:hyperlink>
    </w:p>
    <w:p>
      <w:pPr>
        <w:pStyle w:val="Contents3"/>
        <w:tabs>
          <w:tab w:val="right" w:pos="9972" w:leader="dot"/>
        </w:tabs>
        <w:rPr/>
      </w:pPr>
      <w:hyperlink w:anchor="__RefHeading___Toc544_3021494796">
        <w:r>
          <w:rPr>
            <w:rStyle w:val="IndexLink"/>
          </w:rPr>
          <w:t>2.2.2 COMPUTER NETWORKING TERMS</w:t>
          <w:tab/>
          <w:t>8</w:t>
        </w:r>
      </w:hyperlink>
    </w:p>
    <w:p>
      <w:pPr>
        <w:pStyle w:val="Contents3"/>
        <w:tabs>
          <w:tab w:val="right" w:pos="9972" w:leader="dot"/>
        </w:tabs>
        <w:rPr/>
      </w:pPr>
      <w:hyperlink w:anchor="__RefHeading___Toc546_3021494796">
        <w:r>
          <w:rPr>
            <w:rStyle w:val="IndexLink"/>
          </w:rPr>
          <w:t>2.2.3 PROGRAMMING LANGUAGES</w:t>
          <w:tab/>
          <w:t>8</w:t>
        </w:r>
      </w:hyperlink>
    </w:p>
    <w:p>
      <w:pPr>
        <w:pStyle w:val="Contents3"/>
        <w:tabs>
          <w:tab w:val="right" w:pos="9972" w:leader="dot"/>
        </w:tabs>
        <w:rPr/>
      </w:pPr>
      <w:hyperlink w:anchor="__RefHeading___Toc548_3021494796">
        <w:r>
          <w:rPr>
            <w:rStyle w:val="IndexLink"/>
          </w:rPr>
          <w:t>2.2.4 OPEN SOURCE TOOLS USED IN THE PROJECT</w:t>
          <w:tab/>
          <w:t>9</w:t>
        </w:r>
      </w:hyperlink>
    </w:p>
    <w:p>
      <w:pPr>
        <w:pStyle w:val="Contents1"/>
        <w:tabs>
          <w:tab w:val="right" w:pos="9972" w:leader="dot"/>
        </w:tabs>
        <w:rPr/>
      </w:pPr>
      <w:hyperlink w:anchor="__RefHeading___Toc947_3503246471">
        <w:r>
          <w:rPr>
            <w:rStyle w:val="IndexLink"/>
          </w:rPr>
          <w:t>3. PROJECT OBJECTIVE AND SCOPE</w:t>
          <w:tab/>
          <w:t>10</w:t>
        </w:r>
      </w:hyperlink>
    </w:p>
    <w:p>
      <w:pPr>
        <w:pStyle w:val="Contents2"/>
        <w:tabs>
          <w:tab w:val="right" w:pos="9972" w:leader="dot"/>
        </w:tabs>
        <w:rPr/>
      </w:pPr>
      <w:hyperlink w:anchor="__RefHeading___Toc2366_3202449875">
        <w:r>
          <w:rPr>
            <w:rStyle w:val="IndexLink"/>
          </w:rPr>
          <w:t>3.1 PROJECT OBJECTIVE</w:t>
          <w:tab/>
          <w:t>10</w:t>
        </w:r>
      </w:hyperlink>
    </w:p>
    <w:p>
      <w:pPr>
        <w:pStyle w:val="Contents3"/>
        <w:tabs>
          <w:tab w:val="right" w:pos="9972" w:leader="dot"/>
        </w:tabs>
        <w:rPr/>
      </w:pPr>
      <w:hyperlink w:anchor="__RefHeading___Toc550_3021494796">
        <w:r>
          <w:rPr>
            <w:rStyle w:val="IndexLink"/>
          </w:rPr>
          <w:t>3.1.1 WHY CHOOSE ANSIBLE FOR THIS PROJECT?</w:t>
          <w:tab/>
          <w:t>10</w:t>
        </w:r>
      </w:hyperlink>
    </w:p>
    <w:p>
      <w:pPr>
        <w:pStyle w:val="Contents2"/>
        <w:tabs>
          <w:tab w:val="right" w:pos="9972" w:leader="dot"/>
        </w:tabs>
        <w:rPr/>
      </w:pPr>
      <w:hyperlink w:anchor="__RefHeading___Toc1484_886435319">
        <w:r>
          <w:rPr>
            <w:rStyle w:val="IndexLink"/>
          </w:rPr>
          <w:t>3.2 SCOPE OF WORK</w:t>
          <w:tab/>
          <w:t>10</w:t>
        </w:r>
      </w:hyperlink>
    </w:p>
    <w:p>
      <w:pPr>
        <w:pStyle w:val="Contents3"/>
        <w:tabs>
          <w:tab w:val="right" w:pos="9972" w:leader="dot"/>
        </w:tabs>
        <w:rPr/>
      </w:pPr>
      <w:hyperlink w:anchor="__RefHeading___Toc552_3021494796">
        <w:r>
          <w:rPr>
            <w:rStyle w:val="IndexLink"/>
          </w:rPr>
          <w:t>3.2.1 USE CASE 1 – AUTOMATION TO REDUCE TOIL WITH ANSIBLE</w:t>
          <w:tab/>
          <w:t>10</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11</w:t>
        </w:r>
      </w:hyperlink>
    </w:p>
    <w:p>
      <w:pPr>
        <w:pStyle w:val="Contents3"/>
        <w:tabs>
          <w:tab w:val="right" w:pos="9972" w:leader="dot"/>
        </w:tabs>
        <w:rPr/>
      </w:pPr>
      <w:hyperlink w:anchor="__RefHeading___Toc974_1222377247">
        <w:r>
          <w:rPr>
            <w:rStyle w:val="IndexLink"/>
          </w:rPr>
          <w:t>3.2.3 ASSUMPTIONS FOR THE USE CASES:</w:t>
          <w:tab/>
          <w:t>11</w:t>
        </w:r>
      </w:hyperlink>
    </w:p>
    <w:p>
      <w:pPr>
        <w:pStyle w:val="Contents1"/>
        <w:tabs>
          <w:tab w:val="right" w:pos="9972" w:leader="dot"/>
        </w:tabs>
        <w:rPr/>
      </w:pPr>
      <w:hyperlink w:anchor="__RefHeading___Toc949_3503246471">
        <w:r>
          <w:rPr>
            <w:rStyle w:val="IndexLink"/>
          </w:rPr>
          <w:t>4. SETTING THE STAGE FOR THE PROJECT</w:t>
          <w:tab/>
          <w:t>12</w:t>
        </w:r>
      </w:hyperlink>
    </w:p>
    <w:p>
      <w:pPr>
        <w:pStyle w:val="Contents2"/>
        <w:tabs>
          <w:tab w:val="right" w:pos="9972" w:leader="dot"/>
        </w:tabs>
        <w:rPr/>
      </w:pPr>
      <w:hyperlink w:anchor="__RefHeading___Toc2368_3202449875">
        <w:r>
          <w:rPr>
            <w:rStyle w:val="IndexLink"/>
          </w:rPr>
          <w:t>4.1 LAB ENVIRONMENT</w:t>
          <w:tab/>
          <w:t>12</w:t>
        </w:r>
      </w:hyperlink>
    </w:p>
    <w:p>
      <w:pPr>
        <w:pStyle w:val="Contents2"/>
        <w:tabs>
          <w:tab w:val="right" w:pos="9972" w:leader="dot"/>
        </w:tabs>
        <w:rPr/>
      </w:pPr>
      <w:hyperlink w:anchor="__RefHeading___Toc1125_3503246471">
        <w:r>
          <w:rPr>
            <w:rStyle w:val="IndexLink"/>
          </w:rPr>
          <w:t>4.2 LAB HOST SYSTEM</w:t>
          <w:tab/>
          <w:t>12</w:t>
        </w:r>
      </w:hyperlink>
    </w:p>
    <w:p>
      <w:pPr>
        <w:pStyle w:val="Contents2"/>
        <w:tabs>
          <w:tab w:val="right" w:pos="9972" w:leader="dot"/>
        </w:tabs>
        <w:rPr/>
      </w:pPr>
      <w:hyperlink w:anchor="__RefHeading___Toc1127_3503246471">
        <w:r>
          <w:rPr>
            <w:rStyle w:val="IndexLink"/>
          </w:rPr>
          <w:t>4.3 VIRTUALIZATION ON THE HOST SYSTEM</w:t>
          <w:tab/>
          <w:t>13</w:t>
        </w:r>
      </w:hyperlink>
    </w:p>
    <w:p>
      <w:pPr>
        <w:pStyle w:val="Contents2"/>
        <w:tabs>
          <w:tab w:val="right" w:pos="9972" w:leader="dot"/>
        </w:tabs>
        <w:rPr/>
      </w:pPr>
      <w:hyperlink w:anchor="__RefHeading___Toc1129_3503246471">
        <w:r>
          <w:rPr>
            <w:rStyle w:val="IndexLink"/>
          </w:rPr>
          <w:t>4.4 ANSIBLE ENGINE AND ANSIBLE MODULES</w:t>
          <w:tab/>
          <w:t>13</w:t>
        </w:r>
      </w:hyperlink>
    </w:p>
    <w:p>
      <w:pPr>
        <w:pStyle w:val="Contents3"/>
        <w:tabs>
          <w:tab w:val="right" w:pos="9972" w:leader="dot"/>
        </w:tabs>
        <w:rPr/>
      </w:pPr>
      <w:hyperlink w:anchor="__RefHeading___Toc1237_3503246471">
        <w:r>
          <w:rPr>
            <w:rStyle w:val="IndexLink"/>
          </w:rPr>
          <w:t>4.4.1 BOOT A PRE-BUILT RHEL VIRTUAL MACHINE</w:t>
          <w:tab/>
          <w:t>13</w:t>
        </w:r>
      </w:hyperlink>
    </w:p>
    <w:p>
      <w:pPr>
        <w:pStyle w:val="Contents3"/>
        <w:tabs>
          <w:tab w:val="right" w:pos="9972" w:leader="dot"/>
        </w:tabs>
        <w:rPr/>
      </w:pPr>
      <w:hyperlink w:anchor="__RefHeading___Toc1239_3503246471">
        <w:r>
          <w:rPr>
            <w:rStyle w:val="IndexLink"/>
          </w:rPr>
          <w:t>4.4.2 INSTALL DOCKER</w:t>
          <w:tab/>
          <w:t>14</w:t>
        </w:r>
      </w:hyperlink>
    </w:p>
    <w:p>
      <w:pPr>
        <w:pStyle w:val="Contents3"/>
        <w:tabs>
          <w:tab w:val="right" w:pos="9972" w:leader="dot"/>
        </w:tabs>
        <w:rPr/>
      </w:pPr>
      <w:hyperlink w:anchor="__RefHeading___Toc1241_3503246471">
        <w:r>
          <w:rPr>
            <w:rStyle w:val="IndexLink"/>
          </w:rPr>
          <w:t>4.4.3 DOCKER OPERATIONS</w:t>
          <w:tab/>
          <w:t>14</w:t>
        </w:r>
      </w:hyperlink>
    </w:p>
    <w:p>
      <w:pPr>
        <w:pStyle w:val="Contents3"/>
        <w:tabs>
          <w:tab w:val="right" w:pos="9972" w:leader="dot"/>
        </w:tabs>
        <w:rPr/>
      </w:pPr>
      <w:hyperlink w:anchor="__RefHeading___Toc1243_3503246471">
        <w:r>
          <w:rPr>
            <w:rStyle w:val="IndexLink"/>
          </w:rPr>
          <w:t>4.4.4 TCP ECHO SERVER AND TCP ECHO CLIENT</w:t>
          <w:tab/>
          <w:t>15</w:t>
        </w:r>
      </w:hyperlink>
    </w:p>
    <w:p>
      <w:pPr>
        <w:pStyle w:val="Contents3"/>
        <w:tabs>
          <w:tab w:val="right" w:pos="9972" w:leader="dot"/>
        </w:tabs>
        <w:rPr/>
      </w:pPr>
      <w:hyperlink w:anchor="__RefHeading___Toc1245_3503246471">
        <w:r>
          <w:rPr>
            <w:rStyle w:val="IndexLink"/>
          </w:rPr>
          <w:t>4.4.5 INSTALL AND CONFIGURE MONITORING TOOLS (PROMETHEUS &amp; NODE_EXPORTER)</w:t>
          <w:tab/>
          <w:t>16</w:t>
        </w:r>
      </w:hyperlink>
    </w:p>
    <w:p>
      <w:pPr>
        <w:pStyle w:val="Contents3"/>
        <w:tabs>
          <w:tab w:val="right" w:pos="9972" w:leader="dot"/>
        </w:tabs>
        <w:rPr/>
      </w:pPr>
      <w:hyperlink w:anchor="__RefHeading___Toc1560_2936939843">
        <w:r>
          <w:rPr>
            <w:rStyle w:val="IndexLink"/>
          </w:rPr>
          <w:t>4.4.5.1 INSTALLATION OF THE MONITORING TOOLS</w:t>
          <w:tab/>
          <w:t>16</w:t>
        </w:r>
      </w:hyperlink>
    </w:p>
    <w:p>
      <w:pPr>
        <w:pStyle w:val="Contents3"/>
        <w:tabs>
          <w:tab w:val="right" w:pos="9972" w:leader="dot"/>
        </w:tabs>
        <w:rPr/>
      </w:pPr>
      <w:hyperlink w:anchor="__RefHeading___Toc1562_2936939843">
        <w:r>
          <w:rPr>
            <w:rStyle w:val="IndexLink"/>
          </w:rPr>
          <w:t>4.4.5.2 SCRAPE SYSTEM METRICS WITH prometheus.yml</w:t>
          <w:tab/>
          <w:t>16</w:t>
        </w:r>
      </w:hyperlink>
    </w:p>
    <w:p>
      <w:pPr>
        <w:pStyle w:val="Contents3"/>
        <w:tabs>
          <w:tab w:val="right" w:pos="9972" w:leader="dot"/>
        </w:tabs>
        <w:rPr/>
      </w:pPr>
      <w:hyperlink w:anchor="__RefHeading___Toc1564_2936939843">
        <w:r>
          <w:rPr>
            <w:rStyle w:val="IndexLink"/>
          </w:rPr>
          <w:t>4.4.5.3 ENABLE THE MONITORING TOOLS AS LINUX SYSTEM SERVICES</w:t>
          <w:tab/>
          <w:t>17</w:t>
        </w:r>
      </w:hyperlink>
    </w:p>
    <w:p>
      <w:pPr>
        <w:pStyle w:val="Contents3"/>
        <w:tabs>
          <w:tab w:val="right" w:pos="9972" w:leader="dot"/>
        </w:tabs>
        <w:rPr/>
      </w:pPr>
      <w:hyperlink w:anchor="__RefHeading___Toc1247_3503246471">
        <w:r>
          <w:rPr>
            <w:rStyle w:val="IndexLink"/>
          </w:rPr>
          <w:t>4.4.6 INSTALL AND CONFIGURE GRAFANA FOR VISUAL DASHBOARDS</w:t>
          <w:tab/>
          <w:t>17</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18</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19</w:t>
        </w:r>
      </w:hyperlink>
    </w:p>
    <w:p>
      <w:pPr>
        <w:pStyle w:val="Contents1"/>
        <w:tabs>
          <w:tab w:val="right" w:pos="9972" w:leader="dot"/>
        </w:tabs>
        <w:rPr/>
      </w:pPr>
      <w:hyperlink w:anchor="__RefHeading___Toc568_3021494796">
        <w:r>
          <w:rPr>
            <w:rStyle w:val="IndexLink"/>
          </w:rPr>
          <w:t>5. EXPERIMENTS WITH IMPLEMENTATION OF USE CASES</w:t>
          <w:tab/>
          <w:t>21</w:t>
        </w:r>
      </w:hyperlink>
    </w:p>
    <w:p>
      <w:pPr>
        <w:pStyle w:val="Contents2"/>
        <w:tabs>
          <w:tab w:val="right" w:pos="9972" w:leader="dot"/>
        </w:tabs>
        <w:rPr/>
      </w:pPr>
      <w:hyperlink w:anchor="__RefHeading___Toc1253_3503246471">
        <w:r>
          <w:rPr>
            <w:rStyle w:val="IndexLink"/>
          </w:rPr>
          <w:t>5.1 USE CASE 1 - DEPLOYMENT OF TCP ECHO SERVER WITHIN DOCKER CONTAINER</w:t>
          <w:tab/>
          <w:t>21</w:t>
        </w:r>
      </w:hyperlink>
    </w:p>
    <w:p>
      <w:pPr>
        <w:pStyle w:val="Contents3"/>
        <w:tabs>
          <w:tab w:val="right" w:pos="9972" w:leader="dot"/>
        </w:tabs>
        <w:rPr/>
      </w:pPr>
      <w:hyperlink w:anchor="__RefHeading___Toc1255_3503246471">
        <w:r>
          <w:rPr>
            <w:rStyle w:val="IndexLink"/>
          </w:rPr>
          <w:t>5.1.1 USE CASE 1 FLOW DIAGRAM</w:t>
          <w:tab/>
          <w:t>21</w:t>
        </w:r>
      </w:hyperlink>
    </w:p>
    <w:p>
      <w:pPr>
        <w:pStyle w:val="Contents3"/>
        <w:tabs>
          <w:tab w:val="right" w:pos="9972" w:leader="dot"/>
        </w:tabs>
        <w:rPr/>
      </w:pPr>
      <w:hyperlink w:anchor="__RefHeading___Toc1768_2832366142">
        <w:r>
          <w:rPr>
            <w:rStyle w:val="IndexLink"/>
          </w:rPr>
          <w:t>5.1.2 IMPLEMENTING THE USE CASE 1 WITH END-TO-END AUTOMATION</w:t>
          <w:tab/>
          <w:t>22</w:t>
        </w:r>
      </w:hyperlink>
    </w:p>
    <w:p>
      <w:pPr>
        <w:pStyle w:val="Contents3"/>
        <w:tabs>
          <w:tab w:val="right" w:pos="9972" w:leader="dot"/>
        </w:tabs>
        <w:rPr/>
      </w:pPr>
      <w:hyperlink w:anchor="__RefHeading___Toc1259_3503246471">
        <w:r>
          <w:rPr>
            <w:rStyle w:val="IndexLink"/>
          </w:rPr>
          <w:t>5.1.3 BENEFITS OF AUTOMATING THE VM AND DOCKER OPERATIONS USING ANSIBLE</w:t>
          <w:tab/>
          <w:t>23</w:t>
        </w:r>
      </w:hyperlink>
    </w:p>
    <w:p>
      <w:pPr>
        <w:pStyle w:val="Contents2"/>
        <w:tabs>
          <w:tab w:val="right" w:pos="9972" w:leader="dot"/>
        </w:tabs>
        <w:rPr/>
      </w:pPr>
      <w:hyperlink w:anchor="__RefHeading___Toc1261_3503246471">
        <w:r>
          <w:rPr>
            <w:rStyle w:val="IndexLink"/>
          </w:rPr>
          <w:t>5.2 USE CASE 2 - COLLECTING SYSTEM METRICS AND MONITORING THE ENVIRONMENT</w:t>
          <w:tab/>
          <w:t>23</w:t>
        </w:r>
      </w:hyperlink>
    </w:p>
    <w:p>
      <w:pPr>
        <w:pStyle w:val="Contents3"/>
        <w:tabs>
          <w:tab w:val="right" w:pos="9972" w:leader="dot"/>
        </w:tabs>
        <w:rPr/>
      </w:pPr>
      <w:hyperlink w:anchor="__RefHeading___Toc5824_2423050007">
        <w:r>
          <w:rPr>
            <w:rStyle w:val="IndexLink"/>
          </w:rPr>
          <w:t>5.2.1 MONITORING LINUX VM SYSTEM METRICS WITH NODE_EXPORTER AND PROMETHEUS</w:t>
          <w:tab/>
          <w:t>23</w:t>
        </w:r>
      </w:hyperlink>
    </w:p>
    <w:p>
      <w:pPr>
        <w:pStyle w:val="Contents3"/>
        <w:tabs>
          <w:tab w:val="right" w:pos="9972" w:leader="dot"/>
        </w:tabs>
        <w:rPr/>
      </w:pPr>
      <w:hyperlink w:anchor="__RefHeading___Toc5826_2423050007">
        <w:r>
          <w:rPr>
            <w:rStyle w:val="IndexLink"/>
          </w:rPr>
          <w:t>5.2.1.1 COLLECTING THE CUSTOM METRICS FOR TCP ECHO SERVER</w:t>
          <w:tab/>
          <w:t>24</w:t>
        </w:r>
      </w:hyperlink>
    </w:p>
    <w:p>
      <w:pPr>
        <w:pStyle w:val="Contents1"/>
        <w:tabs>
          <w:tab w:val="right" w:pos="9972" w:leader="dot"/>
        </w:tabs>
        <w:rPr/>
      </w:pPr>
      <w:hyperlink w:anchor="__RefHeading___Toc1263_3503246471">
        <w:r>
          <w:rPr>
            <w:rStyle w:val="IndexLink"/>
          </w:rPr>
          <w:t>6. STUDY AND ANALYSIS ON SITE RELIABILITY OF THE TCP ECHO SERVER</w:t>
          <w:tab/>
          <w:t>26</w:t>
        </w:r>
      </w:hyperlink>
    </w:p>
    <w:p>
      <w:pPr>
        <w:pStyle w:val="Contents2"/>
        <w:tabs>
          <w:tab w:val="right" w:pos="9972" w:leader="dot"/>
        </w:tabs>
        <w:rPr/>
      </w:pPr>
      <w:hyperlink w:anchor="__RefHeading___Toc1266_3503246471">
        <w:r>
          <w:rPr>
            <w:rStyle w:val="IndexLink"/>
          </w:rPr>
          <w:t>6.1 REDUCING TOIL WITH ANSIBLE AUTOMATION</w:t>
          <w:tab/>
          <w:t>26</w:t>
        </w:r>
      </w:hyperlink>
    </w:p>
    <w:p>
      <w:pPr>
        <w:pStyle w:val="Contents2"/>
        <w:tabs>
          <w:tab w:val="right" w:pos="9972" w:leader="dot"/>
        </w:tabs>
        <w:rPr/>
      </w:pPr>
      <w:hyperlink w:anchor="__RefHeading___Toc1268_3503246471">
        <w:r>
          <w:rPr>
            <w:rStyle w:val="IndexLink"/>
          </w:rPr>
          <w:t>6.2 OBSERVABILITY WITH PROMETHEUS AND GRAFANA</w:t>
          <w:tab/>
          <w:t>26</w:t>
        </w:r>
      </w:hyperlink>
    </w:p>
    <w:p>
      <w:pPr>
        <w:pStyle w:val="Contents1"/>
        <w:tabs>
          <w:tab w:val="right" w:pos="9972" w:leader="dot"/>
        </w:tabs>
        <w:rPr/>
      </w:pPr>
      <w:hyperlink w:anchor="__RefHeading___Toc1488_886435319">
        <w:r>
          <w:rPr>
            <w:rStyle w:val="IndexLink"/>
          </w:rPr>
          <w:t>8. LITERATURE REFERENCES</w:t>
          <w:tab/>
          <w:t>26</w:t>
        </w:r>
      </w:hyperlink>
    </w:p>
    <w:p>
      <w:pPr>
        <w:pStyle w:val="Contents1"/>
        <w:tabs>
          <w:tab w:val="right" w:pos="9972" w:leader="dot"/>
        </w:tabs>
        <w:rPr/>
      </w:pPr>
      <w:hyperlink w:anchor="__RefHeading___Toc1131_3503246471">
        <w:r>
          <w:rPr>
            <w:rStyle w:val="IndexLink"/>
          </w:rPr>
          <w:t>APPENDIX A – Design and Source Code</w:t>
          <w:tab/>
          <w:t>27</w:t>
        </w:r>
      </w:hyperlink>
    </w:p>
    <w:p>
      <w:pPr>
        <w:pStyle w:val="Contents2"/>
        <w:tabs>
          <w:tab w:val="right" w:pos="9972" w:leader="dot"/>
        </w:tabs>
        <w:rPr/>
      </w:pPr>
      <w:hyperlink w:anchor="__RefHeading___Toc1490_886435319">
        <w:r>
          <w:rPr>
            <w:rStyle w:val="IndexLink"/>
          </w:rPr>
          <w:t>PARTICULARS OF SUPERVISOR AND ADDITIONAL EXAMINER</w:t>
          <w:tab/>
          <w:t>27</w:t>
        </w:r>
      </w:hyperlink>
      <w:r>
        <w:fldChar w:fldCharType="end"/>
      </w:r>
    </w:p>
    <w:p>
      <w:pPr>
        <w:pStyle w:val="Heading2"/>
        <w:numPr>
          <w:ilvl w:val="0"/>
          <w:numId w:val="1"/>
        </w:numPr>
        <w:rPr/>
      </w:pPr>
      <w:r>
        <w:rPr/>
      </w:r>
    </w:p>
    <w:p>
      <w:pPr>
        <w:pStyle w:val="Heading2"/>
        <w:numPr>
          <w:ilvl w:val="1"/>
          <w:numId w:val="10"/>
        </w:numPr>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Normal"/>
        <w:spacing w:lineRule="auto" w:line="276"/>
        <w:rPr>
          <w:sz w:val="20"/>
          <w:szCs w:val="20"/>
        </w:rPr>
      </w:pPr>
      <w:r>
        <w:rPr/>
      </w:r>
    </w:p>
    <w:p>
      <w:pPr>
        <w:pStyle w:val="Heading2"/>
        <w:numPr>
          <w:ilvl w:val="1"/>
          <w:numId w:val="10"/>
        </w:numPr>
        <w:rPr/>
      </w:pPr>
      <w:bookmarkStart w:id="4" w:name="__RefHeading___Toc741_2994403780"/>
      <w:bookmarkEnd w:id="4"/>
      <w:r>
        <w:rPr/>
        <w:t>1. ABSTRACT</w:t>
      </w:r>
    </w:p>
    <w:p>
      <w:pPr>
        <w:pStyle w:val="Normal"/>
        <w:numPr>
          <w:ilvl w:val="1"/>
          <w:numId w:val="10"/>
        </w:numPr>
        <w:spacing w:lineRule="auto" w:line="276"/>
        <w:rPr/>
      </w:pPr>
      <w:r>
        <w:rPr>
          <w:sz w:val="20"/>
          <w:szCs w:val="20"/>
        </w:rPr>
        <w:t>Reliability of a website is a quality that is measured based on user experience. It appears to be simple phenomenon from the outside, but it takes constant effort in steering the moving parts of the systems and software behind the scene. Automation, monitoring and a</w:t>
      </w:r>
      <w:bookmarkStart w:id="5" w:name="__DdeLink__5827_2423050007"/>
      <w:r>
        <w:rPr>
          <w:sz w:val="20"/>
          <w:szCs w:val="20"/>
        </w:rPr>
        <w:t>lerting o</w:t>
      </w:r>
      <w:bookmarkEnd w:id="5"/>
      <w:r>
        <w:rPr>
          <w:sz w:val="20"/>
          <w:szCs w:val="20"/>
        </w:rPr>
        <w:t xml:space="preserve">f the system functions and effective communication among the systems and support personnel are few of the foundational requirements that attempts to solve the problem of site reliability. </w:t>
      </w:r>
    </w:p>
    <w:p>
      <w:pPr>
        <w:pStyle w:val="Normal"/>
        <w:numPr>
          <w:ilvl w:val="1"/>
          <w:numId w:val="10"/>
        </w:numPr>
        <w:spacing w:lineRule="auto" w:line="276"/>
        <w:rPr>
          <w:sz w:val="20"/>
          <w:szCs w:val="20"/>
        </w:rPr>
      </w:pPr>
      <w:r>
        <w:rPr>
          <w:sz w:val="20"/>
          <w:szCs w:val="20"/>
        </w:rPr>
      </w:r>
    </w:p>
    <w:p>
      <w:pPr>
        <w:pStyle w:val="Normal"/>
        <w:numPr>
          <w:ilvl w:val="1"/>
          <w:numId w:val="10"/>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4"/>
        </w:numPr>
        <w:rPr/>
      </w:pPr>
      <w:bookmarkStart w:id="6" w:name="__RefHeading___Toc945_3503246471"/>
      <w:bookmarkEnd w:id="6"/>
      <w:r>
        <w:rPr/>
        <w:t>2. INTRODUCTION</w:t>
      </w:r>
    </w:p>
    <w:p>
      <w:pPr>
        <w:pStyle w:val="Heading2"/>
        <w:numPr>
          <w:ilvl w:val="1"/>
          <w:numId w:val="10"/>
        </w:numPr>
        <w:rPr/>
      </w:pPr>
      <w:bookmarkStart w:id="7" w:name="__RefHeading___Toc1480_886435319"/>
      <w:bookmarkEnd w:id="7"/>
      <w:r>
        <w:rPr/>
        <w:t>2.1 BACKGROUND</w:t>
      </w:r>
    </w:p>
    <w:p>
      <w:pPr>
        <w:pStyle w:val="Heading3"/>
        <w:numPr>
          <w:ilvl w:val="2"/>
          <w:numId w:val="7"/>
        </w:numPr>
        <w:jc w:val="left"/>
        <w:rPr/>
      </w:pPr>
      <w:bookmarkStart w:id="8" w:name="__RefHeading___Toc536_3021494796"/>
      <w:bookmarkEnd w:id="8"/>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3"/>
        </w:numPr>
        <w:spacing w:lineRule="auto" w:line="360"/>
        <w:rPr>
          <w:sz w:val="20"/>
          <w:szCs w:val="20"/>
        </w:rPr>
      </w:pPr>
      <w:r>
        <w:rPr>
          <w:sz w:val="20"/>
          <w:szCs w:val="20"/>
        </w:rPr>
        <w:t>availability (how much time the application is available for use?)</w:t>
      </w:r>
    </w:p>
    <w:p>
      <w:pPr>
        <w:pStyle w:val="Normal"/>
        <w:numPr>
          <w:ilvl w:val="0"/>
          <w:numId w:val="13"/>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3"/>
        </w:numPr>
        <w:spacing w:lineRule="auto" w:line="360"/>
        <w:rPr>
          <w:sz w:val="20"/>
          <w:szCs w:val="20"/>
        </w:rPr>
      </w:pPr>
      <w:r>
        <w:rPr>
          <w:sz w:val="20"/>
          <w:szCs w:val="20"/>
        </w:rPr>
        <w:t>recoverability (how quickly the system can recover from a failure?)</w:t>
      </w:r>
    </w:p>
    <w:p>
      <w:pPr>
        <w:pStyle w:val="Normal"/>
        <w:numPr>
          <w:ilvl w:val="0"/>
          <w:numId w:val="13"/>
        </w:numPr>
        <w:spacing w:lineRule="auto" w:line="360"/>
        <w:rPr>
          <w:sz w:val="20"/>
          <w:szCs w:val="20"/>
        </w:rPr>
      </w:pPr>
      <w:r>
        <w:rPr>
          <w:sz w:val="20"/>
          <w:szCs w:val="20"/>
        </w:rPr>
        <w:t>maintainability (how effectively application changes can be incorporated?)</w:t>
      </w:r>
    </w:p>
    <w:p>
      <w:pPr>
        <w:pStyle w:val="Normal"/>
        <w:numPr>
          <w:ilvl w:val="0"/>
          <w:numId w:val="13"/>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4"/>
        </w:numPr>
        <w:spacing w:lineRule="auto" w:line="360"/>
        <w:rPr>
          <w:sz w:val="20"/>
          <w:szCs w:val="20"/>
        </w:rPr>
      </w:pPr>
      <w:r>
        <w:rPr>
          <w:sz w:val="20"/>
          <w:szCs w:val="20"/>
        </w:rPr>
        <w:t>elasticity (how robust the system responds to sudden surge or drop in the processing load?).</w:t>
      </w:r>
    </w:p>
    <w:p>
      <w:pPr>
        <w:pStyle w:val="Normal"/>
        <w:numPr>
          <w:ilvl w:val="0"/>
          <w:numId w:val="14"/>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5"/>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4"/>
        </w:numPr>
        <w:rPr/>
      </w:pPr>
      <w:bookmarkStart w:id="9" w:name="__RefHeading___Toc538_3021494796"/>
      <w:bookmarkStart w:id="10" w:name="_toc209"/>
      <w:bookmarkEnd w:id="9"/>
      <w:bookmarkEnd w:id="10"/>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1" w:name="__RefHeading___Toc540_3021494796"/>
      <w:bookmarkEnd w:id="11"/>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6"/>
        </w:numPr>
        <w:rPr/>
      </w:pPr>
      <w:bookmarkStart w:id="12" w:name="__RefHeading___Toc542_3021494796"/>
      <w:bookmarkEnd w:id="12"/>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3" w:name="__RefHeading___Toc544_3021494796"/>
      <w:bookmarkEnd w:id="13"/>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4" w:name="__RefHeading___Toc546_3021494796"/>
      <w:bookmarkEnd w:id="14"/>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5" w:name="__RefHeading___Toc548_3021494796"/>
      <w:bookmarkEnd w:id="15"/>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Heading1"/>
        <w:numPr>
          <w:ilvl w:val="0"/>
          <w:numId w:val="4"/>
        </w:numPr>
        <w:rPr/>
      </w:pPr>
      <w:bookmarkStart w:id="16" w:name="__RefHeading___Toc947_3503246471"/>
      <w:bookmarkEnd w:id="16"/>
      <w:r>
        <w:rPr/>
        <w:t>3. PROJECT OBJECTIVE AND SCOPE</w:t>
      </w:r>
    </w:p>
    <w:p>
      <w:pPr>
        <w:pStyle w:val="Heading2"/>
        <w:numPr>
          <w:ilvl w:val="1"/>
          <w:numId w:val="10"/>
        </w:numPr>
        <w:spacing w:lineRule="auto" w:line="276"/>
        <w:rPr/>
      </w:pPr>
      <w:bookmarkStart w:id="17" w:name="__RefHeading___Toc2366_3202449875"/>
      <w:bookmarkEnd w:id="17"/>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6"/>
        </w:numPr>
        <w:jc w:val="left"/>
        <w:rPr>
          <w:sz w:val="20"/>
          <w:szCs w:val="20"/>
        </w:rPr>
      </w:pPr>
      <w:bookmarkStart w:id="18" w:name="__RefHeading___Toc550_3021494796"/>
      <w:bookmarkEnd w:id="18"/>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6"/>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6"/>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7"/>
        </w:numPr>
        <w:spacing w:lineRule="auto" w:line="276"/>
        <w:rPr/>
      </w:pPr>
      <w:r>
        <w:rPr>
          <w:sz w:val="20"/>
          <w:szCs w:val="20"/>
        </w:rPr>
        <w:t>Study the internals of how ansible modules interact with operating system libraries</w:t>
      </w:r>
    </w:p>
    <w:p>
      <w:pPr>
        <w:pStyle w:val="Normal"/>
        <w:numPr>
          <w:ilvl w:val="0"/>
          <w:numId w:val="17"/>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7"/>
        </w:numPr>
        <w:spacing w:lineRule="auto" w:line="276"/>
        <w:rPr>
          <w:sz w:val="20"/>
          <w:szCs w:val="20"/>
        </w:rPr>
      </w:pPr>
      <w:r>
        <w:rPr>
          <w:sz w:val="20"/>
          <w:szCs w:val="20"/>
        </w:rPr>
        <w:t>Practice the principles that eventually results in Site Reliability.</w:t>
      </w:r>
    </w:p>
    <w:p>
      <w:pPr>
        <w:pStyle w:val="Heading2"/>
        <w:numPr>
          <w:ilvl w:val="1"/>
          <w:numId w:val="10"/>
        </w:numPr>
        <w:rPr/>
      </w:pPr>
      <w:bookmarkStart w:id="19" w:name="__RefHeading___Toc1484_886435319"/>
      <w:bookmarkEnd w:id="19"/>
      <w:r>
        <w:rPr/>
        <w:t>3.2 SCOPE OF WORK</w:t>
      </w:r>
    </w:p>
    <w:p>
      <w:pPr>
        <w:pStyle w:val="Normal"/>
        <w:spacing w:lineRule="auto" w:line="276"/>
        <w:rPr/>
      </w:pPr>
      <w:r>
        <w:rPr>
          <w:sz w:val="20"/>
          <w:szCs w:val="20"/>
        </w:rPr>
        <w:t xml:space="preserve">The scope of this project is to </w:t>
      </w:r>
    </w:p>
    <w:p>
      <w:pPr>
        <w:pStyle w:val="Normal"/>
        <w:numPr>
          <w:ilvl w:val="0"/>
          <w:numId w:val="18"/>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8"/>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8"/>
        </w:numPr>
        <w:jc w:val="left"/>
        <w:rPr/>
      </w:pPr>
      <w:bookmarkStart w:id="20" w:name="__RefHeading___Toc552_3021494796"/>
      <w:bookmarkEnd w:id="20"/>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2"/>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2"/>
        </w:numPr>
        <w:bidi w:val="0"/>
        <w:ind w:left="900" w:right="0" w:hanging="0"/>
        <w:jc w:val="left"/>
        <w:rPr>
          <w:sz w:val="20"/>
          <w:szCs w:val="20"/>
        </w:rPr>
      </w:pPr>
      <w:r>
        <w:rPr>
          <w:sz w:val="20"/>
          <w:szCs w:val="20"/>
        </w:rPr>
        <w:t>Install Docker on top of the VM</w:t>
      </w:r>
    </w:p>
    <w:p>
      <w:pPr>
        <w:pStyle w:val="Normal"/>
        <w:widowControl/>
        <w:numPr>
          <w:ilvl w:val="0"/>
          <w:numId w:val="12"/>
        </w:numPr>
        <w:bidi w:val="0"/>
        <w:ind w:left="900" w:right="0" w:hanging="0"/>
        <w:jc w:val="left"/>
        <w:rPr>
          <w:sz w:val="20"/>
          <w:szCs w:val="20"/>
        </w:rPr>
      </w:pPr>
      <w:r>
        <w:rPr>
          <w:sz w:val="20"/>
          <w:szCs w:val="20"/>
        </w:rPr>
        <w:t>Spin a Docker container within the VM</w:t>
      </w:r>
    </w:p>
    <w:p>
      <w:pPr>
        <w:pStyle w:val="Normal"/>
        <w:widowControl/>
        <w:numPr>
          <w:ilvl w:val="0"/>
          <w:numId w:val="12"/>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2"/>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8"/>
        </w:numPr>
        <w:jc w:val="left"/>
        <w:rPr/>
      </w:pPr>
      <w:bookmarkStart w:id="21" w:name="__RefHeading___Toc554_3021494796"/>
      <w:bookmarkEnd w:id="21"/>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1"/>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2" w:name="__DdeLink__1783_3008538675"/>
      <w:bookmarkEnd w:id="22"/>
      <w:r>
        <w:rPr>
          <w:strike w:val="false"/>
          <w:dstrike w:val="false"/>
          <w:color w:val="000000"/>
          <w:sz w:val="20"/>
          <w:szCs w:val="20"/>
        </w:rPr>
        <w:t>(Default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1"/>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tru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tru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23" w:name="__RefHeading___Toc974_1222377247"/>
      <w:bookmarkEnd w:id="23"/>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4"/>
        </w:numPr>
        <w:rPr/>
      </w:pPr>
      <w:bookmarkStart w:id="24" w:name="__RefHeading___Toc949_3503246471"/>
      <w:bookmarkEnd w:id="24"/>
      <w:r>
        <w:rPr/>
        <w:t>4. SETTING THE STAGE FOR THE PROJECT</w:t>
      </w:r>
    </w:p>
    <w:p>
      <w:pPr>
        <w:pStyle w:val="Heading2"/>
        <w:numPr>
          <w:ilvl w:val="1"/>
          <w:numId w:val="4"/>
        </w:numPr>
        <w:rPr>
          <w:sz w:val="32"/>
          <w:szCs w:val="32"/>
        </w:rPr>
      </w:pPr>
      <w:bookmarkStart w:id="25" w:name="__RefHeading___Toc2368_3202449875"/>
      <w:bookmarkEnd w:id="25"/>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5830" cy="144780"/>
                <wp:effectExtent l="0" t="0" r="0" b="0"/>
                <wp:wrapNone/>
                <wp:docPr id="2" name="Shape23"/>
                <a:graphic xmlns:a="http://schemas.openxmlformats.org/drawingml/2006/main">
                  <a:graphicData uri="http://schemas.microsoft.com/office/word/2010/wordprocessingShape">
                    <wps:wsp>
                      <wps:cNvSpPr/>
                      <wps:spPr>
                        <a:xfrm>
                          <a:off x="0" y="0"/>
                          <a:ext cx="2195280" cy="14400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8pt;height:11.3pt">
                <w10:wrap type="square"/>
                <v:fill o:detectmouseclick="t" on="false"/>
                <v:stroke color="#3465a4" joinstyle="round" endcap="flat"/>
                <v:textbox>
                  <w:txbxContent>
                    <w:p>
                      <w:pPr>
                        <w:pStyle w:val="FrameContents"/>
                        <w:overflowPunct w:val="fals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0"/>
        </w:numPr>
        <w:spacing w:lineRule="auto" w:line="276"/>
        <w:ind w:left="840" w:right="0" w:hanging="0"/>
        <w:rPr/>
      </w:pPr>
      <w:r>
        <w:rPr>
          <w:sz w:val="20"/>
          <w:szCs w:val="20"/>
        </w:rPr>
        <w:t xml:space="preserve">The lab host is a Linux platform (RedHat flavour) on x86_64 processor. </w:t>
      </w:r>
    </w:p>
    <w:p>
      <w:pPr>
        <w:pStyle w:val="Normal"/>
        <w:numPr>
          <w:ilvl w:val="0"/>
          <w:numId w:val="20"/>
        </w:numPr>
        <w:spacing w:lineRule="auto" w:line="276"/>
        <w:ind w:left="840" w:right="0" w:hanging="0"/>
        <w:rPr/>
      </w:pPr>
      <w:r>
        <w:rPr>
          <w:sz w:val="20"/>
          <w:szCs w:val="20"/>
        </w:rPr>
        <w:t xml:space="preserve">The virtualization driver used for the lab environment is qemu-kvm. </w:t>
      </w:r>
    </w:p>
    <w:p>
      <w:pPr>
        <w:pStyle w:val="Normal"/>
        <w:numPr>
          <w:ilvl w:val="0"/>
          <w:numId w:val="20"/>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0"/>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0"/>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0"/>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0"/>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6" w:name="__RefHeading___Toc1125_3503246471"/>
      <w:bookmarkEnd w:id="26"/>
      <w:r>
        <w:rPr>
          <w:sz w:val="32"/>
          <w:szCs w:val="32"/>
        </w:rPr>
        <w:t>4.2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2"/>
        </w:numPr>
        <w:overflowPunct w:val="tru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2"/>
        </w:numPr>
        <w:overflowPunct w:val="true"/>
        <w:bidi w:val="0"/>
        <w:spacing w:lineRule="auto" w:line="276"/>
        <w:ind w:left="900" w:right="0" w:hanging="0"/>
        <w:jc w:val="left"/>
        <w:rPr/>
      </w:pPr>
      <w:r>
        <w:rPr>
          <w:sz w:val="20"/>
          <w:szCs w:val="20"/>
        </w:rPr>
        <w:t xml:space="preserve">8 GB RAM </w:t>
      </w:r>
    </w:p>
    <w:p>
      <w:pPr>
        <w:pStyle w:val="Normal"/>
        <w:widowControl/>
        <w:numPr>
          <w:ilvl w:val="0"/>
          <w:numId w:val="22"/>
        </w:numPr>
        <w:overflowPunct w:val="true"/>
        <w:bidi w:val="0"/>
        <w:spacing w:lineRule="auto" w:line="276"/>
        <w:ind w:left="900" w:right="0" w:hanging="0"/>
        <w:jc w:val="left"/>
        <w:rPr/>
      </w:pPr>
      <w:r>
        <w:rPr>
          <w:sz w:val="20"/>
          <w:szCs w:val="20"/>
        </w:rPr>
        <w:t>sufficient storage (&gt;30 GB)</w:t>
      </w:r>
    </w:p>
    <w:p>
      <w:pPr>
        <w:pStyle w:val="Normal"/>
        <w:widowControl/>
        <w:numPr>
          <w:ilvl w:val="0"/>
          <w:numId w:val="0"/>
        </w:numPr>
        <w:overflowPunct w:val="tru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7" w:name="__RefHeading___Toc1127_3503246471"/>
      <w:bookmarkEnd w:id="27"/>
      <w:r>
        <w:rPr>
          <w:sz w:val="32"/>
          <w:szCs w:val="32"/>
        </w:rPr>
        <w:t>4.3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2"/>
        </w:numPr>
        <w:rPr/>
      </w:pPr>
      <w:bookmarkStart w:id="28" w:name="__RefHeading___Toc1129_3503246471"/>
      <w:bookmarkEnd w:id="28"/>
      <w:r>
        <w:rPr/>
        <w:t>4.4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1"/>
        </w:numPr>
        <w:overflowPunct w:val="tru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1"/>
        </w:numPr>
        <w:overflowPunct w:val="tru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1"/>
        </w:numPr>
        <w:overflowPunct w:val="tru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1"/>
        </w:numPr>
        <w:overflowPunct w:val="tru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1"/>
        </w:numPr>
        <w:overflowPunct w:val="tru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1"/>
        </w:numPr>
        <w:overflowPunct w:val="tru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4"/>
        </w:numPr>
        <w:jc w:val="left"/>
        <w:rPr>
          <w:sz w:val="24"/>
          <w:szCs w:val="24"/>
        </w:rPr>
      </w:pPr>
      <w:bookmarkStart w:id="29" w:name="__RefHeading___Toc1237_3503246471"/>
      <w:bookmarkEnd w:id="29"/>
      <w:r>
        <w:rPr>
          <w:sz w:val="24"/>
          <w:szCs w:val="24"/>
        </w:rPr>
        <w:t>4.4.1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5095" cy="617855"/>
                <wp:effectExtent l="0" t="0" r="0" b="0"/>
                <wp:wrapNone/>
                <wp:docPr id="5" name="Shape1"/>
                <a:graphic xmlns:a="http://schemas.openxmlformats.org/drawingml/2006/main">
                  <a:graphicData uri="http://schemas.microsoft.com/office/word/2010/wordprocessingShape">
                    <wps:wsp>
                      <wps:cNvSpPr/>
                      <wps:spPr>
                        <a:xfrm>
                          <a:off x="0" y="0"/>
                          <a:ext cx="6474600" cy="6174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4"/>
        </w:numPr>
        <w:jc w:val="left"/>
        <w:rPr>
          <w:sz w:val="24"/>
          <w:szCs w:val="24"/>
        </w:rPr>
      </w:pPr>
      <w:bookmarkStart w:id="30" w:name="__RefHeading___Toc1239_3503246471"/>
      <w:bookmarkEnd w:id="30"/>
      <w:r>
        <w:rPr>
          <w:sz w:val="24"/>
          <w:szCs w:val="24"/>
        </w:rPr>
        <w:t>4.4.2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93105" cy="617855"/>
                <wp:effectExtent l="0" t="0" r="0" b="0"/>
                <wp:wrapNone/>
                <wp:docPr id="6" name="Shape1"/>
                <a:graphic xmlns:a="http://schemas.openxmlformats.org/drawingml/2006/main">
                  <a:graphicData uri="http://schemas.microsoft.com/office/word/2010/wordprocessingShape">
                    <wps:wsp>
                      <wps:cNvSpPr/>
                      <wps:spPr>
                        <a:xfrm>
                          <a:off x="0" y="0"/>
                          <a:ext cx="5792400" cy="61740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4"/>
        </w:numPr>
        <w:jc w:val="left"/>
        <w:rPr>
          <w:sz w:val="24"/>
          <w:szCs w:val="24"/>
        </w:rPr>
      </w:pPr>
      <w:bookmarkStart w:id="31" w:name="__RefHeading___Toc1241_3503246471"/>
      <w:bookmarkEnd w:id="31"/>
      <w:r>
        <w:rPr>
          <w:b/>
          <w:bCs/>
          <w:sz w:val="24"/>
          <w:szCs w:val="24"/>
        </w:rPr>
        <w:t>4.4.3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5095" cy="617855"/>
                <wp:effectExtent l="0" t="0" r="0" b="0"/>
                <wp:wrapNone/>
                <wp:docPr id="7" name="Shape1"/>
                <a:graphic xmlns:a="http://schemas.openxmlformats.org/drawingml/2006/main">
                  <a:graphicData uri="http://schemas.microsoft.com/office/word/2010/wordprocessingShape">
                    <wps:wsp>
                      <wps:cNvSpPr/>
                      <wps:spPr>
                        <a:xfrm>
                          <a:off x="0" y="0"/>
                          <a:ext cx="6474600" cy="6174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2" w:name="__RefHeading___Toc1243_3503246471"/>
      <w:bookmarkEnd w:id="32"/>
      <w:r>
        <w:rPr>
          <w:b/>
          <w:bCs/>
          <w:sz w:val="24"/>
          <w:szCs w:val="24"/>
        </w:rPr>
        <w:t>4.4.4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3" w:name="__RefHeading___Toc1245_3503246471"/>
      <w:bookmarkEnd w:id="33"/>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2"/>
        </w:numPr>
        <w:jc w:val="left"/>
        <w:rPr/>
      </w:pPr>
      <w:bookmarkStart w:id="34" w:name="__RefHeading___Toc1560_2936939843"/>
      <w:bookmarkEnd w:id="34"/>
      <w:r>
        <w:rPr>
          <w:b/>
          <w:bCs/>
          <w:sz w:val="20"/>
          <w:szCs w:val="20"/>
        </w:rPr>
        <w:t>4.4.5.1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2"/>
        </w:numPr>
        <w:jc w:val="left"/>
        <w:rPr/>
      </w:pPr>
      <w:bookmarkStart w:id="35" w:name="__RefHeading___Toc1562_2936939843"/>
      <w:bookmarkEnd w:id="35"/>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2"/>
        </w:numPr>
        <w:jc w:val="left"/>
        <w:rPr/>
      </w:pPr>
      <w:bookmarkStart w:id="36" w:name="__RefHeading___Toc1564_2936939843"/>
      <w:bookmarkEnd w:id="36"/>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4"/>
        </w:numPr>
        <w:jc w:val="left"/>
        <w:rPr>
          <w:sz w:val="24"/>
          <w:szCs w:val="24"/>
        </w:rPr>
      </w:pPr>
      <w:bookmarkStart w:id="37" w:name="__RefHeading___Toc1247_3503246471"/>
      <w:bookmarkEnd w:id="37"/>
      <w:r>
        <w:rPr>
          <w:sz w:val="24"/>
          <w:szCs w:val="24"/>
        </w:rPr>
        <w:t>4.4.6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9700" cy="227330"/>
                <wp:effectExtent l="0" t="0" r="0" b="0"/>
                <wp:wrapNone/>
                <wp:docPr id="8" name="Shape2"/>
                <a:graphic xmlns:a="http://schemas.openxmlformats.org/drawingml/2006/main">
                  <a:graphicData uri="http://schemas.microsoft.com/office/word/2010/wordprocessingShape">
                    <wps:wsp>
                      <wps:cNvSpPr/>
                      <wps:spPr>
                        <a:xfrm>
                          <a:off x="0" y="0"/>
                          <a:ext cx="6489000" cy="22680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2"/>
        </w:numPr>
        <w:rPr/>
      </w:pPr>
      <w:bookmarkStart w:id="38" w:name="__RefHeading___Toc1326_45079548"/>
      <w:bookmarkEnd w:id="38"/>
      <w:r>
        <w:rPr/>
        <w:t>4.5 VISUALIZE THE SYSTEM METRICS USING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tru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CPU Usage</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Load Average</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Memory Usage</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Disk I/O</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Disk Usage</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3"/>
        </w:numPr>
        <w:overflowPunct w:val="true"/>
        <w:bidi w:val="0"/>
        <w:spacing w:lineRule="auto" w:line="276" w:before="0" w:after="0"/>
        <w:ind w:left="720" w:right="0" w:hanging="0"/>
        <w:jc w:val="left"/>
        <w:rPr/>
      </w:pPr>
      <w:r>
        <w:rPr>
          <w:b w:val="false"/>
          <w:bCs w:val="false"/>
          <w:sz w:val="20"/>
          <w:szCs w:val="20"/>
        </w:rPr>
        <w:t>Network Transmitted</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3"/>
        </w:numPr>
        <w:jc w:val="left"/>
        <w:rPr>
          <w:sz w:val="24"/>
          <w:szCs w:val="24"/>
        </w:rPr>
      </w:pPr>
      <w:bookmarkStart w:id="39" w:name="__RefHeading___Toc1328_45079548"/>
      <w:bookmarkStart w:id="40" w:name="__DdeLink__1617_2439841067"/>
      <w:bookmarkEnd w:id="39"/>
      <w:r>
        <w:rPr>
          <w:b/>
          <w:bCs/>
          <w:sz w:val="24"/>
          <w:szCs w:val="24"/>
        </w:rPr>
        <w:t>4.5.1</w:t>
      </w:r>
      <w:bookmarkEnd w:id="40"/>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tru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Prometheus scrapes the useful system metrics collected by node_exporter. node_exporter comes with a set of collectors, each representing a group of system data as metrics. The collectors are denoted as --collector.&lt;collector_type&gt; where collector type could denote a particular type of system information like cpu information, memory information file system information, network status information, etc. There are group of collectors that are enabled by default and few collectors need to be explicitly enabled. The collectors are passed as command line flags when the node_exporter starts.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Example:</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18"/>
          <w:szCs w:val="18"/>
        </w:rPr>
      </w:pPr>
      <w:r>
        <w:rPr>
          <w:b w:val="false"/>
          <w:bCs w:val="false"/>
          <w:sz w:val="18"/>
          <w:szCs w:val="18"/>
        </w:rPr>
        <w:t>&lt;node_exporter_path&gt;/node_exporter --collector.disable-defaults --collector.cpu --collector.meminfo --collector.netstat</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When node_exporter is started as shown above, it can be noted that the all the default collectors are disabled using --</w:t>
      </w:r>
      <w:r>
        <w:rPr>
          <w:b w:val="false"/>
          <w:bCs w:val="false"/>
          <w:sz w:val="18"/>
          <w:szCs w:val="18"/>
        </w:rPr>
        <w:t xml:space="preserve">collector.disable-defaults </w:t>
      </w:r>
      <w:r>
        <w:rPr>
          <w:b w:val="false"/>
          <w:bCs w:val="false"/>
          <w:sz w:val="20"/>
          <w:szCs w:val="20"/>
        </w:rPr>
        <w:t xml:space="preserve">and then specific collectors related to cpu information, memory information and network statistics information only are enabled.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The application in this project used is a TCP Echo Server. The server listens on a TCP port to accept the TCP Echo client  connections. Hence the primary purpose of monitoring should ensure the TCP Echo server is healthy. This project is designed to check the following two basic information on the server.</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numPr>
          <w:ilvl w:val="0"/>
          <w:numId w:val="24"/>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Running Status – up (1) or down (0)</w:t>
      </w:r>
    </w:p>
    <w:p>
      <w:pPr>
        <w:pStyle w:val="Normal"/>
        <w:widowControl/>
        <w:numPr>
          <w:ilvl w:val="0"/>
          <w:numId w:val="24"/>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Socket State – Listening (1) or Not listening (0)</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There are various other factors that can be considered which could determine the health of the server like the response time, number of clients connections waiting, etc. But the scope of this project is restricted to demonstrate the running status and server socket listen status. Monitoring of other parameters can be easily extended by understanding the implementation of these two metrics.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In prometheus, metrics are identified with ‘job_name’ of the instance at the start of the metric name. The format is like &lt;prometheus_job_name&gt;_&lt;collected_metric_name&gt;. For example, to denote a metric from node_exporter, node_&lt;collected_metric_name&gt; is used where ‘node’ is the job_name for node_exporter used in prometheus configuration.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The following are some of the examples of metric names, collected by node_exporter.</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node_memory_Active_bytes – Number of bytes used in the main memory</w:t>
      </w:r>
    </w:p>
    <w:p>
      <w:pPr>
        <w:pStyle w:val="Normal"/>
        <w:widowControl/>
        <w:overflowPunct w:val="true"/>
        <w:bidi w:val="0"/>
        <w:spacing w:lineRule="auto" w:line="276" w:before="0" w:after="0"/>
        <w:ind w:right="0" w:hanging="0"/>
        <w:jc w:val="left"/>
        <w:rPr/>
      </w:pPr>
      <w:r>
        <w:rPr>
          <w:b w:val="false"/>
          <w:bCs w:val="false"/>
          <w:sz w:val="20"/>
          <w:szCs w:val="20"/>
        </w:rPr>
        <w:t>node_filesystem_avail_bytes – Number of available bytes in the file system</w:t>
      </w:r>
    </w:p>
    <w:p>
      <w:pPr>
        <w:pStyle w:val="Normal"/>
        <w:widowControl/>
        <w:overflowPunct w:val="true"/>
        <w:bidi w:val="0"/>
        <w:spacing w:lineRule="auto" w:line="276" w:before="0" w:after="0"/>
        <w:ind w:right="0" w:hanging="0"/>
        <w:jc w:val="left"/>
        <w:rPr/>
      </w:pPr>
      <w:r>
        <w:rPr>
          <w:b w:val="false"/>
          <w:bCs w:val="false"/>
          <w:sz w:val="20"/>
          <w:szCs w:val="20"/>
        </w:rPr>
        <w:t>node_network_receive_bytes_total – Number of total received bytes by network interfaces</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The list of all metrics collected by node_exporter can be checked using the http URL http://&lt;node_exporter_host&gt;:9100/metrics where 9100 is the default port number used by node_exporter.</w:t>
      </w:r>
    </w:p>
    <w:p>
      <w:pPr>
        <w:pStyle w:val="Normal"/>
        <w:widowControl/>
        <w:overflowPunct w:val="true"/>
        <w:bidi w:val="0"/>
        <w:spacing w:lineRule="auto" w:line="276" w:before="0" w:after="0"/>
        <w:ind w:right="0" w:hanging="0"/>
        <w:jc w:val="left"/>
        <w:rPr/>
      </w:pPr>
      <w:r>
        <w:rPr>
          <w:b w:val="false"/>
          <w:bCs w:val="false"/>
          <w:sz w:val="20"/>
          <w:szCs w:val="20"/>
        </w:rPr>
        <w:t xml:space="preserve">Prometheus scrapes this information from node_exporter by using this URL.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If there are metrics which are not available in the node_exporter default metrics list, then we can create custom metrics by creating entries in files with .prom extension in the folder specified by the collector flag –collector.textfile.directory</w:t>
      </w:r>
    </w:p>
    <w:p>
      <w:pPr>
        <w:pStyle w:val="Normal"/>
        <w:widowControl/>
        <w:overflowPunct w:val="true"/>
        <w:bidi w:val="0"/>
        <w:spacing w:lineRule="auto" w:line="276" w:before="0" w:after="0"/>
        <w:ind w:right="0" w:hanging="0"/>
        <w:jc w:val="left"/>
        <w:rPr/>
      </w:pPr>
      <w:r>
        <w:rPr>
          <w:b w:val="false"/>
          <w:bCs w:val="false"/>
          <w:sz w:val="20"/>
          <w:szCs w:val="20"/>
        </w:rPr>
        <w:t xml:space="preserve">The data available in the .prom files would be available as metrics for node_exporter process. Prometheus can scrape these metrics when it is integrated with node_exporter.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In this project there are two of .prom files created in the –collector.textfile.directory /var/lib/node_exporter/textfile_collector. These files are run_status.prom and socket_state.prom. The metric names captured in these two files are </w:t>
      </w:r>
      <w:r>
        <w:rPr>
          <w:b/>
          <w:bCs/>
          <w:sz w:val="20"/>
          <w:szCs w:val="20"/>
        </w:rPr>
        <w:t>my_tcp_echo_server_running</w:t>
      </w:r>
      <w:r>
        <w:rPr>
          <w:b w:val="false"/>
          <w:bCs w:val="false"/>
          <w:sz w:val="20"/>
          <w:szCs w:val="20"/>
        </w:rPr>
        <w:t xml:space="preserve"> and </w:t>
      </w:r>
      <w:r>
        <w:rPr>
          <w:b/>
          <w:bCs/>
          <w:sz w:val="20"/>
          <w:szCs w:val="20"/>
        </w:rPr>
        <w:t>my_tcp_echo_server_socket_listening</w:t>
      </w:r>
      <w:r>
        <w:rPr>
          <w:b w:val="false"/>
          <w:bCs w:val="false"/>
          <w:sz w:val="20"/>
          <w:szCs w:val="20"/>
        </w:rPr>
        <w:t xml:space="preserve"> respectively.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If the TCP Echo Server is up and running then the metric value for my_tcp_echo_server_running  would be ‘1’. If TCP Echo Server process is not reachable or stopped then the metric value for my_tcp_echo_server_running  would be ‘0’. Similarly when the TCP socket for TCP Echo Server is in ‘LISTEN’ status, then the metric value of my_tcp_echo_server_socket_listening is ‘1’ and if the socket state change something other than ‘LISTEN’ then metric value of my_tcp_echo_server_socket_listening would be ‘0’. Since the - - collector.textfile.directory flag is passed to the node_exporter process, these metrics are monitored and ollected by node_exporter every 300 ms.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Prometheus would scrape these metrics from the node_exporter http port (9100). Since Grafana is configured with Prometheus as data source, these custom metrics are available in the Grafana dashboards. Dashboard panels are created one for TCP Echo Server Running status and another panel for TCP Echo Server Listening Status monitoring.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4"/>
        </w:numPr>
        <w:rPr/>
      </w:pPr>
      <w:bookmarkStart w:id="41" w:name="__RefHeading___Toc568_3021494796"/>
      <w:bookmarkEnd w:id="41"/>
      <w:r>
        <w:rPr/>
        <w:t>5. EXPERIMENTS WITH IMPLEMENTATION OF USE CASES</w:t>
      </w:r>
    </w:p>
    <w:p>
      <w:pPr>
        <w:pStyle w:val="Heading2"/>
        <w:numPr>
          <w:ilvl w:val="1"/>
          <w:numId w:val="4"/>
        </w:numPr>
        <w:rPr/>
      </w:pPr>
      <w:bookmarkStart w:id="42" w:name="__RefHeading___Toc1253_3503246471"/>
      <w:bookmarkEnd w:id="42"/>
      <w:r>
        <w:rPr/>
        <w:t>5.1 USE CASE 1 - DEPLOYMENT OF TCP ECHO SERVER WITHIN DOCKER CONTAINER</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The first use case demonstrates the value of automating end-to-end build, deployment, configuration and operations of VM, docker and the TCP Echo Server server. It is evident from sections 4.4 that the entire set of tasks starting from booting the VM to building a docker image to spinning up the docker container to deploying monitoring and visualizaiton tools is taken care by various ansible modules. </w:t>
      </w:r>
    </w:p>
    <w:p>
      <w:pPr>
        <w:pStyle w:val="Normal"/>
        <w:ind w:right="0" w:hanging="0"/>
        <w:rPr>
          <w:sz w:val="20"/>
          <w:szCs w:val="20"/>
        </w:rPr>
      </w:pPr>
      <w:r>
        <w:rPr>
          <w:sz w:val="20"/>
          <w:szCs w:val="20"/>
        </w:rPr>
      </w:r>
    </w:p>
    <w:p>
      <w:pPr>
        <w:pStyle w:val="Normal"/>
        <w:ind w:right="0" w:hanging="0"/>
        <w:rPr/>
      </w:pPr>
      <w:r>
        <w:rPr>
          <w:sz w:val="20"/>
          <w:szCs w:val="20"/>
        </w:rPr>
        <w:t xml:space="preserve">It is one of the project objectives that, we are able to study the extent to which ansible is used as an automation tool to address the problem of site reliability. All the manual, repetitive tasks have been automated entirely using ansible modules , ansible commands and ansible playbooks. This section explains the experimental observations of the ansible automation tasks. The analysis of how ansible is able to eliminate toil with respect to reliability requirements of the site, is explained in </w:t>
      </w:r>
      <w:hyperlink w:anchor="5.6. A STUDY OF SITE RELIABILITY OF THE LAB ENVIRONMENT|outline">
        <w:r>
          <w:rPr>
            <w:rStyle w:val="InternetLink"/>
            <w:sz w:val="20"/>
            <w:szCs w:val="20"/>
          </w:rPr>
          <w:t xml:space="preserve">Section 6 </w:t>
        </w:r>
      </w:hyperlink>
      <w:r>
        <w:rPr>
          <w:sz w:val="20"/>
          <w:szCs w:val="20"/>
        </w:rPr>
        <w:t xml:space="preserve">of this dissertation documentation. </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Let’s first understand the use case flow diagram of the automation tasks followed by the seemless execution of the automation, which completes end-to-end deployment in a single run. </w:t>
      </w:r>
    </w:p>
    <w:p>
      <w:pPr>
        <w:pStyle w:val="Normal"/>
        <w:ind w:right="0" w:hanging="0"/>
        <w:rPr>
          <w:sz w:val="20"/>
          <w:szCs w:val="20"/>
        </w:rPr>
      </w:pPr>
      <w:r>
        <w:rPr>
          <w:sz w:val="20"/>
          <w:szCs w:val="20"/>
        </w:rPr>
      </w:r>
    </w:p>
    <w:p>
      <w:pPr>
        <w:pStyle w:val="Heading3"/>
        <w:numPr>
          <w:ilvl w:val="2"/>
          <w:numId w:val="4"/>
        </w:numPr>
        <w:jc w:val="left"/>
        <w:rPr/>
      </w:pPr>
      <w:bookmarkStart w:id="43" w:name="__RefHeading___Toc1255_3503246471"/>
      <w:bookmarkEnd w:id="43"/>
      <w:r>
        <w:rPr>
          <w:sz w:val="22"/>
          <w:szCs w:val="22"/>
        </w:rPr>
        <w:t>5.1.1 USE CASE 1 FLOW DIAGRAM</w:t>
      </w:r>
    </w:p>
    <w:p>
      <w:pPr>
        <w:pStyle w:val="Normal"/>
        <w:jc w:val="left"/>
        <w:rPr>
          <w:sz w:val="22"/>
          <w:szCs w:val="22"/>
        </w:rPr>
      </w:pPr>
      <w:r>
        <w:rPr>
          <w:sz w:val="22"/>
          <w:szCs w:val="22"/>
        </w:rPr>
      </w:r>
    </w:p>
    <w:p>
      <w:pPr>
        <w:pStyle w:val="Normal"/>
        <w:jc w:val="left"/>
        <w:rPr>
          <w:sz w:val="22"/>
          <w:szCs w:val="22"/>
        </w:rPr>
      </w:pPr>
      <w:r>
        <w:rPr>
          <w:sz w:val="22"/>
          <w:szCs w:val="22"/>
        </w:rPr>
      </w:r>
    </w:p>
    <w:p>
      <w:pPr>
        <w:pStyle w:val="Normal"/>
        <w:jc w:val="left"/>
        <w:rPr>
          <w:sz w:val="22"/>
          <w:szCs w:val="22"/>
        </w:rPr>
      </w:pPr>
      <w:r>
        <w:rPr>
          <w:sz w:val="22"/>
          <w:szCs w:val="22"/>
        </w:rPr>
        <w:drawing>
          <wp:anchor behindDoc="0" distT="0" distB="0" distL="0" distR="0" simplePos="0" locked="0" layoutInCell="1" allowOverlap="1" relativeHeight="9">
            <wp:simplePos x="0" y="0"/>
            <wp:positionH relativeFrom="column">
              <wp:posOffset>-504825</wp:posOffset>
            </wp:positionH>
            <wp:positionV relativeFrom="paragraph">
              <wp:posOffset>110490</wp:posOffset>
            </wp:positionV>
            <wp:extent cx="7440295" cy="34423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5"/>
                    <a:srcRect l="1083" t="9138" r="2976" b="10103"/>
                    <a:stretch>
                      <a:fillRect/>
                    </a:stretch>
                  </pic:blipFill>
                  <pic:spPr bwMode="auto">
                    <a:xfrm>
                      <a:off x="0" y="0"/>
                      <a:ext cx="7440295" cy="3442335"/>
                    </a:xfrm>
                    <a:prstGeom prst="rect">
                      <a:avLst/>
                    </a:prstGeom>
                  </pic:spPr>
                </pic:pic>
              </a:graphicData>
            </a:graphic>
          </wp:anchor>
        </w:drawing>
      </w:r>
    </w:p>
    <w:p>
      <w:pPr>
        <w:pStyle w:val="Normal"/>
        <w:jc w:val="left"/>
        <w:rPr>
          <w:sz w:val="22"/>
          <w:szCs w:val="22"/>
        </w:rPr>
      </w:pPr>
      <w:r>
        <w:rPr>
          <w:sz w:val="22"/>
          <w:szCs w:val="22"/>
        </w:rPr>
      </w:r>
    </w:p>
    <w:p>
      <w:pPr>
        <w:pStyle w:val="Normal"/>
        <w:jc w:val="left"/>
        <w:rPr>
          <w:sz w:val="22"/>
          <w:szCs w:val="22"/>
        </w:rPr>
      </w:pPr>
      <w:r>
        <w:rPr>
          <w:sz w:val="22"/>
          <w:szCs w:val="22"/>
        </w:rPr>
      </w:r>
    </w:p>
    <w:p>
      <w:pPr>
        <w:pStyle w:val="Heading3"/>
        <w:numPr>
          <w:ilvl w:val="2"/>
          <w:numId w:val="4"/>
        </w:numPr>
        <w:jc w:val="left"/>
        <w:rPr>
          <w:sz w:val="20"/>
          <w:szCs w:val="20"/>
        </w:rPr>
      </w:pPr>
      <w:bookmarkStart w:id="44" w:name="__RefHeading___Toc1768_2832366142"/>
      <w:bookmarkEnd w:id="44"/>
      <w:r>
        <w:rPr>
          <w:sz w:val="22"/>
          <w:szCs w:val="22"/>
        </w:rPr>
        <w:t xml:space="preserve">5.1.2 IMPLEMENTING THE USE CASE 1 WITH END-TO-END AUTOMATION </w:t>
      </w:r>
    </w:p>
    <w:p>
      <w:pPr>
        <w:pStyle w:val="Normal"/>
        <w:jc w:val="left"/>
        <w:rPr>
          <w:sz w:val="22"/>
          <w:szCs w:val="22"/>
        </w:rPr>
      </w:pPr>
      <w:r>
        <w:rPr>
          <w:sz w:val="22"/>
          <w:szCs w:val="22"/>
        </w:rPr>
      </w:r>
    </w:p>
    <w:p>
      <w:pPr>
        <w:pStyle w:val="Normal"/>
        <w:spacing w:lineRule="auto" w:line="276"/>
        <w:ind w:right="0" w:hanging="0"/>
        <w:rPr/>
      </w:pPr>
      <w:r>
        <w:rPr>
          <w:sz w:val="20"/>
          <w:szCs w:val="20"/>
        </w:rPr>
        <w:tab/>
        <w:t xml:space="preserve">As mentioned in the scope of work, the project work involves starting a Linux VM using ansible. Ansible’s virt module can make use of the libvirt library which in-turn uses qemu-kvm driver to start virtual machines. </w:t>
      </w:r>
      <w:r>
        <w:rPr>
          <w:b w:val="false"/>
          <w:bCs w:val="false"/>
          <w:sz w:val="20"/>
          <w:szCs w:val="20"/>
        </w:rPr>
        <w:t>Once the Linux VM boots up, next step would be</w:t>
      </w:r>
      <w:r>
        <w:rPr>
          <w:sz w:val="20"/>
          <w:szCs w:val="20"/>
        </w:rPr>
        <w:t xml:space="preserve"> installing a docker container which hosts the TCP Echo server within the VM. The docker images used in the project includes a centos 7 docker image. The docker container running a TCP Echo server is hosted within the centos container image.  TCP echo client to communicate with the TCP Echo server running within the docker container. </w:t>
      </w:r>
    </w:p>
    <w:p>
      <w:pPr>
        <w:pStyle w:val="Normal"/>
        <w:spacing w:lineRule="auto" w:line="276"/>
        <w:ind w:right="0" w:hanging="0"/>
        <w:rPr>
          <w:sz w:val="20"/>
          <w:szCs w:val="20"/>
        </w:rPr>
      </w:pPr>
      <w:r>
        <w:rPr>
          <w:sz w:val="20"/>
          <w:szCs w:val="20"/>
        </w:rPr>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jc w:val="center"/>
        <w:rPr/>
      </w:pPr>
      <w:hyperlink r:id="rId16">
        <w:r>
          <w:rPr>
            <w:rStyle w:val="InternetLink"/>
            <w:rFonts w:eastAsia="WenQuanYi Zen Hei Sharp" w:cs="Lohit Devanagari"/>
            <w:b/>
            <w:bCs/>
            <w:color w:val="00000A"/>
            <w:sz w:val="24"/>
            <w:szCs w:val="24"/>
            <w:lang w:val="en-US" w:eastAsia="zh-CN" w:bidi="hi-IN"/>
          </w:rPr>
          <w:t>CLICK HERE FOR THE PROJECT DEMO</w:t>
        </w:r>
      </w:hyperlink>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 xml:space="preserve">As seen from the video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The use-case flow diagram in Section 5.1.1 explains step by step task performed when vm_play.sh script is invoked. </w:t>
      </w:r>
    </w:p>
    <w:p>
      <w:pPr>
        <w:pStyle w:val="Normal"/>
        <w:spacing w:lineRule="auto" w:line="276"/>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sz w:val="20"/>
          <w:szCs w:val="20"/>
        </w:rPr>
      </w:pPr>
      <w:r>
        <w:rPr>
          <w:rFonts w:eastAsia="WenQuanYi Zen Hei Sharp" w:cs="Lohit Devanagari"/>
          <w:color w:val="00000A"/>
          <w:sz w:val="20"/>
          <w:szCs w:val="20"/>
          <w:lang w:val="en-US" w:eastAsia="zh-CN" w:bidi="hi-IN"/>
        </w:rPr>
        <w:t xml:space="preserve"> </w:t>
      </w:r>
      <w:r>
        <w:rPr>
          <w:rFonts w:eastAsia="WenQuanYi Zen Hei Sharp" w:cs="Lohit Devanagari"/>
          <w:color w:val="00000A"/>
          <w:sz w:val="20"/>
          <w:szCs w:val="20"/>
          <w:lang w:val="en-US" w:eastAsia="zh-CN" w:bidi="hi-IN"/>
        </w:rPr>
        <w:t xml:space="preserve">Step </w:t>
      </w:r>
      <w:r>
        <w:rPr>
          <w:b w:val="false"/>
          <w:i w:val="false"/>
          <w:sz w:val="20"/>
          <w:szCs w:val="20"/>
        </w:rPr>
        <w:t xml:space="preserve">1. Invoke the </w:t>
      </w:r>
      <w:r>
        <w:rPr>
          <w:b/>
          <w:sz w:val="20"/>
          <w:szCs w:val="20"/>
        </w:rPr>
        <w:t>shell</w:t>
      </w:r>
      <w:r>
        <w:rPr>
          <w:sz w:val="20"/>
          <w:szCs w:val="20"/>
        </w:rPr>
        <w:t xml:space="preserve"> script </w:t>
      </w:r>
      <w:r>
        <w:rPr>
          <w:b w:val="false"/>
          <w:i/>
          <w:iCs/>
          <w:sz w:val="20"/>
          <w:szCs w:val="20"/>
        </w:rPr>
        <w:t>vm_play.sh</w:t>
      </w:r>
      <w:r>
        <w:rPr>
          <w:b w:val="false"/>
          <w:i w:val="false"/>
          <w:sz w:val="20"/>
          <w:szCs w:val="20"/>
        </w:rPr>
        <w:t xml:space="preserve"> which performs the list of tasks 2 – 7 in sequence. </w:t>
      </w:r>
    </w:p>
    <w:p>
      <w:pPr>
        <w:pStyle w:val="Normal"/>
        <w:spacing w:lineRule="auto" w:line="276"/>
        <w:rPr>
          <w:sz w:val="20"/>
          <w:szCs w:val="20"/>
        </w:rPr>
      </w:pPr>
      <w:r>
        <w:rPr>
          <w:sz w:val="20"/>
          <w:szCs w:val="20"/>
        </w:rPr>
        <w:t xml:space="preserve"> </w:t>
      </w:r>
      <w:r>
        <w:rPr>
          <w:b w:val="false"/>
          <w:i w:val="false"/>
          <w:sz w:val="20"/>
          <w:szCs w:val="20"/>
        </w:rPr>
        <w:t xml:space="preserve">Step 2. Invokes an ansible command using </w:t>
      </w:r>
      <w:r>
        <w:rPr>
          <w:b/>
          <w:sz w:val="20"/>
          <w:szCs w:val="20"/>
        </w:rPr>
        <w:t>virt</w:t>
      </w:r>
      <w:r>
        <w:rPr>
          <w:sz w:val="20"/>
          <w:szCs w:val="20"/>
        </w:rPr>
        <w:t xml:space="preserve"> module to boot RHEL Virtual Machine.</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3. Invokes an ansible command using </w:t>
      </w:r>
      <w:r>
        <w:rPr>
          <w:b/>
          <w:sz w:val="20"/>
          <w:szCs w:val="20"/>
        </w:rPr>
        <w:t>yum</w:t>
      </w:r>
      <w:r>
        <w:rPr>
          <w:sz w:val="20"/>
          <w:szCs w:val="20"/>
        </w:rPr>
        <w:t xml:space="preserve"> module to install docker.</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4. Invokes ansible playbook </w:t>
      </w:r>
      <w:r>
        <w:rPr>
          <w:b w:val="false"/>
          <w:i/>
          <w:iCs/>
          <w:sz w:val="20"/>
          <w:szCs w:val="20"/>
        </w:rPr>
        <w:t>job_system_services_control.yml</w:t>
      </w:r>
      <w:r>
        <w:rPr>
          <w:b w:val="false"/>
          <w:i w:val="false"/>
          <w:sz w:val="20"/>
          <w:szCs w:val="20"/>
        </w:rPr>
        <w:t xml:space="preserve"> using </w:t>
      </w:r>
      <w:r>
        <w:rPr>
          <w:b/>
          <w:sz w:val="20"/>
          <w:szCs w:val="20"/>
        </w:rPr>
        <w:t>systemd</w:t>
      </w:r>
      <w:r>
        <w:rPr>
          <w:sz w:val="20"/>
          <w:szCs w:val="20"/>
        </w:rPr>
        <w:t xml:space="preserve"> module to start docker as a linux service.</w:t>
      </w:r>
    </w:p>
    <w:p>
      <w:pPr>
        <w:pStyle w:val="Normal"/>
        <w:spacing w:lineRule="auto" w:line="276"/>
        <w:rPr>
          <w:sz w:val="20"/>
          <w:szCs w:val="20"/>
        </w:rPr>
      </w:pPr>
      <w:r>
        <w:rPr>
          <w:sz w:val="20"/>
          <w:szCs w:val="20"/>
        </w:rPr>
        <w:t xml:space="preserve"> </w:t>
      </w:r>
      <w:r>
        <w:rPr>
          <w:sz w:val="20"/>
          <w:szCs w:val="20"/>
        </w:rPr>
        <w:t>Step 5. Invokes</w:t>
      </w:r>
      <w:r>
        <w:rPr>
          <w:b w:val="false"/>
          <w:i w:val="false"/>
          <w:sz w:val="20"/>
          <w:szCs w:val="20"/>
        </w:rPr>
        <w:t xml:space="preserve"> ansible playbook </w:t>
      </w:r>
      <w:r>
        <w:rPr>
          <w:b w:val="false"/>
          <w:i/>
          <w:iCs/>
          <w:sz w:val="20"/>
          <w:szCs w:val="20"/>
        </w:rPr>
        <w:t>job_docker_operations.yml</w:t>
      </w:r>
      <w:r>
        <w:rPr>
          <w:b w:val="false"/>
          <w:i w:val="false"/>
          <w:sz w:val="20"/>
          <w:szCs w:val="20"/>
        </w:rPr>
        <w:t xml:space="preserve"> using </w:t>
      </w:r>
      <w:r>
        <w:rPr>
          <w:b/>
          <w:sz w:val="20"/>
          <w:szCs w:val="20"/>
        </w:rPr>
        <w:t>command / docker</w:t>
      </w:r>
      <w:r>
        <w:rPr>
          <w:sz w:val="20"/>
          <w:szCs w:val="20"/>
        </w:rPr>
        <w:t xml:space="preserve"> module</w:t>
      </w:r>
      <w:r>
        <w:rPr>
          <w:color w:val="FF3333"/>
          <w:sz w:val="20"/>
          <w:szCs w:val="20"/>
        </w:rPr>
        <w:t xml:space="preserve"> </w:t>
      </w:r>
      <w:r>
        <w:rPr>
          <w:color w:val="000000"/>
          <w:sz w:val="20"/>
          <w:szCs w:val="20"/>
        </w:rPr>
        <w:t>which performs the following in order</w:t>
      </w:r>
    </w:p>
    <w:p>
      <w:pPr>
        <w:pStyle w:val="Normal"/>
        <w:spacing w:lineRule="auto" w:line="276"/>
        <w:rPr>
          <w:sz w:val="20"/>
          <w:szCs w:val="20"/>
        </w:rPr>
      </w:pPr>
      <w:r>
        <w:rPr>
          <w:color w:val="000000"/>
          <w:sz w:val="20"/>
          <w:szCs w:val="20"/>
        </w:rPr>
        <w:tab/>
        <w:t xml:space="preserve">Step 5a. Build a </w:t>
      </w:r>
      <w:r>
        <w:rPr>
          <w:i w:val="false"/>
          <w:iCs w:val="false"/>
          <w:color w:val="000000"/>
          <w:sz w:val="20"/>
          <w:szCs w:val="20"/>
        </w:rPr>
        <w:t>centos 7</w:t>
      </w:r>
      <w:r>
        <w:rPr>
          <w:color w:val="000000"/>
          <w:sz w:val="20"/>
          <w:szCs w:val="20"/>
        </w:rPr>
        <w:t xml:space="preserve"> docker image</w:t>
      </w:r>
    </w:p>
    <w:p>
      <w:pPr>
        <w:pStyle w:val="Normal"/>
        <w:spacing w:lineRule="auto" w:line="276"/>
        <w:rPr>
          <w:sz w:val="20"/>
          <w:szCs w:val="20"/>
        </w:rPr>
      </w:pPr>
      <w:r>
        <w:rPr>
          <w:color w:val="000000"/>
          <w:sz w:val="20"/>
          <w:szCs w:val="20"/>
        </w:rPr>
        <w:tab/>
        <w:t xml:space="preserve">Step 5b. Copy </w:t>
      </w:r>
      <w:r>
        <w:rPr>
          <w:i/>
          <w:iCs/>
          <w:color w:val="000000"/>
          <w:sz w:val="20"/>
          <w:szCs w:val="20"/>
        </w:rPr>
        <w:t>Dockerfile</w:t>
      </w:r>
      <w:r>
        <w:rPr>
          <w:color w:val="000000"/>
          <w:sz w:val="20"/>
          <w:szCs w:val="20"/>
        </w:rPr>
        <w:t xml:space="preserve"> to deploy TCP Echo Server within a centos docker container</w:t>
      </w:r>
    </w:p>
    <w:p>
      <w:pPr>
        <w:pStyle w:val="Normal"/>
        <w:spacing w:lineRule="auto" w:line="276"/>
        <w:rPr>
          <w:sz w:val="20"/>
          <w:szCs w:val="20"/>
        </w:rPr>
      </w:pPr>
      <w:r>
        <w:rPr>
          <w:color w:val="000000"/>
          <w:sz w:val="20"/>
          <w:szCs w:val="20"/>
        </w:rPr>
        <w:tab/>
        <w:t xml:space="preserve">Step 5c. Start the docker container hosting TCP Echo Server </w:t>
      </w:r>
    </w:p>
    <w:p>
      <w:pPr>
        <w:pStyle w:val="Normal"/>
        <w:rPr>
          <w:color w:val="000000"/>
        </w:rPr>
      </w:pPr>
      <w:r>
        <w:rPr>
          <w:color w:val="000000"/>
        </w:rPr>
        <mc:AlternateContent>
          <mc:Choice Requires="wps">
            <w:drawing>
              <wp:anchor behindDoc="0" distT="0" distB="0" distL="0" distR="0" simplePos="0" locked="0" layoutInCell="1" allowOverlap="1" relativeHeight="8">
                <wp:simplePos x="0" y="0"/>
                <wp:positionH relativeFrom="column">
                  <wp:posOffset>-5715</wp:posOffset>
                </wp:positionH>
                <wp:positionV relativeFrom="paragraph">
                  <wp:posOffset>127000</wp:posOffset>
                </wp:positionV>
                <wp:extent cx="6266815" cy="218440"/>
                <wp:effectExtent l="0" t="0" r="0" b="0"/>
                <wp:wrapNone/>
                <wp:docPr id="10" name="Shape3"/>
                <a:graphic xmlns:a="http://schemas.openxmlformats.org/drawingml/2006/main">
                  <a:graphicData uri="http://schemas.microsoft.com/office/word/2010/wordprocessingShape">
                    <wps:wsp>
                      <wps:cNvSpPr/>
                      <wps:spPr>
                        <a:xfrm>
                          <a:off x="0" y="0"/>
                          <a:ext cx="6266160" cy="217800"/>
                        </a:xfrm>
                        <a:custGeom>
                          <a:avLst/>
                          <a:gdLst/>
                          <a:ahLst/>
                          <a:rect l="l" t="t" r="r" b="b"/>
                          <a:pathLst>
                            <a:path w="9869" h="344">
                              <a:moveTo>
                                <a:pt x="57" y="0"/>
                              </a:moveTo>
                              <a:cubicBezTo>
                                <a:pt x="28" y="0"/>
                                <a:pt x="0" y="28"/>
                                <a:pt x="0" y="57"/>
                              </a:cubicBezTo>
                              <a:lnTo>
                                <a:pt x="0" y="285"/>
                              </a:lnTo>
                              <a:cubicBezTo>
                                <a:pt x="0" y="314"/>
                                <a:pt x="28" y="343"/>
                                <a:pt x="57" y="343"/>
                              </a:cubicBezTo>
                              <a:lnTo>
                                <a:pt x="9810" y="343"/>
                              </a:lnTo>
                              <a:cubicBezTo>
                                <a:pt x="9839" y="343"/>
                                <a:pt x="9868" y="314"/>
                                <a:pt x="9868" y="285"/>
                              </a:cubicBezTo>
                              <a:lnTo>
                                <a:pt x="9868" y="57"/>
                              </a:lnTo>
                              <a:cubicBezTo>
                                <a:pt x="9868" y="28"/>
                                <a:pt x="9839" y="0"/>
                                <a:pt x="9810" y="0"/>
                              </a:cubicBezTo>
                              <a:lnTo>
                                <a:pt x="57"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rPr>
          <w:sz w:val="20"/>
          <w:szCs w:val="20"/>
        </w:rPr>
      </w:pPr>
      <w:r>
        <w:rPr>
          <w:color w:val="000000"/>
          <w:sz w:val="20"/>
          <w:szCs w:val="20"/>
        </w:rPr>
        <w:t xml:space="preserve">Note: The </w:t>
      </w:r>
      <w:r>
        <w:rPr>
          <w:sz w:val="20"/>
          <w:szCs w:val="20"/>
        </w:rPr>
        <w:t xml:space="preserve">project work uses command module, while ansible </w:t>
      </w:r>
      <w:r>
        <w:rPr>
          <w:b w:val="false"/>
          <w:i w:val="false"/>
          <w:sz w:val="20"/>
          <w:szCs w:val="20"/>
        </w:rPr>
        <w:t>study reveals docker module can replace command module</w:t>
      </w:r>
    </w:p>
    <w:p>
      <w:pPr>
        <w:pStyle w:val="Normal"/>
        <w:rPr>
          <w:color w:val="000000"/>
        </w:rPr>
      </w:pPr>
      <w:r>
        <w:rPr>
          <w:color w:val="000000"/>
        </w:rPr>
      </w:r>
    </w:p>
    <w:p>
      <w:pPr>
        <w:pStyle w:val="Normal"/>
        <w:spacing w:lineRule="auto" w:line="276"/>
        <w:rPr/>
      </w:pPr>
      <w:r>
        <w:rPr>
          <w:color w:val="000000"/>
          <w:sz w:val="20"/>
          <w:szCs w:val="20"/>
        </w:rPr>
        <w:t xml:space="preserve">  </w:t>
      </w:r>
      <w:r>
        <w:rPr>
          <w:color w:val="000000"/>
          <w:sz w:val="20"/>
          <w:szCs w:val="20"/>
        </w:rPr>
        <w:t xml:space="preserve">Step 6. Invokes ansible playbook </w:t>
      </w:r>
      <w:r>
        <w:rPr>
          <w:b w:val="false"/>
          <w:i w:val="false"/>
          <w:color w:val="000000"/>
          <w:sz w:val="20"/>
          <w:szCs w:val="20"/>
        </w:rPr>
        <w:t>job_prometheus_install_configure_start.yml</w:t>
      </w:r>
      <w:r>
        <w:rPr>
          <w:b w:val="false"/>
          <w:i w:val="false"/>
          <w:sz w:val="20"/>
          <w:szCs w:val="20"/>
        </w:rPr>
        <w:t xml:space="preserve"> using </w:t>
      </w:r>
      <w:r>
        <w:rPr>
          <w:b/>
          <w:sz w:val="20"/>
          <w:szCs w:val="20"/>
        </w:rPr>
        <w:t xml:space="preserve">get_url </w:t>
      </w:r>
      <w:r>
        <w:rPr>
          <w:sz w:val="20"/>
          <w:szCs w:val="20"/>
        </w:rPr>
        <w:t xml:space="preserve">and and </w:t>
      </w:r>
      <w:r>
        <w:rPr>
          <w:b/>
          <w:sz w:val="20"/>
          <w:szCs w:val="20"/>
        </w:rPr>
        <w:t>systemd</w:t>
      </w:r>
      <w:r>
        <w:rPr>
          <w:sz w:val="20"/>
          <w:szCs w:val="20"/>
        </w:rPr>
        <w:t xml:space="preserve"> modules to install, configure and start the prometheus and node_exporter as linux services. </w:t>
        <w:tab/>
      </w:r>
    </w:p>
    <w:p>
      <w:pPr>
        <w:pStyle w:val="Normal"/>
        <w:spacing w:lineRule="auto" w:line="276"/>
        <w:rPr/>
      </w:pPr>
      <w:r>
        <w:rPr>
          <w:sz w:val="20"/>
          <w:szCs w:val="20"/>
        </w:rPr>
        <w:t xml:space="preserve"> </w:t>
      </w:r>
      <w:r>
        <w:rPr>
          <w:b w:val="false"/>
          <w:i w:val="false"/>
          <w:sz w:val="20"/>
          <w:szCs w:val="20"/>
        </w:rPr>
        <w:t xml:space="preserve"> </w:t>
      </w:r>
      <w:r>
        <w:rPr>
          <w:b w:val="false"/>
          <w:i w:val="false"/>
          <w:sz w:val="20"/>
          <w:szCs w:val="20"/>
        </w:rPr>
        <w:t xml:space="preserve">Step 7. Invokes ansible playbook </w:t>
      </w:r>
      <w:r>
        <w:rPr>
          <w:b w:val="false"/>
          <w:i w:val="false"/>
        </w:rPr>
        <w:t xml:space="preserve"> </w:t>
      </w:r>
      <w:r>
        <w:rPr>
          <w:sz w:val="16"/>
        </w:rPr>
        <w:tab/>
      </w:r>
      <w:r>
        <w:rPr>
          <w:b w:val="false"/>
          <w:i w:val="false"/>
          <w:sz w:val="16"/>
        </w:rPr>
        <w:t xml:space="preserve">job_grafana_install_configure_start.yml </w:t>
      </w:r>
      <w:r>
        <w:rPr>
          <w:b w:val="false"/>
          <w:i w:val="false"/>
          <w:sz w:val="20"/>
          <w:szCs w:val="20"/>
        </w:rPr>
        <w:t xml:space="preserve">using </w:t>
      </w:r>
      <w:r>
        <w:rPr>
          <w:b/>
          <w:sz w:val="20"/>
          <w:szCs w:val="20"/>
        </w:rPr>
        <w:t>yum</w:t>
      </w:r>
      <w:r>
        <w:rPr>
          <w:sz w:val="20"/>
          <w:szCs w:val="20"/>
        </w:rPr>
        <w:t xml:space="preserve"> and </w:t>
      </w:r>
      <w:r>
        <w:rPr>
          <w:b/>
          <w:sz w:val="20"/>
          <w:szCs w:val="20"/>
        </w:rPr>
        <w:t>systemd</w:t>
      </w:r>
      <w:r>
        <w:rPr>
          <w:sz w:val="20"/>
          <w:szCs w:val="20"/>
        </w:rPr>
        <w:t xml:space="preserve"> modules to install, configure and start grafana-server as linux service. </w:t>
      </w:r>
    </w:p>
    <w:p>
      <w:pPr>
        <w:pStyle w:val="Normal"/>
        <w:rPr>
          <w:color w:val="000000"/>
        </w:rPr>
      </w:pPr>
      <w:r>
        <w:rPr>
          <w:color w:val="000000"/>
        </w:rPr>
      </w:r>
    </w:p>
    <w:p>
      <w:pPr>
        <w:pStyle w:val="Normal"/>
        <w:ind w:right="0" w:hanging="0"/>
        <w:rPr/>
      </w:pPr>
      <w:r>
        <w:rPr>
          <w:rFonts w:eastAsia="WenQuanYi Zen Hei Sharp" w:cs="Lohit Devanagari"/>
          <w:color w:val="00000A"/>
          <w:sz w:val="20"/>
          <w:szCs w:val="20"/>
          <w:lang w:val="en-US" w:eastAsia="zh-CN" w:bidi="hi-IN"/>
        </w:rPr>
        <w:tab/>
        <w:t xml:space="preserve">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ansible yml files, Dockerfile and linux service files used in the project. The source code is also available in the github repository </w:t>
      </w:r>
      <w:hyperlink r:id="rId17">
        <w:r>
          <w:rPr>
            <w:rStyle w:val="InternetLink"/>
            <w:rFonts w:eastAsia="WenQuanYi Zen Hei Sharp" w:cs="Lohit Devanagari"/>
            <w:color w:val="00000A"/>
            <w:sz w:val="20"/>
            <w:szCs w:val="20"/>
            <w:lang w:val="en-US" w:eastAsia="zh-CN" w:bidi="hi-IN"/>
          </w:rPr>
          <w:t>https://github.com/2019HT66015/CSI-ZG628T-Dissertation/tree/dev_SRE_Ansible_study</w:t>
        </w:r>
      </w:hyperlink>
      <w:r>
        <w:rPr>
          <w:rFonts w:eastAsia="WenQuanYi Zen Hei Sharp" w:cs="Lohit Devanagari"/>
          <w:color w:val="00000A"/>
          <w:sz w:val="20"/>
          <w:szCs w:val="20"/>
          <w:lang w:val="en-US" w:eastAsia="zh-CN" w:bidi="hi-IN"/>
        </w:rPr>
        <w:t xml:space="preserve">. Please send an email to </w:t>
      </w:r>
      <w:hyperlink r:id="rId18">
        <w:r>
          <w:rPr>
            <w:rStyle w:val="InternetLink"/>
            <w:rFonts w:eastAsia="WenQuanYi Zen Hei Sharp" w:cs="Lohit Devanagari"/>
            <w:color w:val="00000A"/>
            <w:sz w:val="20"/>
            <w:szCs w:val="20"/>
            <w:lang w:val="en-US" w:eastAsia="zh-CN" w:bidi="hi-IN"/>
          </w:rPr>
          <w:t>2019HT66015@wilp.bits-pilani.ac.in</w:t>
        </w:r>
      </w:hyperlink>
      <w:r>
        <w:rPr>
          <w:rFonts w:eastAsia="WenQuanYi Zen Hei Sharp" w:cs="Lohit Devanagari"/>
          <w:color w:val="00000A"/>
          <w:sz w:val="20"/>
          <w:szCs w:val="20"/>
          <w:lang w:val="en-US" w:eastAsia="zh-CN" w:bidi="hi-IN"/>
        </w:rPr>
        <w:t xml:space="preserve"> to request access to the source code. In future the repository would be made public, once all the licensing information is included and any proprietary information is removed from the project repository.  </w:t>
      </w:r>
    </w:p>
    <w:p>
      <w:pPr>
        <w:pStyle w:val="Normal"/>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
    </w:p>
    <w:p>
      <w:pPr>
        <w:pStyle w:val="Heading3"/>
        <w:numPr>
          <w:ilvl w:val="2"/>
          <w:numId w:val="4"/>
        </w:numPr>
        <w:jc w:val="left"/>
        <w:rPr/>
      </w:pPr>
      <w:bookmarkStart w:id="45" w:name="__RefHeading___Toc1259_3503246471"/>
      <w:bookmarkEnd w:id="45"/>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4"/>
        </w:numPr>
        <w:rPr/>
      </w:pPr>
      <w:bookmarkStart w:id="46" w:name="__RefHeading___Toc1261_3503246471"/>
      <w:bookmarkEnd w:id="46"/>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3"/>
        <w:numPr>
          <w:ilvl w:val="2"/>
          <w:numId w:val="1"/>
        </w:numPr>
        <w:jc w:val="left"/>
        <w:rPr/>
      </w:pPr>
      <w:bookmarkStart w:id="47" w:name="__RefHeading___Toc5824_2423050007"/>
      <w:bookmarkEnd w:id="47"/>
      <w:r>
        <w:rPr/>
        <w:t xml:space="preserve">5.2.1 </w:t>
      </w:r>
      <w:r>
        <w:rPr/>
        <w:t>MONITORING LINUX VM SYSTEM METRICS WITH NODE_EXPORTER AND PROMETHEUS</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In </w:t>
      </w:r>
      <w:r>
        <w:rPr>
          <w:rFonts w:eastAsia="WenQuanYi Zen Hei Sharp" w:cs="Lohit Devanagari"/>
          <w:b/>
          <w:bCs/>
          <w:color w:val="00000A"/>
          <w:sz w:val="22"/>
          <w:szCs w:val="22"/>
          <w:lang w:val="en-US" w:eastAsia="zh-CN" w:bidi="hi-IN"/>
        </w:rPr>
        <w:t>section 4.4.5</w:t>
      </w:r>
      <w:r>
        <w:rPr>
          <w:rFonts w:eastAsia="WenQuanYi Zen Hei Sharp" w:cs="Lohit Devanagari"/>
          <w:color w:val="00000A"/>
          <w:sz w:val="22"/>
          <w:szCs w:val="22"/>
          <w:lang w:val="en-US" w:eastAsia="zh-CN" w:bidi="hi-IN"/>
        </w:rPr>
        <w:t xml:space="preserve"> details on installation, configuration and startup of prometheus and node_exporter tools have been explained. It was seen that various ansible modules were used to complete this task automatically. In this section we would understand how these tools provide the interface to monitor the system metrics that can aid in the observab</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node_exporter has the capability of collecting the operating system and hardware metrics. </w:t>
      </w:r>
      <w:r>
        <w:rPr>
          <w:rFonts w:eastAsia="WenQuanYi Zen Hei Sharp" w:cs="Lohit Devanagari"/>
          <w:color w:val="00000A"/>
          <w:sz w:val="22"/>
          <w:szCs w:val="22"/>
          <w:lang w:val="en-US" w:eastAsia="zh-CN" w:bidi="hi-IN"/>
        </w:rPr>
        <w:t xml:space="preserve">It is bundled with a set of collectors supporting various *NIX kernels. The collectors are supplied as flags when the node_exporter tool is invoked. There are group of collectors that are enabled by default and other group of collectors that are disabled by default. In this project, we are using RHEL VM which runs a Linux kernel. Some of the notable collectors that can collect linux system metrics are listed below.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3"/>
        <w:gridCol w:w="5400"/>
        <w:gridCol w:w="2589"/>
      </w:tblGrid>
      <w:tr>
        <w:trPr/>
        <w:tc>
          <w:tcPr>
            <w:tcW w:w="19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Collector Name</w:t>
            </w:r>
          </w:p>
        </w:tc>
        <w:tc>
          <w:tcPr>
            <w:tcW w:w="54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Description</w:t>
            </w:r>
          </w:p>
        </w:tc>
        <w:tc>
          <w:tcPr>
            <w:tcW w:w="2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Enabled by default (Y/N)</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boottime</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Exposes system boot time </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cpu</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CPU statistics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diskstats</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disk I/O statistics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filefd</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file descriptor statistics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mountstats</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filesystem statistics /proc/self/mountstats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loadavg</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load average</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meminfo</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memory statistics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netclass</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network interface from /proc/net/netstat</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network_route</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routing table as metrics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tcpstat</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TCP connection status information</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sockstat</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various statistics from /proc/net/sockstat</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time</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the current system time</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vmstat</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statistics from /proc/vmstat</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textfile</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statistics read files in directory defined by flag --collector.textfile.directory</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processes</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aggregate of process statistics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systemd</w:t>
            </w:r>
          </w:p>
        </w:tc>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systemd services status</w:t>
            </w:r>
          </w:p>
        </w:tc>
        <w:tc>
          <w:tcPr>
            <w:tcW w:w="2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bl>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As explained in section 4.4.5, collector flags that are not enabled by default are passed to the node_exporter to collect the corresponding metrics.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3"/>
        <w:numPr>
          <w:ilvl w:val="2"/>
          <w:numId w:val="1"/>
        </w:numPr>
        <w:jc w:val="left"/>
        <w:rPr>
          <w:sz w:val="20"/>
          <w:szCs w:val="20"/>
        </w:rPr>
      </w:pPr>
      <w:bookmarkStart w:id="48" w:name="__RefHeading___Toc5826_2423050007"/>
      <w:bookmarkEnd w:id="48"/>
      <w:r>
        <w:rPr>
          <w:sz w:val="20"/>
          <w:szCs w:val="20"/>
        </w:rPr>
        <w:t>5.2.1.</w:t>
      </w:r>
      <w:r>
        <w:rPr>
          <w:sz w:val="20"/>
          <w:szCs w:val="20"/>
        </w:rPr>
        <w:t>1 COLLECTING THE CUSTOM METRICS FOR TCP ECHO SERVER</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In order to monitor the TCP Echo Server related metrics, the following collector flags, not enabled by default, would be useful.</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--collector.tcpstat</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--collector.sockstat</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--collector.textfile.directory</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The third flag --collector.textfile.directory given above, is very useful, when we would like to define custom metrics. The metrics can be </w:t>
      </w:r>
      <w:r>
        <w:rPr>
          <w:rFonts w:eastAsia="WenQuanYi Zen Hei Sharp" w:cs="Lohit Devanagari"/>
          <w:color w:val="00000A"/>
          <w:sz w:val="22"/>
          <w:szCs w:val="22"/>
          <w:lang w:val="en-US" w:eastAsia="zh-CN" w:bidi="hi-IN"/>
        </w:rPr>
        <w:t>collected</w:t>
      </w:r>
      <w:r>
        <w:rPr>
          <w:rFonts w:eastAsia="WenQuanYi Zen Hei Sharp" w:cs="Lohit Devanagari"/>
          <w:color w:val="00000A"/>
          <w:sz w:val="22"/>
          <w:szCs w:val="22"/>
          <w:lang w:val="en-US" w:eastAsia="zh-CN" w:bidi="hi-IN"/>
        </w:rPr>
        <w:t xml:space="preserve"> in the files with extension .prom in the directory name provided in this flag. In this project, the custom metrics used to monitor TCP Echo Server are provided in the table below.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tbl>
      <w:tblPr>
        <w:tblW w:w="1008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58"/>
        <w:gridCol w:w="3959"/>
        <w:gridCol w:w="3066"/>
      </w:tblGrid>
      <w:tr>
        <w:trPr/>
        <w:tc>
          <w:tcPr>
            <w:tcW w:w="3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Custom metric for TCP Echo Server</w:t>
            </w:r>
          </w:p>
        </w:tc>
        <w:tc>
          <w:tcPr>
            <w:tcW w:w="39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Description</w:t>
            </w:r>
          </w:p>
        </w:tc>
        <w:tc>
          <w:tcPr>
            <w:tcW w:w="30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.prom file in --collector.texfile.directory</w:t>
            </w:r>
          </w:p>
        </w:tc>
      </w:tr>
      <w:tr>
        <w:trPr/>
        <w:tc>
          <w:tcPr>
            <w:tcW w:w="305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my_tcp_echo_server_running</w:t>
            </w:r>
          </w:p>
        </w:tc>
        <w:tc>
          <w:tcPr>
            <w:tcW w:w="395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If the value is ‘1’, then TCP Echo Server is running</w:t>
            </w:r>
          </w:p>
          <w:p>
            <w:pPr>
              <w:pStyle w:val="TableContents"/>
              <w:rPr/>
            </w:pPr>
            <w:r>
              <w:rPr/>
              <w:t>If the value is ‘0’, then TCP Echo Server is not running</w:t>
            </w:r>
          </w:p>
        </w:tc>
        <w:tc>
          <w:tcPr>
            <w:tcW w:w="30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run_status.prom</w:t>
            </w:r>
          </w:p>
        </w:tc>
      </w:tr>
      <w:tr>
        <w:trPr/>
        <w:tc>
          <w:tcPr>
            <w:tcW w:w="305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my_tcp_echo_server_socket_listening</w:t>
            </w:r>
          </w:p>
        </w:tc>
        <w:tc>
          <w:tcPr>
            <w:tcW w:w="395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If the value is ‘1’, then status of TCP Echo Server’s TCP socket is in listen state</w:t>
            </w:r>
          </w:p>
          <w:p>
            <w:pPr>
              <w:pStyle w:val="TableContents"/>
              <w:rPr/>
            </w:pPr>
            <w:r>
              <w:rPr/>
              <w:t>If the value is ‘0’, then status of TCP Echo Server’s TCP socket is not in listen state</w:t>
            </w:r>
          </w:p>
        </w:tc>
        <w:tc>
          <w:tcPr>
            <w:tcW w:w="30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socket_state.prom</w:t>
            </w:r>
          </w:p>
        </w:tc>
      </w:tr>
    </w:tbl>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The above method is useful, when metrics that are not captured by node_exporter by default. For example, an extension to the above list could be the </w:t>
      </w:r>
      <w:r>
        <w:rPr>
          <w:rFonts w:eastAsia="WenQuanYi Zen Hei Sharp" w:cs="Lohit Devanagari"/>
          <w:b w:val="false"/>
          <w:bCs w:val="false"/>
          <w:i/>
          <w:iCs/>
          <w:color w:val="00000A"/>
          <w:sz w:val="22"/>
          <w:szCs w:val="22"/>
          <w:lang w:val="en-US" w:eastAsia="zh-CN" w:bidi="hi-IN"/>
        </w:rPr>
        <w:t>number of TCP Echo Clients connected</w:t>
      </w:r>
      <w:r>
        <w:rPr>
          <w:rFonts w:eastAsia="WenQuanYi Zen Hei Sharp" w:cs="Lohit Devanagari"/>
          <w:color w:val="00000A"/>
          <w:sz w:val="22"/>
          <w:szCs w:val="22"/>
          <w:lang w:val="en-US" w:eastAsia="zh-CN" w:bidi="hi-IN"/>
        </w:rPr>
        <w:t xml:space="preserve"> to the TCP Echo Server, average </w:t>
      </w:r>
      <w:r>
        <w:rPr>
          <w:rFonts w:eastAsia="WenQuanYi Zen Hei Sharp" w:cs="Lohit Devanagari"/>
          <w:i/>
          <w:iCs/>
          <w:color w:val="00000A"/>
          <w:sz w:val="22"/>
          <w:szCs w:val="22"/>
          <w:lang w:val="en-US" w:eastAsia="zh-CN" w:bidi="hi-IN"/>
        </w:rPr>
        <w:t xml:space="preserve">time taken by TCP Echo Server to respond, </w:t>
      </w:r>
      <w:r>
        <w:rPr>
          <w:rFonts w:eastAsia="WenQuanYi Zen Hei Sharp" w:cs="Lohit Devanagari"/>
          <w:i w:val="false"/>
          <w:iCs w:val="false"/>
          <w:color w:val="00000A"/>
          <w:sz w:val="22"/>
          <w:szCs w:val="22"/>
          <w:lang w:val="en-US" w:eastAsia="zh-CN" w:bidi="hi-IN"/>
        </w:rPr>
        <w:t>etc.</w:t>
      </w:r>
    </w:p>
    <w:p>
      <w:pPr>
        <w:pStyle w:val="Normal"/>
        <w:spacing w:lineRule="auto" w:line="276"/>
        <w:ind w:right="0" w:hanging="0"/>
        <w:rPr>
          <w:i w:val="false"/>
          <w:i w:val="false"/>
          <w:iCs w:val="false"/>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The below shell script code collects the metrics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to the .prom files run_status.prom and socket_state.prom updated in –collector.textfile.directory</w:t>
      </w:r>
    </w:p>
    <w:p>
      <w:pPr>
        <w:pStyle w:val="Normal"/>
        <w:spacing w:lineRule="auto" w:line="276"/>
        <w:ind w:right="0" w:hanging="0"/>
        <w:rPr>
          <w:i w:val="false"/>
          <w:i w:val="false"/>
          <w:iCs w:val="false"/>
        </w:rPr>
      </w:pPr>
      <w:r>
        <w:rPr>
          <w:rFonts w:eastAsia="WenQuanYi Zen Hei Sharp" w:cs="Lohit Devanagari"/>
          <w:color w:val="00000A"/>
          <w:sz w:val="22"/>
          <w:szCs w:val="22"/>
          <w:lang w:val="en-US" w:eastAsia="zh-CN" w:bidi="hi-IN"/>
        </w:rPr>
      </w:r>
    </w:p>
    <w:p>
      <w:pPr>
        <w:pStyle w:val="Normal"/>
        <w:spacing w:lineRule="auto" w:line="276"/>
        <w:ind w:right="0" w:hanging="0"/>
        <w:rPr>
          <w:rFonts w:ascii="Liberation Sans" w:hAnsi="Liberation Sans" w:eastAsia="WenQuanYi Zen Hei Sharp" w:cs="Lohit Devanagari"/>
          <w:i w:val="false"/>
          <w:i w:val="false"/>
          <w:iCs w:val="false"/>
          <w:color w:val="000000"/>
          <w:sz w:val="16"/>
          <w:szCs w:val="16"/>
          <w:lang w:val="en-US" w:eastAsia="zh-CN" w:bidi="hi-IN"/>
        </w:rPr>
      </w:pPr>
      <w:r>
        <w:rPr>
          <w:rFonts w:eastAsia="WenQuanYi Zen Hei Sharp" w:cs="Lohit Devanagari" w:ascii="Liberation Sans" w:hAnsi="Liberation Sans"/>
          <w:i w:val="false"/>
          <w:iCs w:val="false"/>
          <w:color w:val="000000"/>
          <w:sz w:val="16"/>
          <w:szCs w:val="16"/>
          <w:lang w:val="en-US" w:eastAsia="zh-CN" w:bidi="hi-IN"/>
        </w:rPr>
        <w:t>#Scrip check_tcp_server.sh to collect custom metrics for TCP Echo Server status</w:t>
      </w:r>
    </w:p>
    <w:p>
      <w:pPr>
        <w:pStyle w:val="Normal"/>
        <w:spacing w:lineRule="auto" w:line="276"/>
        <w:ind w:right="0" w:hanging="0"/>
        <w:rPr>
          <w:rFonts w:ascii="Liberation Sans" w:hAnsi="Liberation Sans" w:eastAsia="WenQuanYi Zen Hei Sharp" w:cs="Lohit Devanagari"/>
          <w:i w:val="false"/>
          <w:i w:val="false"/>
          <w:iCs w:val="false"/>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 xml:space="preserve">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while(true)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do</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 xml:space="preserve">ps -ef| grep './echoser 4305' | grep -v grep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if [ "$?" == "0"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then</w:t>
      </w:r>
    </w:p>
    <w:p>
      <w:pPr>
        <w:pStyle w:val="Normal"/>
        <w:spacing w:lineRule="auto" w:line="240"/>
        <w:ind w:right="0" w:hanging="0"/>
        <w:rPr>
          <w:i w:val="false"/>
          <w:i w:val="false"/>
          <w:iCs w:val="false"/>
        </w:rPr>
      </w:pPr>
      <w:r>
        <w:rPr>
          <w:rFonts w:eastAsia="WenQuanYi Zen Hei Sharp" w:cs="Lohit Devanagari" w:ascii="Liberation Sans" w:hAnsi="Liberation Sans"/>
          <w:color w:val="6666FF"/>
          <w:sz w:val="16"/>
          <w:szCs w:val="16"/>
          <w:lang w:val="en-US" w:eastAsia="zh-CN" w:bidi="hi-IN"/>
        </w:rPr>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r>
      <w:r>
        <w:rPr>
          <w:rFonts w:eastAsia="WenQuanYi Zen Hei Sharp" w:cs="Lohit Devanagari" w:ascii="Liberation Sans" w:hAnsi="Liberation Sans"/>
          <w:i w:val="false"/>
          <w:iCs w:val="false"/>
          <w:color w:val="000000"/>
          <w:sz w:val="16"/>
          <w:szCs w:val="16"/>
          <w:lang w:val="en-US" w:eastAsia="zh-CN" w:bidi="hi-IN"/>
        </w:rPr>
        <w:t># If the echoser process is running then update metric  my_tcp_echo_server_running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my_tcp_echo_server_running 1 &gt; /var/lib/node_exporter/textfile_collector/run_status.prom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socket_state=`ss -lp | grep batman | awk -F"    " '{print $2}'`</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if [ "$socket_state" == "LISTEN"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then</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r>
      <w:r>
        <w:rPr>
          <w:rFonts w:eastAsia="WenQuanYi Zen Hei Sharp" w:cs="Lohit Devanagari" w:ascii="Liberation Sans" w:hAnsi="Liberation Sans"/>
          <w:i w:val="false"/>
          <w:iCs w:val="false"/>
          <w:color w:val="000000"/>
          <w:sz w:val="16"/>
          <w:szCs w:val="16"/>
          <w:lang w:val="en-US" w:eastAsia="zh-CN" w:bidi="hi-IN"/>
        </w:rPr>
        <w:t>#If the socket_state is ‘LISTEN’ then update metric  my_tcp_echo_server_socket_listening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t>echo my_tcp_echo_server_socket_listening 1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else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r>
      <w:r>
        <w:rPr>
          <w:rFonts w:eastAsia="WenQuanYi Zen Hei Sharp" w:cs="Lohit Devanagari" w:ascii="Liberation Sans" w:hAnsi="Liberation Sans"/>
          <w:i w:val="false"/>
          <w:iCs w:val="false"/>
          <w:color w:val="000000"/>
          <w:sz w:val="16"/>
          <w:szCs w:val="16"/>
          <w:lang w:val="en-US" w:eastAsia="zh-CN" w:bidi="hi-IN"/>
        </w:rPr>
        <w:t>#If the socket_state is not ‘LISTEN’ then update metric  my_tcp_echo_server_socket_listening with value 0</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t>echo my_tcp_echo_server_socket_listening 0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fi</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else</w:t>
      </w:r>
    </w:p>
    <w:p>
      <w:pPr>
        <w:pStyle w:val="Normal"/>
        <w:spacing w:lineRule="auto" w:line="240"/>
        <w:ind w:right="0" w:hanging="0"/>
        <w:rPr>
          <w:i w:val="false"/>
          <w:i w:val="false"/>
          <w:iCs w:val="false"/>
        </w:rPr>
      </w:pPr>
      <w:r>
        <w:rPr>
          <w:rFonts w:eastAsia="WenQuanYi Zen Hei Sharp" w:cs="Lohit Devanagari" w:ascii="Liberation Sans" w:hAnsi="Liberation Sans"/>
          <w:color w:val="6666FF"/>
          <w:sz w:val="16"/>
          <w:szCs w:val="16"/>
          <w:lang w:val="en-US" w:eastAsia="zh-CN" w:bidi="hi-IN"/>
        </w:rPr>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r>
      <w:r>
        <w:rPr>
          <w:rFonts w:eastAsia="WenQuanYi Zen Hei Sharp" w:cs="Lohit Devanagari" w:ascii="Liberation Sans" w:hAnsi="Liberation Sans"/>
          <w:i w:val="false"/>
          <w:iCs w:val="false"/>
          <w:color w:val="000000"/>
          <w:sz w:val="16"/>
          <w:szCs w:val="16"/>
          <w:lang w:val="en-US" w:eastAsia="zh-CN" w:bidi="hi-IN"/>
        </w:rPr>
        <w:t># If the echoser process is not running then update metric  my_tcp_echo_server_running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my_tcp_echo_server_running 0 &gt; /var/lib/node_exporter/textfile_collector/run_status.prom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my_tcp_echo_server_socket_listening 0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fi</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usleep 300000</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done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w:t>
      </w:r>
    </w:p>
    <w:p>
      <w:pPr>
        <w:pStyle w:val="Normal"/>
        <w:spacing w:lineRule="auto" w:line="240"/>
        <w:ind w:right="0" w:hanging="0"/>
        <w:rPr>
          <w:i w:val="false"/>
          <w:i w:val="false"/>
          <w:iCs w:val="false"/>
        </w:rPr>
      </w:pPr>
      <w:r>
        <w:rPr>
          <w:rFonts w:eastAsia="WenQuanYi Zen Hei Sharp" w:cs="Lohit Devanagari"/>
          <w:color w:val="6666FF"/>
          <w:sz w:val="18"/>
          <w:szCs w:val="18"/>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The above script should be running on the Linux VM so that the custom metrics can be collected for TCP Echo Server. </w:t>
      </w:r>
    </w:p>
    <w:p>
      <w:pPr>
        <w:pStyle w:val="Normal"/>
        <w:spacing w:lineRule="auto" w:line="276"/>
        <w:ind w:right="0" w:hanging="0"/>
        <w:rPr>
          <w:i w:val="false"/>
          <w:i w:val="false"/>
          <w:iCs w:val="false"/>
        </w:rPr>
      </w:pPr>
      <w:r>
        <w:rPr>
          <w:rFonts w:eastAsia="WenQuanYi Zen Hei Sharp" w:cs="Lohit Devanagari"/>
          <w:color w:val="00000A"/>
          <w:sz w:val="22"/>
          <w:szCs w:val="22"/>
          <w:lang w:val="en-US" w:eastAsia="zh-CN" w:bidi="hi-IN"/>
        </w:rPr>
        <mc:AlternateContent>
          <mc:Choice Requires="wps">
            <w:drawing>
              <wp:anchor behindDoc="0" distT="0" distB="0" distL="0" distR="0" simplePos="0" locked="0" layoutInCell="1" allowOverlap="1" relativeHeight="12">
                <wp:simplePos x="0" y="0"/>
                <wp:positionH relativeFrom="column">
                  <wp:posOffset>-57150</wp:posOffset>
                </wp:positionH>
                <wp:positionV relativeFrom="paragraph">
                  <wp:posOffset>121920</wp:posOffset>
                </wp:positionV>
                <wp:extent cx="6382385" cy="430530"/>
                <wp:effectExtent l="0" t="0" r="0" b="0"/>
                <wp:wrapNone/>
                <wp:docPr id="11" name="Shape4"/>
                <a:graphic xmlns:a="http://schemas.openxmlformats.org/drawingml/2006/main">
                  <a:graphicData uri="http://schemas.microsoft.com/office/word/2010/wordprocessingShape">
                    <wps:wsp>
                      <wps:cNvSpPr/>
                      <wps:spPr>
                        <a:xfrm>
                          <a:off x="0" y="0"/>
                          <a:ext cx="6381720" cy="429840"/>
                        </a:xfrm>
                        <a:custGeom>
                          <a:avLst/>
                          <a:gdLst/>
                          <a:ahLst/>
                          <a:rect l="0" t="0" r="r" b="b"/>
                          <a:pathLst>
                            <a:path w="10052" h="679">
                              <a:moveTo>
                                <a:pt x="113" y="0"/>
                              </a:moveTo>
                              <a:cubicBezTo>
                                <a:pt x="56" y="0"/>
                                <a:pt x="0" y="56"/>
                                <a:pt x="0" y="113"/>
                              </a:cubicBezTo>
                              <a:lnTo>
                                <a:pt x="0" y="565"/>
                              </a:lnTo>
                              <a:cubicBezTo>
                                <a:pt x="0" y="621"/>
                                <a:pt x="56" y="678"/>
                                <a:pt x="113" y="678"/>
                              </a:cubicBezTo>
                              <a:lnTo>
                                <a:pt x="9938" y="678"/>
                              </a:lnTo>
                              <a:cubicBezTo>
                                <a:pt x="9994" y="678"/>
                                <a:pt x="10051" y="621"/>
                                <a:pt x="10051" y="565"/>
                              </a:cubicBezTo>
                              <a:lnTo>
                                <a:pt x="10051" y="113"/>
                              </a:lnTo>
                              <a:cubicBezTo>
                                <a:pt x="10051" y="56"/>
                                <a:pt x="9994" y="0"/>
                                <a:pt x="9938" y="0"/>
                              </a:cubicBezTo>
                              <a:lnTo>
                                <a:pt x="113" y="0"/>
                              </a:lnTo>
                            </a:path>
                          </a:pathLst>
                        </a:custGeom>
                        <a:noFill/>
                        <a:ln w="12600">
                          <a:solidFill>
                            <a:srgbClr val="3465a4"/>
                          </a:solidFill>
                          <a:round/>
                        </a:ln>
                      </wps:spPr>
                      <wps:style>
                        <a:lnRef idx="0"/>
                        <a:fillRef idx="0"/>
                        <a:effectRef idx="0"/>
                        <a:fontRef idx="minor"/>
                      </wps:style>
                      <wps:bodyPr/>
                    </wps:wsp>
                  </a:graphicData>
                </a:graphic>
              </wp:anchor>
            </w:drawing>
          </mc:Choice>
          <mc:Fallback>
            <w:pict>
              <v:roundrect id="shape_0" ID="Shape4" stroked="t" style="position:absolute;margin-left:-4.5pt;margin-top:9.6pt;width:502.45pt;height:33.8pt">
                <w10:wrap type="none"/>
                <v:fill o:detectmouseclick="t" on="false"/>
                <v:stroke color="#3465a4" weight="12600" joinstyle="round" endcap="flat"/>
              </v:roundrect>
            </w:pict>
          </mc:Fallback>
        </mc:AlternateConten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It should be noted that  </w:t>
      </w:r>
      <w:r>
        <w:rPr>
          <w:rFonts w:eastAsia="WenQuanYi Zen Hei Sharp" w:cs="Lohit Devanagari"/>
          <w:i w:val="false"/>
          <w:iCs w:val="false"/>
          <w:color w:val="00000A"/>
          <w:sz w:val="22"/>
          <w:szCs w:val="22"/>
          <w:lang w:val="en-US" w:eastAsia="zh-CN" w:bidi="hi-IN"/>
        </w:rPr>
        <w:t xml:space="preserve">check_tcp_server.sh manually started in the lab environment. There can be a systemd service created for this activity and started as service before the node_exporter service is started. </w:t>
      </w:r>
    </w:p>
    <w:p>
      <w:pPr>
        <w:pStyle w:val="Normal"/>
        <w:spacing w:lineRule="auto" w:line="276"/>
        <w:ind w:right="0" w:hanging="0"/>
        <w:rPr>
          <w:rFonts w:ascii="Liberation Serif" w:hAnsi="Liberation Serif"/>
          <w:i w:val="false"/>
          <w:i w:val="false"/>
          <w:iCs w:val="false"/>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With the above custom arrangement, it can be noticed that the metrics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would be ‘1’ when TCP Echo Server is in a healthy state. Any event that could cause either of the metrics to be changed to ‘0’ indicates an unhealthy TCP Echo Server state. By capturing the metrics and visualizing it on a dashboard, availability of the TCP Echo Server can be controlled well. </w:t>
      </w:r>
    </w:p>
    <w:p>
      <w:pPr>
        <w:pStyle w:val="Normal"/>
        <w:spacing w:lineRule="auto" w:line="276"/>
        <w:ind w:right="0" w:hanging="0"/>
        <w:rPr>
          <w:rFonts w:ascii="Liberation Serif" w:hAnsi="Liberation Serif"/>
          <w:i w:val="false"/>
          <w:i w:val="false"/>
          <w:iCs w:val="false"/>
        </w:rPr>
      </w:pPr>
      <w:r>
        <w:rPr>
          <w:rFonts w:eastAsia="WenQuanYi Zen Hei Sharp" w:cs="Lohit Devanagari"/>
          <w:color w:val="00000A"/>
          <w:sz w:val="22"/>
          <w:szCs w:val="22"/>
          <w:lang w:val="en-US" w:eastAsia="zh-CN" w:bidi="hi-IN"/>
        </w:rPr>
      </w:r>
    </w:p>
    <w:p>
      <w:pPr>
        <w:pStyle w:val="Normal"/>
        <w:spacing w:lineRule="auto" w:line="276"/>
        <w:ind w:right="0" w:hanging="0"/>
        <w:rPr>
          <w:rFonts w:ascii="Liberation Serif" w:hAnsi="Liberation Serif"/>
          <w:i w:val="false"/>
          <w:i w:val="false"/>
          <w:iCs w:val="false"/>
        </w:rPr>
      </w:pPr>
      <w:r>
        <w:rPr>
          <w:rFonts w:eastAsia="WenQuanYi Zen Hei Sharp" w:cs="Lohit Devanagari"/>
          <w:color w:val="00000A"/>
          <w:sz w:val="22"/>
          <w:szCs w:val="22"/>
          <w:lang w:val="en-US" w:eastAsia="zh-CN" w:bidi="hi-IN"/>
        </w:rPr>
      </w:r>
    </w:p>
    <w:p>
      <w:pPr>
        <w:pStyle w:val="Heading1"/>
        <w:numPr>
          <w:ilvl w:val="0"/>
          <w:numId w:val="4"/>
        </w:numPr>
        <w:rPr/>
      </w:pPr>
      <w:bookmarkStart w:id="49" w:name="__RefHeading___Toc1263_3503246471"/>
      <w:bookmarkEnd w:id="49"/>
      <w:r>
        <w:rPr/>
        <w:t>6. STUDY AND ANALYSIS ON SITE RELIABILITY OF THE TCP ECHO SERVER</w:t>
      </w:r>
    </w:p>
    <w:p>
      <w:pPr>
        <w:pStyle w:val="Heading2"/>
        <w:numPr>
          <w:ilvl w:val="1"/>
          <w:numId w:val="4"/>
        </w:numPr>
        <w:rPr/>
      </w:pPr>
      <w:bookmarkStart w:id="50" w:name="__RefHeading___Toc1266_3503246471"/>
      <w:bookmarkEnd w:id="50"/>
      <w:r>
        <w:rPr/>
        <w:t>6.1 REDUCING TOIL WITH ANSIBLE AUTOMATION</w:t>
      </w:r>
    </w:p>
    <w:p>
      <w:pPr>
        <w:pStyle w:val="Heading2"/>
        <w:numPr>
          <w:ilvl w:val="1"/>
          <w:numId w:val="4"/>
        </w:numPr>
        <w:rPr/>
      </w:pPr>
      <w:bookmarkStart w:id="51" w:name="__RefHeading___Toc1268_3503246471"/>
      <w:bookmarkEnd w:id="51"/>
      <w:r>
        <w:rPr/>
        <w:t>6.2 OBSERVABILITY WITH PROMETHEUS AND GRAFANA</w:t>
      </w:r>
    </w:p>
    <w:p>
      <w:pPr>
        <w:pStyle w:val="Heading1"/>
        <w:numPr>
          <w:ilvl w:val="0"/>
          <w:numId w:val="4"/>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4"/>
        </w:numPr>
        <w:rPr/>
      </w:pPr>
      <w:bookmarkStart w:id="52" w:name="__RefHeading___Toc1488_886435319"/>
      <w:bookmarkStart w:id="53" w:name="_toc603"/>
      <w:bookmarkStart w:id="54" w:name="_toc596"/>
      <w:bookmarkStart w:id="55" w:name="_toc593"/>
      <w:bookmarkStart w:id="56" w:name="_toc556"/>
      <w:bookmarkEnd w:id="52"/>
      <w:bookmarkEnd w:id="53"/>
      <w:bookmarkEnd w:id="54"/>
      <w:bookmarkEnd w:id="55"/>
      <w:bookmarkEnd w:id="56"/>
      <w:r>
        <w:rPr/>
        <w:t>8. LITERATURE REFERENCES</w:t>
      </w:r>
    </w:p>
    <w:p>
      <w:pPr>
        <w:pStyle w:val="Normal"/>
        <w:rPr>
          <w:b/>
          <w:b/>
          <w:bCs/>
          <w:sz w:val="20"/>
          <w:szCs w:val="20"/>
          <w:u w:val="single"/>
        </w:rPr>
      </w:pPr>
      <w:r>
        <w:rPr>
          <w:b/>
          <w:bCs/>
          <w:sz w:val="20"/>
          <w:szCs w:val="20"/>
          <w:u w:val="single"/>
        </w:rPr>
      </w:r>
    </w:p>
    <w:p>
      <w:pPr>
        <w:pStyle w:val="Normal"/>
        <w:numPr>
          <w:ilvl w:val="0"/>
          <w:numId w:val="19"/>
        </w:numPr>
        <w:rPr/>
      </w:pPr>
      <w:r>
        <w:rPr>
          <w:b w:val="false"/>
          <w:bCs w:val="false"/>
          <w:color w:val="000000"/>
          <w:sz w:val="20"/>
          <w:szCs w:val="20"/>
          <w:u w:val="none"/>
        </w:rPr>
        <w:t xml:space="preserve">Ansible references – </w:t>
      </w:r>
      <w:hyperlink r:id="rId19">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20">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9"/>
        </w:numPr>
        <w:rPr/>
      </w:pPr>
      <w:r>
        <w:rPr>
          <w:b w:val="false"/>
          <w:bCs w:val="false"/>
          <w:color w:val="000000"/>
          <w:sz w:val="20"/>
          <w:szCs w:val="20"/>
          <w:u w:val="none"/>
        </w:rPr>
        <w:t xml:space="preserve">Integration with DevOps tools: </w:t>
      </w:r>
      <w:hyperlink r:id="rId21">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9"/>
        </w:numPr>
        <w:rPr/>
      </w:pPr>
      <w:r>
        <w:rPr>
          <w:b w:val="false"/>
          <w:bCs w:val="false"/>
          <w:color w:val="000000"/>
          <w:sz w:val="20"/>
          <w:szCs w:val="20"/>
          <w:u w:val="none"/>
        </w:rPr>
        <w:t xml:space="preserve">Site Reliability Engineering principles and practises – </w:t>
      </w:r>
      <w:hyperlink r:id="rId22">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23">
        <w:r>
          <w:rPr>
            <w:rStyle w:val="InternetLink"/>
            <w:b w:val="false"/>
            <w:bCs w:val="false"/>
            <w:color w:val="000000"/>
            <w:sz w:val="20"/>
            <w:szCs w:val="20"/>
            <w:u w:val="none"/>
          </w:rPr>
          <w:t>https://sre.google/sre-book/part-III-practices/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4">
        <w:r>
          <w:rPr>
            <w:rStyle w:val="InternetLink"/>
            <w:rFonts w:eastAsia="WenQuanYi Zen Hei Sharp" w:cs="Lohit Devanagari"/>
            <w:b w:val="false"/>
            <w:bCs w:val="false"/>
            <w:sz w:val="20"/>
            <w:szCs w:val="20"/>
          </w:rPr>
          <w:t>https://sre.google/sre-book/eliminating-toil</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5">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6">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7">
        <w:r>
          <w:rPr>
            <w:rStyle w:val="InternetLink"/>
            <w:rFonts w:eastAsia="WenQuanYi Zen Hei Sharp" w:cs="Lohit Devanagari"/>
            <w:b w:val="false"/>
            <w:bCs w:val="false"/>
            <w:color w:val="000000"/>
            <w:sz w:val="20"/>
            <w:szCs w:val="20"/>
            <w:u w:val="none"/>
          </w:rPr>
          <w:t>https://libvirt.org/</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8">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9">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QEMU website - </w:t>
      </w:r>
      <w:hyperlink r:id="rId30">
        <w:r>
          <w:rPr>
            <w:rStyle w:val="InternetLink"/>
            <w:rFonts w:eastAsia="WenQuanYi Zen Hei Sharp" w:cs="Lohit Devanagari"/>
            <w:b w:val="false"/>
            <w:bCs w:val="false"/>
            <w:color w:val="000000"/>
            <w:sz w:val="20"/>
            <w:szCs w:val="20"/>
            <w:u w:val="none"/>
          </w:rPr>
          <w:t>https://www.qemu.org/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TCP RFC 793 - </w:t>
      </w:r>
      <w:hyperlink r:id="rId31">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32">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GNU Compiler Collection (GCC) webpage - </w:t>
      </w:r>
      <w:hyperlink r:id="rId33">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Python website - </w:t>
      </w:r>
      <w:hyperlink r:id="rId34">
        <w:r>
          <w:rPr>
            <w:rStyle w:val="InternetLink"/>
            <w:rFonts w:eastAsia="WenQuanYi Zen Hei Sharp" w:cs="Lohit Devanagari"/>
            <w:b w:val="false"/>
            <w:bCs w:val="false"/>
            <w:color w:val="000000"/>
            <w:sz w:val="20"/>
            <w:szCs w:val="20"/>
            <w:u w:val="none"/>
          </w:rPr>
          <w:t>https://www.python.org/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5">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Prometheus - </w:t>
      </w:r>
      <w:hyperlink r:id="rId36">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Prometheus web site  - </w:t>
      </w:r>
      <w:hyperlink r:id="rId37">
        <w:r>
          <w:rPr>
            <w:rStyle w:val="InternetLink"/>
            <w:rFonts w:eastAsia="WenQuanYi Zen Hei Sharp" w:cs="Lohit Devanagari"/>
            <w:b w:val="false"/>
            <w:bCs w:val="false"/>
            <w:color w:val="000000"/>
            <w:sz w:val="20"/>
            <w:szCs w:val="20"/>
            <w:u w:val="none"/>
          </w:rPr>
          <w:t>https://prometheus.io/</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Wikipedia page for Grafana - </w:t>
      </w:r>
      <w:hyperlink r:id="rId38">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Grafana - </w:t>
      </w:r>
      <w:hyperlink r:id="rId39">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Docker - </w:t>
      </w:r>
      <w:hyperlink r:id="rId40">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Prometheus - </w:t>
      </w:r>
      <w:hyperlink r:id="rId41">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42">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Working with Ansible Playbooks - </w:t>
      </w:r>
      <w:hyperlink r:id="rId43">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4">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5">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4"/>
        </w:numPr>
        <w:rPr/>
      </w:pPr>
      <w:bookmarkStart w:id="57" w:name="__RefHeading___Toc1131_3503246471"/>
      <w:bookmarkStart w:id="58" w:name="_toc711"/>
      <w:bookmarkEnd w:id="57"/>
      <w:bookmarkEnd w:id="58"/>
      <w:r>
        <w:rPr/>
        <w:t xml:space="preserve">APPENDIX A – Design and Source Code </w:t>
      </w:r>
    </w:p>
    <w:p>
      <w:pPr>
        <w:pStyle w:val="Normal"/>
        <w:numPr>
          <w:ilvl w:val="1"/>
          <w:numId w:val="10"/>
        </w:numPr>
        <w:rPr/>
      </w:pPr>
      <w:hyperlink r:id="rId46">
        <w:r>
          <w:rPr>
            <w:rStyle w:val="InternetLink"/>
            <w:sz w:val="20"/>
            <w:szCs w:val="20"/>
          </w:rPr>
          <w:t>https://github.com/2019HT66015/CSI-ZG628T-Dissertation.git</w:t>
        </w:r>
      </w:hyperlink>
    </w:p>
    <w:p>
      <w:pPr>
        <w:pStyle w:val="Heading2"/>
        <w:numPr>
          <w:ilvl w:val="1"/>
          <w:numId w:val="10"/>
        </w:numPr>
        <w:rPr/>
      </w:pPr>
      <w:bookmarkStart w:id="59" w:name="__RefHeading___Toc1490_886435319"/>
      <w:bookmarkEnd w:id="59"/>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7">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8"/>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Liberation Sans">
    <w:altName w:val="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27</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character" w:styleId="ListLabel2575">
    <w:name w:val="ListLabel 2575"/>
    <w:qFormat/>
    <w:rPr>
      <w:rFonts w:cs="Wingdings"/>
      <w:sz w:val="20"/>
    </w:rPr>
  </w:style>
  <w:style w:type="character" w:styleId="ListLabel2576">
    <w:name w:val="ListLabel 2576"/>
    <w:qFormat/>
    <w:rPr>
      <w:rFonts w:cs="Wingdings"/>
    </w:rPr>
  </w:style>
  <w:style w:type="character" w:styleId="ListLabel2577">
    <w:name w:val="ListLabel 2577"/>
    <w:qFormat/>
    <w:rPr>
      <w:rFonts w:cs="Wingdings"/>
    </w:rPr>
  </w:style>
  <w:style w:type="character" w:styleId="ListLabel2578">
    <w:name w:val="ListLabel 2578"/>
    <w:qFormat/>
    <w:rPr>
      <w:rFonts w:cs="Wingdings"/>
    </w:rPr>
  </w:style>
  <w:style w:type="character" w:styleId="ListLabel2579">
    <w:name w:val="ListLabel 2579"/>
    <w:qFormat/>
    <w:rPr>
      <w:rFonts w:cs="Wingdings"/>
    </w:rPr>
  </w:style>
  <w:style w:type="character" w:styleId="ListLabel2580">
    <w:name w:val="ListLabel 2580"/>
    <w:qFormat/>
    <w:rPr>
      <w:rFonts w:cs="Wingdings"/>
    </w:rPr>
  </w:style>
  <w:style w:type="character" w:styleId="ListLabel2581">
    <w:name w:val="ListLabel 2581"/>
    <w:qFormat/>
    <w:rPr>
      <w:rFonts w:cs="Wingdings"/>
    </w:rPr>
  </w:style>
  <w:style w:type="character" w:styleId="ListLabel2582">
    <w:name w:val="ListLabel 2582"/>
    <w:qFormat/>
    <w:rPr>
      <w:rFonts w:cs="Wingdings"/>
    </w:rPr>
  </w:style>
  <w:style w:type="character" w:styleId="ListLabel2583">
    <w:name w:val="ListLabel 2583"/>
    <w:qFormat/>
    <w:rPr>
      <w:rFonts w:cs="Wingdings"/>
    </w:rPr>
  </w:style>
  <w:style w:type="character" w:styleId="ListLabel2584">
    <w:name w:val="ListLabel 2584"/>
    <w:qFormat/>
    <w:rPr>
      <w:rFonts w:cs="Wingdings"/>
      <w:sz w:val="20"/>
    </w:rPr>
  </w:style>
  <w:style w:type="character" w:styleId="ListLabel2585">
    <w:name w:val="ListLabel 2585"/>
    <w:qFormat/>
    <w:rPr>
      <w:rFonts w:cs="Wingdings"/>
    </w:rPr>
  </w:style>
  <w:style w:type="character" w:styleId="ListLabel2586">
    <w:name w:val="ListLabel 2586"/>
    <w:qFormat/>
    <w:rPr>
      <w:rFonts w:cs="Wingdings"/>
    </w:rPr>
  </w:style>
  <w:style w:type="character" w:styleId="ListLabel2587">
    <w:name w:val="ListLabel 2587"/>
    <w:qFormat/>
    <w:rPr>
      <w:rFonts w:cs="Wingdings"/>
    </w:rPr>
  </w:style>
  <w:style w:type="character" w:styleId="ListLabel2588">
    <w:name w:val="ListLabel 2588"/>
    <w:qFormat/>
    <w:rPr>
      <w:rFonts w:cs="Wingdings"/>
    </w:rPr>
  </w:style>
  <w:style w:type="character" w:styleId="ListLabel2589">
    <w:name w:val="ListLabel 2589"/>
    <w:qFormat/>
    <w:rPr>
      <w:rFonts w:cs="Wingdings"/>
    </w:rPr>
  </w:style>
  <w:style w:type="character" w:styleId="ListLabel2590">
    <w:name w:val="ListLabel 2590"/>
    <w:qFormat/>
    <w:rPr>
      <w:rFonts w:cs="Wingdings"/>
    </w:rPr>
  </w:style>
  <w:style w:type="character" w:styleId="ListLabel2591">
    <w:name w:val="ListLabel 2591"/>
    <w:qFormat/>
    <w:rPr>
      <w:rFonts w:cs="Wingdings"/>
    </w:rPr>
  </w:style>
  <w:style w:type="character" w:styleId="ListLabel2592">
    <w:name w:val="ListLabel 2592"/>
    <w:qFormat/>
    <w:rPr>
      <w:rFonts w:cs="Wingdings"/>
    </w:rPr>
  </w:style>
  <w:style w:type="character" w:styleId="ListLabel2593">
    <w:name w:val="ListLabel 2593"/>
    <w:qFormat/>
    <w:rPr>
      <w:rFonts w:cs="Wingdings"/>
      <w:sz w:val="20"/>
    </w:rPr>
  </w:style>
  <w:style w:type="character" w:styleId="ListLabel2594">
    <w:name w:val="ListLabel 2594"/>
    <w:qFormat/>
    <w:rPr>
      <w:rFonts w:cs="Wingdings"/>
    </w:rPr>
  </w:style>
  <w:style w:type="character" w:styleId="ListLabel2595">
    <w:name w:val="ListLabel 2595"/>
    <w:qFormat/>
    <w:rPr>
      <w:rFonts w:cs="Wingdings"/>
    </w:rPr>
  </w:style>
  <w:style w:type="character" w:styleId="ListLabel2596">
    <w:name w:val="ListLabel 2596"/>
    <w:qFormat/>
    <w:rPr>
      <w:rFonts w:cs="Wingdings"/>
    </w:rPr>
  </w:style>
  <w:style w:type="character" w:styleId="ListLabel2597">
    <w:name w:val="ListLabel 2597"/>
    <w:qFormat/>
    <w:rPr>
      <w:rFonts w:cs="Wingdings"/>
    </w:rPr>
  </w:style>
  <w:style w:type="character" w:styleId="ListLabel2598">
    <w:name w:val="ListLabel 2598"/>
    <w:qFormat/>
    <w:rPr>
      <w:rFonts w:cs="Wingdings"/>
    </w:rPr>
  </w:style>
  <w:style w:type="character" w:styleId="ListLabel2599">
    <w:name w:val="ListLabel 2599"/>
    <w:qFormat/>
    <w:rPr>
      <w:rFonts w:cs="Wingdings"/>
    </w:rPr>
  </w:style>
  <w:style w:type="character" w:styleId="ListLabel2600">
    <w:name w:val="ListLabel 2600"/>
    <w:qFormat/>
    <w:rPr>
      <w:rFonts w:cs="Wingdings"/>
    </w:rPr>
  </w:style>
  <w:style w:type="character" w:styleId="ListLabel2601">
    <w:name w:val="ListLabel 2601"/>
    <w:qFormat/>
    <w:rPr>
      <w:rFonts w:cs="Wingdings"/>
    </w:rPr>
  </w:style>
  <w:style w:type="character" w:styleId="ListLabel2602">
    <w:name w:val="ListLabel 2602"/>
    <w:qFormat/>
    <w:rPr>
      <w:rFonts w:cs="Wingdings"/>
      <w:sz w:val="20"/>
    </w:rPr>
  </w:style>
  <w:style w:type="character" w:styleId="ListLabel2603">
    <w:name w:val="ListLabel 2603"/>
    <w:qFormat/>
    <w:rPr>
      <w:rFonts w:cs="Wingdings"/>
    </w:rPr>
  </w:style>
  <w:style w:type="character" w:styleId="ListLabel2604">
    <w:name w:val="ListLabel 2604"/>
    <w:qFormat/>
    <w:rPr>
      <w:rFonts w:cs="Wingdings"/>
    </w:rPr>
  </w:style>
  <w:style w:type="character" w:styleId="ListLabel2605">
    <w:name w:val="ListLabel 2605"/>
    <w:qFormat/>
    <w:rPr>
      <w:rFonts w:cs="Wingdings"/>
    </w:rPr>
  </w:style>
  <w:style w:type="character" w:styleId="ListLabel2606">
    <w:name w:val="ListLabel 2606"/>
    <w:qFormat/>
    <w:rPr>
      <w:rFonts w:cs="Wingdings"/>
    </w:rPr>
  </w:style>
  <w:style w:type="character" w:styleId="ListLabel2607">
    <w:name w:val="ListLabel 2607"/>
    <w:qFormat/>
    <w:rPr>
      <w:rFonts w:cs="Wingdings"/>
    </w:rPr>
  </w:style>
  <w:style w:type="character" w:styleId="ListLabel2608">
    <w:name w:val="ListLabel 2608"/>
    <w:qFormat/>
    <w:rPr>
      <w:rFonts w:cs="Wingdings"/>
    </w:rPr>
  </w:style>
  <w:style w:type="character" w:styleId="ListLabel2609">
    <w:name w:val="ListLabel 2609"/>
    <w:qFormat/>
    <w:rPr>
      <w:rFonts w:cs="Wingdings"/>
    </w:rPr>
  </w:style>
  <w:style w:type="character" w:styleId="ListLabel2610">
    <w:name w:val="ListLabel 2610"/>
    <w:qFormat/>
    <w:rPr>
      <w:rFonts w:cs="Wingdings"/>
    </w:rPr>
  </w:style>
  <w:style w:type="character" w:styleId="ListLabel2611">
    <w:name w:val="ListLabel 2611"/>
    <w:qFormat/>
    <w:rPr>
      <w:rFonts w:cs="Wingdings"/>
      <w:sz w:val="20"/>
    </w:rPr>
  </w:style>
  <w:style w:type="character" w:styleId="ListLabel2612">
    <w:name w:val="ListLabel 2612"/>
    <w:qFormat/>
    <w:rPr>
      <w:rFonts w:cs="Wingdings"/>
    </w:rPr>
  </w:style>
  <w:style w:type="character" w:styleId="ListLabel2613">
    <w:name w:val="ListLabel 2613"/>
    <w:qFormat/>
    <w:rPr>
      <w:rFonts w:cs="Wingdings"/>
    </w:rPr>
  </w:style>
  <w:style w:type="character" w:styleId="ListLabel2614">
    <w:name w:val="ListLabel 2614"/>
    <w:qFormat/>
    <w:rPr>
      <w:rFonts w:cs="Wingdings"/>
    </w:rPr>
  </w:style>
  <w:style w:type="character" w:styleId="ListLabel2615">
    <w:name w:val="ListLabel 2615"/>
    <w:qFormat/>
    <w:rPr>
      <w:rFonts w:cs="Wingdings"/>
    </w:rPr>
  </w:style>
  <w:style w:type="character" w:styleId="ListLabel2616">
    <w:name w:val="ListLabel 2616"/>
    <w:qFormat/>
    <w:rPr>
      <w:rFonts w:cs="Wingdings"/>
    </w:rPr>
  </w:style>
  <w:style w:type="character" w:styleId="ListLabel2617">
    <w:name w:val="ListLabel 2617"/>
    <w:qFormat/>
    <w:rPr>
      <w:rFonts w:cs="Wingdings"/>
    </w:rPr>
  </w:style>
  <w:style w:type="character" w:styleId="ListLabel2618">
    <w:name w:val="ListLabel 2618"/>
    <w:qFormat/>
    <w:rPr>
      <w:rFonts w:cs="Wingdings"/>
    </w:rPr>
  </w:style>
  <w:style w:type="character" w:styleId="ListLabel2619">
    <w:name w:val="ListLabel 2619"/>
    <w:qFormat/>
    <w:rPr>
      <w:rFonts w:cs="Wingdings"/>
    </w:rPr>
  </w:style>
  <w:style w:type="character" w:styleId="ListLabel2620">
    <w:name w:val="ListLabel 2620"/>
    <w:qFormat/>
    <w:rPr>
      <w:rFonts w:cs="Wingdings"/>
      <w:sz w:val="20"/>
    </w:rPr>
  </w:style>
  <w:style w:type="character" w:styleId="ListLabel2621">
    <w:name w:val="ListLabel 2621"/>
    <w:qFormat/>
    <w:rPr>
      <w:rFonts w:cs="Wingdings"/>
    </w:rPr>
  </w:style>
  <w:style w:type="character" w:styleId="ListLabel2622">
    <w:name w:val="ListLabel 2622"/>
    <w:qFormat/>
    <w:rPr>
      <w:rFonts w:cs="Wingdings"/>
    </w:rPr>
  </w:style>
  <w:style w:type="character" w:styleId="ListLabel2623">
    <w:name w:val="ListLabel 2623"/>
    <w:qFormat/>
    <w:rPr>
      <w:rFonts w:cs="Wingdings"/>
    </w:rPr>
  </w:style>
  <w:style w:type="character" w:styleId="ListLabel2624">
    <w:name w:val="ListLabel 2624"/>
    <w:qFormat/>
    <w:rPr>
      <w:rFonts w:cs="Wingdings"/>
    </w:rPr>
  </w:style>
  <w:style w:type="character" w:styleId="ListLabel2625">
    <w:name w:val="ListLabel 2625"/>
    <w:qFormat/>
    <w:rPr>
      <w:rFonts w:cs="Wingdings"/>
    </w:rPr>
  </w:style>
  <w:style w:type="character" w:styleId="ListLabel2626">
    <w:name w:val="ListLabel 2626"/>
    <w:qFormat/>
    <w:rPr>
      <w:rFonts w:cs="Wingdings"/>
    </w:rPr>
  </w:style>
  <w:style w:type="character" w:styleId="ListLabel2627">
    <w:name w:val="ListLabel 2627"/>
    <w:qFormat/>
    <w:rPr>
      <w:rFonts w:cs="Wingdings"/>
    </w:rPr>
  </w:style>
  <w:style w:type="character" w:styleId="ListLabel2628">
    <w:name w:val="ListLabel 2628"/>
    <w:qFormat/>
    <w:rPr>
      <w:rFonts w:cs="Wingdings"/>
    </w:rPr>
  </w:style>
  <w:style w:type="character" w:styleId="ListLabel2629">
    <w:name w:val="ListLabel 2629"/>
    <w:qFormat/>
    <w:rPr>
      <w:rFonts w:cs="Wingdings"/>
      <w:b w:val="false"/>
      <w:sz w:val="20"/>
    </w:rPr>
  </w:style>
  <w:style w:type="character" w:styleId="ListLabel2630">
    <w:name w:val="ListLabel 2630"/>
    <w:qFormat/>
    <w:rPr>
      <w:rFonts w:cs="Wingdings"/>
    </w:rPr>
  </w:style>
  <w:style w:type="character" w:styleId="ListLabel2631">
    <w:name w:val="ListLabel 2631"/>
    <w:qFormat/>
    <w:rPr>
      <w:rFonts w:cs="Wingdings"/>
    </w:rPr>
  </w:style>
  <w:style w:type="character" w:styleId="ListLabel2632">
    <w:name w:val="ListLabel 2632"/>
    <w:qFormat/>
    <w:rPr>
      <w:rFonts w:cs="Wingdings"/>
    </w:rPr>
  </w:style>
  <w:style w:type="character" w:styleId="ListLabel2633">
    <w:name w:val="ListLabel 2633"/>
    <w:qFormat/>
    <w:rPr>
      <w:rFonts w:cs="Wingdings"/>
    </w:rPr>
  </w:style>
  <w:style w:type="character" w:styleId="ListLabel2634">
    <w:name w:val="ListLabel 2634"/>
    <w:qFormat/>
    <w:rPr>
      <w:rFonts w:cs="Wingdings"/>
    </w:rPr>
  </w:style>
  <w:style w:type="character" w:styleId="ListLabel2635">
    <w:name w:val="ListLabel 2635"/>
    <w:qFormat/>
    <w:rPr>
      <w:rFonts w:cs="Wingdings"/>
    </w:rPr>
  </w:style>
  <w:style w:type="character" w:styleId="ListLabel2636">
    <w:name w:val="ListLabel 2636"/>
    <w:qFormat/>
    <w:rPr>
      <w:rFonts w:cs="Wingdings"/>
    </w:rPr>
  </w:style>
  <w:style w:type="character" w:styleId="ListLabel2637">
    <w:name w:val="ListLabel 2637"/>
    <w:qFormat/>
    <w:rPr>
      <w:rFonts w:cs="Wingdings"/>
    </w:rPr>
  </w:style>
  <w:style w:type="character" w:styleId="ListLabel2638">
    <w:name w:val="ListLabel 2638"/>
    <w:qFormat/>
    <w:rPr>
      <w:rFonts w:cs="Wingdings"/>
      <w:sz w:val="20"/>
    </w:rPr>
  </w:style>
  <w:style w:type="character" w:styleId="ListLabel2639">
    <w:name w:val="ListLabel 2639"/>
    <w:qFormat/>
    <w:rPr>
      <w:rFonts w:cs="Wingdings"/>
    </w:rPr>
  </w:style>
  <w:style w:type="character" w:styleId="ListLabel2640">
    <w:name w:val="ListLabel 2640"/>
    <w:qFormat/>
    <w:rPr>
      <w:rFonts w:cs="Wingdings"/>
    </w:rPr>
  </w:style>
  <w:style w:type="character" w:styleId="ListLabel2641">
    <w:name w:val="ListLabel 2641"/>
    <w:qFormat/>
    <w:rPr>
      <w:rFonts w:cs="Wingdings"/>
    </w:rPr>
  </w:style>
  <w:style w:type="character" w:styleId="ListLabel2642">
    <w:name w:val="ListLabel 2642"/>
    <w:qFormat/>
    <w:rPr>
      <w:rFonts w:cs="Wingdings"/>
    </w:rPr>
  </w:style>
  <w:style w:type="character" w:styleId="ListLabel2643">
    <w:name w:val="ListLabel 2643"/>
    <w:qFormat/>
    <w:rPr>
      <w:rFonts w:cs="Wingdings"/>
    </w:rPr>
  </w:style>
  <w:style w:type="character" w:styleId="ListLabel2644">
    <w:name w:val="ListLabel 2644"/>
    <w:qFormat/>
    <w:rPr>
      <w:rFonts w:cs="Wingdings"/>
    </w:rPr>
  </w:style>
  <w:style w:type="character" w:styleId="ListLabel2645">
    <w:name w:val="ListLabel 2645"/>
    <w:qFormat/>
    <w:rPr>
      <w:rFonts w:cs="Wingdings"/>
    </w:rPr>
  </w:style>
  <w:style w:type="character" w:styleId="ListLabel2646">
    <w:name w:val="ListLabel 2646"/>
    <w:qFormat/>
    <w:rPr>
      <w:rFonts w:cs="Wingdings"/>
    </w:rPr>
  </w:style>
  <w:style w:type="character" w:styleId="ListLabel2647">
    <w:name w:val="ListLabel 2647"/>
    <w:qFormat/>
    <w:rPr>
      <w:rFonts w:cs="Wingdings"/>
    </w:rPr>
  </w:style>
  <w:style w:type="character" w:styleId="ListLabel2648">
    <w:name w:val="ListLabel 2648"/>
    <w:qFormat/>
    <w:rPr>
      <w:rFonts w:cs="Wingdings"/>
    </w:rPr>
  </w:style>
  <w:style w:type="character" w:styleId="ListLabel2649">
    <w:name w:val="ListLabel 2649"/>
    <w:qFormat/>
    <w:rPr>
      <w:rFonts w:cs="Wingdings"/>
    </w:rPr>
  </w:style>
  <w:style w:type="character" w:styleId="ListLabel2650">
    <w:name w:val="ListLabel 2650"/>
    <w:qFormat/>
    <w:rPr>
      <w:rFonts w:cs="Wingdings"/>
    </w:rPr>
  </w:style>
  <w:style w:type="character" w:styleId="ListLabel2651">
    <w:name w:val="ListLabel 2651"/>
    <w:qFormat/>
    <w:rPr>
      <w:rFonts w:cs="Wingdings"/>
    </w:rPr>
  </w:style>
  <w:style w:type="character" w:styleId="ListLabel2652">
    <w:name w:val="ListLabel 2652"/>
    <w:qFormat/>
    <w:rPr>
      <w:rFonts w:cs="Wingdings"/>
    </w:rPr>
  </w:style>
  <w:style w:type="character" w:styleId="ListLabel2653">
    <w:name w:val="ListLabel 2653"/>
    <w:qFormat/>
    <w:rPr>
      <w:rFonts w:cs="Wingdings"/>
    </w:rPr>
  </w:style>
  <w:style w:type="character" w:styleId="ListLabel2654">
    <w:name w:val="ListLabel 2654"/>
    <w:qFormat/>
    <w:rPr>
      <w:rFonts w:cs="Wingdings"/>
    </w:rPr>
  </w:style>
  <w:style w:type="character" w:styleId="ListLabel2655">
    <w:name w:val="ListLabel 2655"/>
    <w:qFormat/>
    <w:rPr>
      <w:rFonts w:cs="Wingdings"/>
    </w:rPr>
  </w:style>
  <w:style w:type="character" w:styleId="ListLabel2656">
    <w:name w:val="ListLabel 2656"/>
    <w:qFormat/>
    <w:rPr>
      <w:rFonts w:cs="Wingdings"/>
      <w:sz w:val="20"/>
    </w:rPr>
  </w:style>
  <w:style w:type="character" w:styleId="ListLabel2657">
    <w:name w:val="ListLabel 2657"/>
    <w:qFormat/>
    <w:rPr>
      <w:rFonts w:cs="Wingdings"/>
    </w:rPr>
  </w:style>
  <w:style w:type="character" w:styleId="ListLabel2658">
    <w:name w:val="ListLabel 2658"/>
    <w:qFormat/>
    <w:rPr>
      <w:rFonts w:cs="Wingdings"/>
    </w:rPr>
  </w:style>
  <w:style w:type="character" w:styleId="ListLabel2659">
    <w:name w:val="ListLabel 2659"/>
    <w:qFormat/>
    <w:rPr>
      <w:rFonts w:cs="Wingdings"/>
    </w:rPr>
  </w:style>
  <w:style w:type="character" w:styleId="ListLabel2660">
    <w:name w:val="ListLabel 2660"/>
    <w:qFormat/>
    <w:rPr>
      <w:rFonts w:cs="Wingdings"/>
    </w:rPr>
  </w:style>
  <w:style w:type="character" w:styleId="ListLabel2661">
    <w:name w:val="ListLabel 2661"/>
    <w:qFormat/>
    <w:rPr>
      <w:rFonts w:cs="Wingdings"/>
    </w:rPr>
  </w:style>
  <w:style w:type="character" w:styleId="ListLabel2662">
    <w:name w:val="ListLabel 2662"/>
    <w:qFormat/>
    <w:rPr>
      <w:rFonts w:cs="Wingdings"/>
    </w:rPr>
  </w:style>
  <w:style w:type="character" w:styleId="ListLabel2663">
    <w:name w:val="ListLabel 2663"/>
    <w:qFormat/>
    <w:rPr>
      <w:rFonts w:cs="Wingdings"/>
    </w:rPr>
  </w:style>
  <w:style w:type="character" w:styleId="ListLabel2664">
    <w:name w:val="ListLabel 2664"/>
    <w:qFormat/>
    <w:rPr>
      <w:rFonts w:cs="Wingdings"/>
    </w:rPr>
  </w:style>
  <w:style w:type="character" w:styleId="ListLabel2665">
    <w:name w:val="ListLabel 2665"/>
    <w:qFormat/>
    <w:rPr>
      <w:rFonts w:cs="Wingdings"/>
    </w:rPr>
  </w:style>
  <w:style w:type="character" w:styleId="ListLabel2666">
    <w:name w:val="ListLabel 2666"/>
    <w:qFormat/>
    <w:rPr>
      <w:rFonts w:cs="Wingdings"/>
    </w:rPr>
  </w:style>
  <w:style w:type="character" w:styleId="ListLabel2667">
    <w:name w:val="ListLabel 2667"/>
    <w:qFormat/>
    <w:rPr>
      <w:rFonts w:cs="Wingdings"/>
    </w:rPr>
  </w:style>
  <w:style w:type="character" w:styleId="ListLabel2668">
    <w:name w:val="ListLabel 2668"/>
    <w:qFormat/>
    <w:rPr>
      <w:rFonts w:cs="Wingdings"/>
    </w:rPr>
  </w:style>
  <w:style w:type="character" w:styleId="ListLabel2669">
    <w:name w:val="ListLabel 2669"/>
    <w:qFormat/>
    <w:rPr>
      <w:rFonts w:cs="Wingdings"/>
    </w:rPr>
  </w:style>
  <w:style w:type="character" w:styleId="ListLabel2670">
    <w:name w:val="ListLabel 2670"/>
    <w:qFormat/>
    <w:rPr>
      <w:rFonts w:cs="Wingdings"/>
    </w:rPr>
  </w:style>
  <w:style w:type="character" w:styleId="ListLabel2671">
    <w:name w:val="ListLabel 2671"/>
    <w:qFormat/>
    <w:rPr>
      <w:rFonts w:cs="Wingdings"/>
    </w:rPr>
  </w:style>
  <w:style w:type="character" w:styleId="ListLabel2672">
    <w:name w:val="ListLabel 2672"/>
    <w:qFormat/>
    <w:rPr>
      <w:rFonts w:cs="Wingdings"/>
    </w:rPr>
  </w:style>
  <w:style w:type="character" w:styleId="ListLabel2673">
    <w:name w:val="ListLabel 2673"/>
    <w:qFormat/>
    <w:rPr>
      <w:rFonts w:cs="Wingdings"/>
    </w:rPr>
  </w:style>
  <w:style w:type="character" w:styleId="ListLabel2674">
    <w:name w:val="ListLabel 2674"/>
    <w:qFormat/>
    <w:rPr>
      <w:rFonts w:cs="Wingdings"/>
    </w:rPr>
  </w:style>
  <w:style w:type="character" w:styleId="ListLabel2675">
    <w:name w:val="ListLabel 2675"/>
    <w:qFormat/>
    <w:rPr>
      <w:rFonts w:cs="Wingdings"/>
    </w:rPr>
  </w:style>
  <w:style w:type="character" w:styleId="ListLabel2676">
    <w:name w:val="ListLabel 2676"/>
    <w:qFormat/>
    <w:rPr>
      <w:rFonts w:cs="Wingdings"/>
    </w:rPr>
  </w:style>
  <w:style w:type="character" w:styleId="ListLabel2677">
    <w:name w:val="ListLabel 2677"/>
    <w:qFormat/>
    <w:rPr>
      <w:rFonts w:cs="Wingdings"/>
    </w:rPr>
  </w:style>
  <w:style w:type="character" w:styleId="ListLabel2678">
    <w:name w:val="ListLabel 2678"/>
    <w:qFormat/>
    <w:rPr>
      <w:rFonts w:cs="Wingdings"/>
    </w:rPr>
  </w:style>
  <w:style w:type="character" w:styleId="ListLabel2679">
    <w:name w:val="ListLabel 2679"/>
    <w:qFormat/>
    <w:rPr>
      <w:rFonts w:cs="Wingdings"/>
    </w:rPr>
  </w:style>
  <w:style w:type="character" w:styleId="ListLabel2680">
    <w:name w:val="ListLabel 2680"/>
    <w:qFormat/>
    <w:rPr>
      <w:rFonts w:cs="Wingdings"/>
    </w:rPr>
  </w:style>
  <w:style w:type="character" w:styleId="ListLabel2681">
    <w:name w:val="ListLabel 2681"/>
    <w:qFormat/>
    <w:rPr>
      <w:rFonts w:cs="Wingdings"/>
    </w:rPr>
  </w:style>
  <w:style w:type="character" w:styleId="ListLabel2682">
    <w:name w:val="ListLabel 2682"/>
    <w:qFormat/>
    <w:rPr>
      <w:rFonts w:cs="Wingdings"/>
    </w:rPr>
  </w:style>
  <w:style w:type="character" w:styleId="ListLabel2683">
    <w:name w:val="ListLabel 2683"/>
    <w:qFormat/>
    <w:rPr>
      <w:rFonts w:cs="Wingdings"/>
    </w:rPr>
  </w:style>
  <w:style w:type="character" w:styleId="ListLabel2684">
    <w:name w:val="ListLabel 2684"/>
    <w:qFormat/>
    <w:rPr>
      <w:rFonts w:cs="Wingdings"/>
    </w:rPr>
  </w:style>
  <w:style w:type="character" w:styleId="ListLabel2685">
    <w:name w:val="ListLabel 2685"/>
    <w:qFormat/>
    <w:rPr>
      <w:rFonts w:cs="Wingdings"/>
    </w:rPr>
  </w:style>
  <w:style w:type="character" w:styleId="ListLabel2686">
    <w:name w:val="ListLabel 2686"/>
    <w:qFormat/>
    <w:rPr>
      <w:rFonts w:cs="Wingdings"/>
    </w:rPr>
  </w:style>
  <w:style w:type="character" w:styleId="ListLabel2687">
    <w:name w:val="ListLabel 2687"/>
    <w:qFormat/>
    <w:rPr>
      <w:rFonts w:cs="Wingdings"/>
    </w:rPr>
  </w:style>
  <w:style w:type="character" w:styleId="ListLabel2688">
    <w:name w:val="ListLabel 2688"/>
    <w:qFormat/>
    <w:rPr>
      <w:rFonts w:cs="Wingdings"/>
    </w:rPr>
  </w:style>
  <w:style w:type="character" w:styleId="ListLabel2689">
    <w:name w:val="ListLabel 2689"/>
    <w:qFormat/>
    <w:rPr>
      <w:rFonts w:cs="Wingdings"/>
    </w:rPr>
  </w:style>
  <w:style w:type="character" w:styleId="ListLabel2690">
    <w:name w:val="ListLabel 2690"/>
    <w:qFormat/>
    <w:rPr>
      <w:rFonts w:cs="Wingdings"/>
    </w:rPr>
  </w:style>
  <w:style w:type="character" w:styleId="ListLabel2691">
    <w:name w:val="ListLabel 2691"/>
    <w:qFormat/>
    <w:rPr>
      <w:rFonts w:cs="Wingdings"/>
    </w:rPr>
  </w:style>
  <w:style w:type="character" w:styleId="ListLabel2692">
    <w:name w:val="ListLabel 2692"/>
    <w:qFormat/>
    <w:rPr>
      <w:rFonts w:cs="Wingdings"/>
      <w:sz w:val="20"/>
    </w:rPr>
  </w:style>
  <w:style w:type="character" w:styleId="ListLabel2693">
    <w:name w:val="ListLabel 2693"/>
    <w:qFormat/>
    <w:rPr>
      <w:rFonts w:cs="Wingdings"/>
    </w:rPr>
  </w:style>
  <w:style w:type="character" w:styleId="ListLabel2694">
    <w:name w:val="ListLabel 2694"/>
    <w:qFormat/>
    <w:rPr>
      <w:rFonts w:cs="Wingdings"/>
    </w:rPr>
  </w:style>
  <w:style w:type="character" w:styleId="ListLabel2695">
    <w:name w:val="ListLabel 2695"/>
    <w:qFormat/>
    <w:rPr>
      <w:rFonts w:cs="Wingdings"/>
    </w:rPr>
  </w:style>
  <w:style w:type="character" w:styleId="ListLabel2696">
    <w:name w:val="ListLabel 2696"/>
    <w:qFormat/>
    <w:rPr>
      <w:rFonts w:cs="Wingdings"/>
    </w:rPr>
  </w:style>
  <w:style w:type="character" w:styleId="ListLabel2697">
    <w:name w:val="ListLabel 2697"/>
    <w:qFormat/>
    <w:rPr>
      <w:rFonts w:cs="Wingdings"/>
    </w:rPr>
  </w:style>
  <w:style w:type="character" w:styleId="ListLabel2698">
    <w:name w:val="ListLabel 2698"/>
    <w:qFormat/>
    <w:rPr>
      <w:rFonts w:cs="Wingdings"/>
    </w:rPr>
  </w:style>
  <w:style w:type="character" w:styleId="ListLabel2699">
    <w:name w:val="ListLabel 2699"/>
    <w:qFormat/>
    <w:rPr>
      <w:rFonts w:cs="Wingdings"/>
    </w:rPr>
  </w:style>
  <w:style w:type="character" w:styleId="ListLabel2700">
    <w:name w:val="ListLabel 2700"/>
    <w:qFormat/>
    <w:rPr>
      <w:rFonts w:cs="Wingdings"/>
    </w:rPr>
  </w:style>
  <w:style w:type="character" w:styleId="ListLabel2701">
    <w:name w:val="ListLabel 2701"/>
    <w:qFormat/>
    <w:rPr>
      <w:rFonts w:cs="Wingdings"/>
      <w:sz w:val="20"/>
    </w:rPr>
  </w:style>
  <w:style w:type="character" w:styleId="ListLabel2702">
    <w:name w:val="ListLabel 2702"/>
    <w:qFormat/>
    <w:rPr>
      <w:rFonts w:cs="Wingdings"/>
    </w:rPr>
  </w:style>
  <w:style w:type="character" w:styleId="ListLabel2703">
    <w:name w:val="ListLabel 2703"/>
    <w:qFormat/>
    <w:rPr>
      <w:rFonts w:cs="Wingdings"/>
    </w:rPr>
  </w:style>
  <w:style w:type="character" w:styleId="ListLabel2704">
    <w:name w:val="ListLabel 2704"/>
    <w:qFormat/>
    <w:rPr>
      <w:rFonts w:cs="Wingdings"/>
    </w:rPr>
  </w:style>
  <w:style w:type="character" w:styleId="ListLabel2705">
    <w:name w:val="ListLabel 2705"/>
    <w:qFormat/>
    <w:rPr>
      <w:rFonts w:cs="Wingdings"/>
    </w:rPr>
  </w:style>
  <w:style w:type="character" w:styleId="ListLabel2706">
    <w:name w:val="ListLabel 2706"/>
    <w:qFormat/>
    <w:rPr>
      <w:rFonts w:cs="Wingdings"/>
    </w:rPr>
  </w:style>
  <w:style w:type="character" w:styleId="ListLabel2707">
    <w:name w:val="ListLabel 2707"/>
    <w:qFormat/>
    <w:rPr>
      <w:rFonts w:cs="Wingdings"/>
    </w:rPr>
  </w:style>
  <w:style w:type="character" w:styleId="ListLabel2708">
    <w:name w:val="ListLabel 2708"/>
    <w:qFormat/>
    <w:rPr>
      <w:rFonts w:cs="Wingdings"/>
    </w:rPr>
  </w:style>
  <w:style w:type="character" w:styleId="ListLabel2709">
    <w:name w:val="ListLabel 2709"/>
    <w:qFormat/>
    <w:rPr>
      <w:rFonts w:cs="Wingdings"/>
    </w:rPr>
  </w:style>
  <w:style w:type="character" w:styleId="ListLabel2710">
    <w:name w:val="ListLabel 2710"/>
    <w:qFormat/>
    <w:rPr>
      <w:rFonts w:cs="Wingdings"/>
      <w:sz w:val="20"/>
    </w:rPr>
  </w:style>
  <w:style w:type="character" w:styleId="ListLabel2711">
    <w:name w:val="ListLabel 2711"/>
    <w:qFormat/>
    <w:rPr>
      <w:rFonts w:cs="Wingdings"/>
    </w:rPr>
  </w:style>
  <w:style w:type="character" w:styleId="ListLabel2712">
    <w:name w:val="ListLabel 2712"/>
    <w:qFormat/>
    <w:rPr>
      <w:rFonts w:cs="Wingdings"/>
    </w:rPr>
  </w:style>
  <w:style w:type="character" w:styleId="ListLabel2713">
    <w:name w:val="ListLabel 2713"/>
    <w:qFormat/>
    <w:rPr>
      <w:rFonts w:cs="Wingdings"/>
    </w:rPr>
  </w:style>
  <w:style w:type="character" w:styleId="ListLabel2714">
    <w:name w:val="ListLabel 2714"/>
    <w:qFormat/>
    <w:rPr>
      <w:rFonts w:cs="Wingdings"/>
    </w:rPr>
  </w:style>
  <w:style w:type="character" w:styleId="ListLabel2715">
    <w:name w:val="ListLabel 2715"/>
    <w:qFormat/>
    <w:rPr>
      <w:rFonts w:cs="Wingdings"/>
    </w:rPr>
  </w:style>
  <w:style w:type="character" w:styleId="ListLabel2716">
    <w:name w:val="ListLabel 2716"/>
    <w:qFormat/>
    <w:rPr>
      <w:rFonts w:cs="Wingdings"/>
    </w:rPr>
  </w:style>
  <w:style w:type="character" w:styleId="ListLabel2717">
    <w:name w:val="ListLabel 2717"/>
    <w:qFormat/>
    <w:rPr>
      <w:rFonts w:cs="Wingdings"/>
    </w:rPr>
  </w:style>
  <w:style w:type="character" w:styleId="ListLabel2718">
    <w:name w:val="ListLabel 2718"/>
    <w:qFormat/>
    <w:rPr>
      <w:rFonts w:cs="Wingdings"/>
    </w:rPr>
  </w:style>
  <w:style w:type="character" w:styleId="ListLabel2719">
    <w:name w:val="ListLabel 2719"/>
    <w:qFormat/>
    <w:rPr>
      <w:rFonts w:cs="Wingdings"/>
      <w:sz w:val="20"/>
    </w:rPr>
  </w:style>
  <w:style w:type="character" w:styleId="ListLabel2720">
    <w:name w:val="ListLabel 2720"/>
    <w:qFormat/>
    <w:rPr>
      <w:rFonts w:cs="Wingdings"/>
    </w:rPr>
  </w:style>
  <w:style w:type="character" w:styleId="ListLabel2721">
    <w:name w:val="ListLabel 2721"/>
    <w:qFormat/>
    <w:rPr>
      <w:rFonts w:cs="Wingdings"/>
    </w:rPr>
  </w:style>
  <w:style w:type="character" w:styleId="ListLabel2722">
    <w:name w:val="ListLabel 2722"/>
    <w:qFormat/>
    <w:rPr>
      <w:rFonts w:cs="Wingdings"/>
    </w:rPr>
  </w:style>
  <w:style w:type="character" w:styleId="ListLabel2723">
    <w:name w:val="ListLabel 2723"/>
    <w:qFormat/>
    <w:rPr>
      <w:rFonts w:cs="Wingdings"/>
    </w:rPr>
  </w:style>
  <w:style w:type="character" w:styleId="ListLabel2724">
    <w:name w:val="ListLabel 2724"/>
    <w:qFormat/>
    <w:rPr>
      <w:rFonts w:cs="Wingdings"/>
    </w:rPr>
  </w:style>
  <w:style w:type="character" w:styleId="ListLabel2725">
    <w:name w:val="ListLabel 2725"/>
    <w:qFormat/>
    <w:rPr>
      <w:rFonts w:cs="Wingdings"/>
    </w:rPr>
  </w:style>
  <w:style w:type="character" w:styleId="ListLabel2726">
    <w:name w:val="ListLabel 2726"/>
    <w:qFormat/>
    <w:rPr>
      <w:rFonts w:cs="Wingdings"/>
    </w:rPr>
  </w:style>
  <w:style w:type="character" w:styleId="ListLabel2727">
    <w:name w:val="ListLabel 2727"/>
    <w:qFormat/>
    <w:rPr>
      <w:rFonts w:cs="Wingdings"/>
    </w:rPr>
  </w:style>
  <w:style w:type="character" w:styleId="ListLabel2728">
    <w:name w:val="ListLabel 2728"/>
    <w:qFormat/>
    <w:rPr>
      <w:rFonts w:cs="Wingdings"/>
      <w:sz w:val="20"/>
    </w:rPr>
  </w:style>
  <w:style w:type="character" w:styleId="ListLabel2729">
    <w:name w:val="ListLabel 2729"/>
    <w:qFormat/>
    <w:rPr>
      <w:rFonts w:cs="Wingdings"/>
    </w:rPr>
  </w:style>
  <w:style w:type="character" w:styleId="ListLabel2730">
    <w:name w:val="ListLabel 2730"/>
    <w:qFormat/>
    <w:rPr>
      <w:rFonts w:cs="Wingdings"/>
    </w:rPr>
  </w:style>
  <w:style w:type="character" w:styleId="ListLabel2731">
    <w:name w:val="ListLabel 2731"/>
    <w:qFormat/>
    <w:rPr>
      <w:rFonts w:cs="Wingdings"/>
    </w:rPr>
  </w:style>
  <w:style w:type="character" w:styleId="ListLabel2732">
    <w:name w:val="ListLabel 2732"/>
    <w:qFormat/>
    <w:rPr>
      <w:rFonts w:cs="Wingdings"/>
    </w:rPr>
  </w:style>
  <w:style w:type="character" w:styleId="ListLabel2733">
    <w:name w:val="ListLabel 2733"/>
    <w:qFormat/>
    <w:rPr>
      <w:rFonts w:cs="Wingdings"/>
    </w:rPr>
  </w:style>
  <w:style w:type="character" w:styleId="ListLabel2734">
    <w:name w:val="ListLabel 2734"/>
    <w:qFormat/>
    <w:rPr>
      <w:rFonts w:cs="Wingdings"/>
    </w:rPr>
  </w:style>
  <w:style w:type="character" w:styleId="ListLabel2735">
    <w:name w:val="ListLabel 2735"/>
    <w:qFormat/>
    <w:rPr>
      <w:rFonts w:cs="Wingdings"/>
    </w:rPr>
  </w:style>
  <w:style w:type="character" w:styleId="ListLabel2736">
    <w:name w:val="ListLabel 2736"/>
    <w:qFormat/>
    <w:rPr>
      <w:rFonts w:cs="Wingdings"/>
    </w:rPr>
  </w:style>
  <w:style w:type="character" w:styleId="ListLabel2737">
    <w:name w:val="ListLabel 2737"/>
    <w:qFormat/>
    <w:rPr>
      <w:rFonts w:cs="Wingdings"/>
      <w:sz w:val="20"/>
    </w:rPr>
  </w:style>
  <w:style w:type="character" w:styleId="ListLabel2738">
    <w:name w:val="ListLabel 2738"/>
    <w:qFormat/>
    <w:rPr>
      <w:rFonts w:cs="Wingdings"/>
    </w:rPr>
  </w:style>
  <w:style w:type="character" w:styleId="ListLabel2739">
    <w:name w:val="ListLabel 2739"/>
    <w:qFormat/>
    <w:rPr>
      <w:rFonts w:cs="Wingdings"/>
    </w:rPr>
  </w:style>
  <w:style w:type="character" w:styleId="ListLabel2740">
    <w:name w:val="ListLabel 2740"/>
    <w:qFormat/>
    <w:rPr>
      <w:rFonts w:cs="Wingdings"/>
    </w:rPr>
  </w:style>
  <w:style w:type="character" w:styleId="ListLabel2741">
    <w:name w:val="ListLabel 2741"/>
    <w:qFormat/>
    <w:rPr>
      <w:rFonts w:cs="Wingdings"/>
    </w:rPr>
  </w:style>
  <w:style w:type="character" w:styleId="ListLabel2742">
    <w:name w:val="ListLabel 2742"/>
    <w:qFormat/>
    <w:rPr>
      <w:rFonts w:cs="Wingdings"/>
    </w:rPr>
  </w:style>
  <w:style w:type="character" w:styleId="ListLabel2743">
    <w:name w:val="ListLabel 2743"/>
    <w:qFormat/>
    <w:rPr>
      <w:rFonts w:cs="Wingdings"/>
    </w:rPr>
  </w:style>
  <w:style w:type="character" w:styleId="ListLabel2744">
    <w:name w:val="ListLabel 2744"/>
    <w:qFormat/>
    <w:rPr>
      <w:rFonts w:cs="Wingdings"/>
    </w:rPr>
  </w:style>
  <w:style w:type="character" w:styleId="ListLabel2745">
    <w:name w:val="ListLabel 2745"/>
    <w:qFormat/>
    <w:rPr>
      <w:rFonts w:cs="Wingdings"/>
    </w:rPr>
  </w:style>
  <w:style w:type="character" w:styleId="ListLabel2746">
    <w:name w:val="ListLabel 2746"/>
    <w:qFormat/>
    <w:rPr>
      <w:rFonts w:cs="Wingdings"/>
      <w:b w:val="false"/>
      <w:sz w:val="20"/>
    </w:rPr>
  </w:style>
  <w:style w:type="character" w:styleId="ListLabel2747">
    <w:name w:val="ListLabel 2747"/>
    <w:qFormat/>
    <w:rPr>
      <w:rFonts w:cs="Wingdings"/>
    </w:rPr>
  </w:style>
  <w:style w:type="character" w:styleId="ListLabel2748">
    <w:name w:val="ListLabel 2748"/>
    <w:qFormat/>
    <w:rPr>
      <w:rFonts w:cs="Wingdings"/>
    </w:rPr>
  </w:style>
  <w:style w:type="character" w:styleId="ListLabel2749">
    <w:name w:val="ListLabel 2749"/>
    <w:qFormat/>
    <w:rPr>
      <w:rFonts w:cs="Wingdings"/>
    </w:rPr>
  </w:style>
  <w:style w:type="character" w:styleId="ListLabel2750">
    <w:name w:val="ListLabel 2750"/>
    <w:qFormat/>
    <w:rPr>
      <w:rFonts w:cs="Wingdings"/>
    </w:rPr>
  </w:style>
  <w:style w:type="character" w:styleId="ListLabel2751">
    <w:name w:val="ListLabel 2751"/>
    <w:qFormat/>
    <w:rPr>
      <w:rFonts w:cs="Wingdings"/>
    </w:rPr>
  </w:style>
  <w:style w:type="character" w:styleId="ListLabel2752">
    <w:name w:val="ListLabel 2752"/>
    <w:qFormat/>
    <w:rPr>
      <w:rFonts w:cs="Wingdings"/>
    </w:rPr>
  </w:style>
  <w:style w:type="character" w:styleId="ListLabel2753">
    <w:name w:val="ListLabel 2753"/>
    <w:qFormat/>
    <w:rPr>
      <w:rFonts w:cs="Wingdings"/>
    </w:rPr>
  </w:style>
  <w:style w:type="character" w:styleId="ListLabel2754">
    <w:name w:val="ListLabel 2754"/>
    <w:qFormat/>
    <w:rPr>
      <w:rFonts w:cs="Wingdings"/>
    </w:rPr>
  </w:style>
  <w:style w:type="character" w:styleId="ListLabel2755">
    <w:name w:val="ListLabel 2755"/>
    <w:qFormat/>
    <w:rPr>
      <w:rFonts w:cs="Wingdings"/>
      <w:sz w:val="20"/>
    </w:rPr>
  </w:style>
  <w:style w:type="character" w:styleId="ListLabel2756">
    <w:name w:val="ListLabel 2756"/>
    <w:qFormat/>
    <w:rPr>
      <w:rFonts w:cs="Wingdings"/>
    </w:rPr>
  </w:style>
  <w:style w:type="character" w:styleId="ListLabel2757">
    <w:name w:val="ListLabel 2757"/>
    <w:qFormat/>
    <w:rPr>
      <w:rFonts w:cs="Wingdings"/>
    </w:rPr>
  </w:style>
  <w:style w:type="character" w:styleId="ListLabel2758">
    <w:name w:val="ListLabel 2758"/>
    <w:qFormat/>
    <w:rPr>
      <w:rFonts w:cs="Wingdings"/>
    </w:rPr>
  </w:style>
  <w:style w:type="character" w:styleId="ListLabel2759">
    <w:name w:val="ListLabel 2759"/>
    <w:qFormat/>
    <w:rPr>
      <w:rFonts w:cs="Wingdings"/>
    </w:rPr>
  </w:style>
  <w:style w:type="character" w:styleId="ListLabel2760">
    <w:name w:val="ListLabel 2760"/>
    <w:qFormat/>
    <w:rPr>
      <w:rFonts w:cs="Wingdings"/>
    </w:rPr>
  </w:style>
  <w:style w:type="character" w:styleId="ListLabel2761">
    <w:name w:val="ListLabel 2761"/>
    <w:qFormat/>
    <w:rPr>
      <w:rFonts w:cs="Wingdings"/>
    </w:rPr>
  </w:style>
  <w:style w:type="character" w:styleId="ListLabel2762">
    <w:name w:val="ListLabel 2762"/>
    <w:qFormat/>
    <w:rPr>
      <w:rFonts w:cs="Wingdings"/>
    </w:rPr>
  </w:style>
  <w:style w:type="character" w:styleId="ListLabel2763">
    <w:name w:val="ListLabel 2763"/>
    <w:qFormat/>
    <w:rPr>
      <w:rFonts w:cs="Wingdings"/>
    </w:rPr>
  </w:style>
  <w:style w:type="character" w:styleId="ListLabel2764">
    <w:name w:val="ListLabel 2764"/>
    <w:qFormat/>
    <w:rPr>
      <w:rFonts w:cs="Wingdings"/>
    </w:rPr>
  </w:style>
  <w:style w:type="character" w:styleId="ListLabel2765">
    <w:name w:val="ListLabel 2765"/>
    <w:qFormat/>
    <w:rPr>
      <w:rFonts w:cs="Wingdings"/>
    </w:rPr>
  </w:style>
  <w:style w:type="character" w:styleId="ListLabel2766">
    <w:name w:val="ListLabel 2766"/>
    <w:qFormat/>
    <w:rPr>
      <w:rFonts w:cs="Wingdings"/>
    </w:rPr>
  </w:style>
  <w:style w:type="character" w:styleId="ListLabel2767">
    <w:name w:val="ListLabel 2767"/>
    <w:qFormat/>
    <w:rPr>
      <w:rFonts w:cs="Wingdings"/>
    </w:rPr>
  </w:style>
  <w:style w:type="character" w:styleId="ListLabel2768">
    <w:name w:val="ListLabel 2768"/>
    <w:qFormat/>
    <w:rPr>
      <w:rFonts w:cs="Wingdings"/>
    </w:rPr>
  </w:style>
  <w:style w:type="character" w:styleId="ListLabel2769">
    <w:name w:val="ListLabel 2769"/>
    <w:qFormat/>
    <w:rPr>
      <w:rFonts w:cs="Wingdings"/>
    </w:rPr>
  </w:style>
  <w:style w:type="character" w:styleId="ListLabel2770">
    <w:name w:val="ListLabel 2770"/>
    <w:qFormat/>
    <w:rPr>
      <w:rFonts w:cs="Wingdings"/>
    </w:rPr>
  </w:style>
  <w:style w:type="character" w:styleId="ListLabel2771">
    <w:name w:val="ListLabel 2771"/>
    <w:qFormat/>
    <w:rPr>
      <w:rFonts w:cs="Wingdings"/>
    </w:rPr>
  </w:style>
  <w:style w:type="character" w:styleId="ListLabel2772">
    <w:name w:val="ListLabel 2772"/>
    <w:qFormat/>
    <w:rPr>
      <w:rFonts w:cs="Wingdings"/>
    </w:rPr>
  </w:style>
  <w:style w:type="character" w:styleId="ListLabel2773">
    <w:name w:val="ListLabel 2773"/>
    <w:qFormat/>
    <w:rPr>
      <w:rFonts w:cs="Wingdings"/>
      <w:sz w:val="20"/>
    </w:rPr>
  </w:style>
  <w:style w:type="character" w:styleId="ListLabel2774">
    <w:name w:val="ListLabel 2774"/>
    <w:qFormat/>
    <w:rPr>
      <w:rFonts w:cs="Wingdings"/>
    </w:rPr>
  </w:style>
  <w:style w:type="character" w:styleId="ListLabel2775">
    <w:name w:val="ListLabel 2775"/>
    <w:qFormat/>
    <w:rPr>
      <w:rFonts w:cs="Wingdings"/>
    </w:rPr>
  </w:style>
  <w:style w:type="character" w:styleId="ListLabel2776">
    <w:name w:val="ListLabel 2776"/>
    <w:qFormat/>
    <w:rPr>
      <w:rFonts w:cs="Wingdings"/>
    </w:rPr>
  </w:style>
  <w:style w:type="character" w:styleId="ListLabel2777">
    <w:name w:val="ListLabel 2777"/>
    <w:qFormat/>
    <w:rPr>
      <w:rFonts w:cs="Wingdings"/>
    </w:rPr>
  </w:style>
  <w:style w:type="character" w:styleId="ListLabel2778">
    <w:name w:val="ListLabel 2778"/>
    <w:qFormat/>
    <w:rPr>
      <w:rFonts w:cs="Wingdings"/>
    </w:rPr>
  </w:style>
  <w:style w:type="character" w:styleId="ListLabel2779">
    <w:name w:val="ListLabel 2779"/>
    <w:qFormat/>
    <w:rPr>
      <w:rFonts w:cs="Wingdings"/>
    </w:rPr>
  </w:style>
  <w:style w:type="character" w:styleId="ListLabel2780">
    <w:name w:val="ListLabel 2780"/>
    <w:qFormat/>
    <w:rPr>
      <w:rFonts w:cs="Wingdings"/>
    </w:rPr>
  </w:style>
  <w:style w:type="character" w:styleId="ListLabel2781">
    <w:name w:val="ListLabel 2781"/>
    <w:qFormat/>
    <w:rPr>
      <w:rFonts w:cs="Wingdings"/>
    </w:rPr>
  </w:style>
  <w:style w:type="character" w:styleId="ListLabel2782">
    <w:name w:val="ListLabel 2782"/>
    <w:qFormat/>
    <w:rPr>
      <w:rFonts w:cs="Wingdings"/>
    </w:rPr>
  </w:style>
  <w:style w:type="character" w:styleId="ListLabel2783">
    <w:name w:val="ListLabel 2783"/>
    <w:qFormat/>
    <w:rPr>
      <w:rFonts w:cs="Wingdings"/>
    </w:rPr>
  </w:style>
  <w:style w:type="character" w:styleId="ListLabel2784">
    <w:name w:val="ListLabel 2784"/>
    <w:qFormat/>
    <w:rPr>
      <w:rFonts w:cs="Wingdings"/>
    </w:rPr>
  </w:style>
  <w:style w:type="character" w:styleId="ListLabel2785">
    <w:name w:val="ListLabel 2785"/>
    <w:qFormat/>
    <w:rPr>
      <w:rFonts w:cs="Wingdings"/>
    </w:rPr>
  </w:style>
  <w:style w:type="character" w:styleId="ListLabel2786">
    <w:name w:val="ListLabel 2786"/>
    <w:qFormat/>
    <w:rPr>
      <w:rFonts w:cs="Wingdings"/>
    </w:rPr>
  </w:style>
  <w:style w:type="character" w:styleId="ListLabel2787">
    <w:name w:val="ListLabel 2787"/>
    <w:qFormat/>
    <w:rPr>
      <w:rFonts w:cs="Wingdings"/>
    </w:rPr>
  </w:style>
  <w:style w:type="character" w:styleId="ListLabel2788">
    <w:name w:val="ListLabel 2788"/>
    <w:qFormat/>
    <w:rPr>
      <w:rFonts w:cs="Wingdings"/>
    </w:rPr>
  </w:style>
  <w:style w:type="character" w:styleId="ListLabel2789">
    <w:name w:val="ListLabel 2789"/>
    <w:qFormat/>
    <w:rPr>
      <w:rFonts w:cs="Wingdings"/>
    </w:rPr>
  </w:style>
  <w:style w:type="character" w:styleId="ListLabel2790">
    <w:name w:val="ListLabel 2790"/>
    <w:qFormat/>
    <w:rPr>
      <w:rFonts w:cs="Wingdings"/>
    </w:rPr>
  </w:style>
  <w:style w:type="character" w:styleId="ListLabel2791">
    <w:name w:val="ListLabel 2791"/>
    <w:qFormat/>
    <w:rPr>
      <w:rFonts w:cs="Wingdings"/>
    </w:rPr>
  </w:style>
  <w:style w:type="character" w:styleId="ListLabel2792">
    <w:name w:val="ListLabel 2792"/>
    <w:qFormat/>
    <w:rPr>
      <w:rFonts w:cs="Wingdings"/>
    </w:rPr>
  </w:style>
  <w:style w:type="character" w:styleId="ListLabel2793">
    <w:name w:val="ListLabel 2793"/>
    <w:qFormat/>
    <w:rPr>
      <w:rFonts w:cs="Wingdings"/>
    </w:rPr>
  </w:style>
  <w:style w:type="character" w:styleId="ListLabel2794">
    <w:name w:val="ListLabel 2794"/>
    <w:qFormat/>
    <w:rPr>
      <w:rFonts w:cs="Wingdings"/>
    </w:rPr>
  </w:style>
  <w:style w:type="character" w:styleId="ListLabel2795">
    <w:name w:val="ListLabel 2795"/>
    <w:qFormat/>
    <w:rPr>
      <w:rFonts w:cs="Wingdings"/>
    </w:rPr>
  </w:style>
  <w:style w:type="character" w:styleId="ListLabel2796">
    <w:name w:val="ListLabel 2796"/>
    <w:qFormat/>
    <w:rPr>
      <w:rFonts w:cs="Wingdings"/>
    </w:rPr>
  </w:style>
  <w:style w:type="character" w:styleId="ListLabel2797">
    <w:name w:val="ListLabel 2797"/>
    <w:qFormat/>
    <w:rPr>
      <w:rFonts w:cs="Wingdings"/>
    </w:rPr>
  </w:style>
  <w:style w:type="character" w:styleId="ListLabel2798">
    <w:name w:val="ListLabel 2798"/>
    <w:qFormat/>
    <w:rPr>
      <w:rFonts w:cs="Wingdings"/>
    </w:rPr>
  </w:style>
  <w:style w:type="character" w:styleId="ListLabel2799">
    <w:name w:val="ListLabel 2799"/>
    <w:qFormat/>
    <w:rPr>
      <w:rFonts w:cs="Wingdings"/>
    </w:rPr>
  </w:style>
  <w:style w:type="character" w:styleId="ListLabel2800">
    <w:name w:val="ListLabel 2800"/>
    <w:qFormat/>
    <w:rPr>
      <w:rFonts w:cs="Wingdings"/>
    </w:rPr>
  </w:style>
  <w:style w:type="character" w:styleId="ListLabel2801">
    <w:name w:val="ListLabel 2801"/>
    <w:qFormat/>
    <w:rPr>
      <w:rFonts w:cs="Wingdings"/>
    </w:rPr>
  </w:style>
  <w:style w:type="character" w:styleId="ListLabel2802">
    <w:name w:val="ListLabel 2802"/>
    <w:qFormat/>
    <w:rPr>
      <w:rFonts w:cs="Wingdings"/>
    </w:rPr>
  </w:style>
  <w:style w:type="character" w:styleId="ListLabel2803">
    <w:name w:val="ListLabel 2803"/>
    <w:qFormat/>
    <w:rPr>
      <w:rFonts w:cs="Wingdings"/>
    </w:rPr>
  </w:style>
  <w:style w:type="character" w:styleId="ListLabel2804">
    <w:name w:val="ListLabel 2804"/>
    <w:qFormat/>
    <w:rPr>
      <w:rFonts w:cs="Wingdings"/>
    </w:rPr>
  </w:style>
  <w:style w:type="character" w:styleId="ListLabel2805">
    <w:name w:val="ListLabel 2805"/>
    <w:qFormat/>
    <w:rPr>
      <w:rFonts w:cs="Wingdings"/>
    </w:rPr>
  </w:style>
  <w:style w:type="character" w:styleId="ListLabel2806">
    <w:name w:val="ListLabel 2806"/>
    <w:qFormat/>
    <w:rPr>
      <w:rFonts w:cs="Wingdings"/>
    </w:rPr>
  </w:style>
  <w:style w:type="character" w:styleId="ListLabel2807">
    <w:name w:val="ListLabel 2807"/>
    <w:qFormat/>
    <w:rPr>
      <w:rFonts w:cs="Wingdings"/>
    </w:rPr>
  </w:style>
  <w:style w:type="character" w:styleId="ListLabel2808">
    <w:name w:val="ListLabel 2808"/>
    <w:qFormat/>
    <w:rPr>
      <w:rFonts w:cs="Wingdings"/>
    </w:rPr>
  </w:style>
  <w:style w:type="character" w:styleId="ListLabel2809">
    <w:name w:val="ListLabel 2809"/>
    <w:qFormat/>
    <w:rPr>
      <w:rFonts w:cs="Wingdings"/>
      <w:sz w:val="20"/>
    </w:rPr>
  </w:style>
  <w:style w:type="character" w:styleId="ListLabel2810">
    <w:name w:val="ListLabel 2810"/>
    <w:qFormat/>
    <w:rPr>
      <w:rFonts w:cs="Wingdings"/>
    </w:rPr>
  </w:style>
  <w:style w:type="character" w:styleId="ListLabel2811">
    <w:name w:val="ListLabel 2811"/>
    <w:qFormat/>
    <w:rPr>
      <w:rFonts w:cs="Wingdings"/>
    </w:rPr>
  </w:style>
  <w:style w:type="character" w:styleId="ListLabel2812">
    <w:name w:val="ListLabel 2812"/>
    <w:qFormat/>
    <w:rPr>
      <w:rFonts w:cs="Wingdings"/>
    </w:rPr>
  </w:style>
  <w:style w:type="character" w:styleId="ListLabel2813">
    <w:name w:val="ListLabel 2813"/>
    <w:qFormat/>
    <w:rPr>
      <w:rFonts w:cs="Wingdings"/>
    </w:rPr>
  </w:style>
  <w:style w:type="character" w:styleId="ListLabel2814">
    <w:name w:val="ListLabel 2814"/>
    <w:qFormat/>
    <w:rPr>
      <w:rFonts w:cs="Wingdings"/>
    </w:rPr>
  </w:style>
  <w:style w:type="character" w:styleId="ListLabel2815">
    <w:name w:val="ListLabel 2815"/>
    <w:qFormat/>
    <w:rPr>
      <w:rFonts w:cs="Wingdings"/>
    </w:rPr>
  </w:style>
  <w:style w:type="character" w:styleId="ListLabel2816">
    <w:name w:val="ListLabel 2816"/>
    <w:qFormat/>
    <w:rPr>
      <w:rFonts w:cs="Wingdings"/>
    </w:rPr>
  </w:style>
  <w:style w:type="character" w:styleId="ListLabel2817">
    <w:name w:val="ListLabel 2817"/>
    <w:qFormat/>
    <w:rPr>
      <w:rFonts w:cs="Wingdings"/>
    </w:rPr>
  </w:style>
  <w:style w:type="character" w:styleId="ListLabel2818">
    <w:name w:val="ListLabel 2818"/>
    <w:qFormat/>
    <w:rPr>
      <w:rFonts w:cs="Wingdings"/>
      <w:sz w:val="20"/>
    </w:rPr>
  </w:style>
  <w:style w:type="character" w:styleId="ListLabel2819">
    <w:name w:val="ListLabel 2819"/>
    <w:qFormat/>
    <w:rPr>
      <w:rFonts w:cs="Wingdings"/>
    </w:rPr>
  </w:style>
  <w:style w:type="character" w:styleId="ListLabel2820">
    <w:name w:val="ListLabel 2820"/>
    <w:qFormat/>
    <w:rPr>
      <w:rFonts w:cs="Wingdings"/>
    </w:rPr>
  </w:style>
  <w:style w:type="character" w:styleId="ListLabel2821">
    <w:name w:val="ListLabel 2821"/>
    <w:qFormat/>
    <w:rPr>
      <w:rFonts w:cs="Wingdings"/>
    </w:rPr>
  </w:style>
  <w:style w:type="character" w:styleId="ListLabel2822">
    <w:name w:val="ListLabel 2822"/>
    <w:qFormat/>
    <w:rPr>
      <w:rFonts w:cs="Wingdings"/>
    </w:rPr>
  </w:style>
  <w:style w:type="character" w:styleId="ListLabel2823">
    <w:name w:val="ListLabel 2823"/>
    <w:qFormat/>
    <w:rPr>
      <w:rFonts w:cs="Wingdings"/>
    </w:rPr>
  </w:style>
  <w:style w:type="character" w:styleId="ListLabel2824">
    <w:name w:val="ListLabel 2824"/>
    <w:qFormat/>
    <w:rPr>
      <w:rFonts w:cs="Wingdings"/>
    </w:rPr>
  </w:style>
  <w:style w:type="character" w:styleId="ListLabel2825">
    <w:name w:val="ListLabel 2825"/>
    <w:qFormat/>
    <w:rPr>
      <w:rFonts w:cs="Wingdings"/>
    </w:rPr>
  </w:style>
  <w:style w:type="character" w:styleId="ListLabel2826">
    <w:name w:val="ListLabel 2826"/>
    <w:qFormat/>
    <w:rPr>
      <w:rFonts w:cs="Wingdings"/>
    </w:rPr>
  </w:style>
  <w:style w:type="character" w:styleId="ListLabel2827">
    <w:name w:val="ListLabel 2827"/>
    <w:qFormat/>
    <w:rPr>
      <w:rFonts w:cs="Wingdings"/>
      <w:sz w:val="20"/>
    </w:rPr>
  </w:style>
  <w:style w:type="character" w:styleId="ListLabel2828">
    <w:name w:val="ListLabel 2828"/>
    <w:qFormat/>
    <w:rPr>
      <w:rFonts w:cs="Wingdings"/>
    </w:rPr>
  </w:style>
  <w:style w:type="character" w:styleId="ListLabel2829">
    <w:name w:val="ListLabel 2829"/>
    <w:qFormat/>
    <w:rPr>
      <w:rFonts w:cs="Wingdings"/>
    </w:rPr>
  </w:style>
  <w:style w:type="character" w:styleId="ListLabel2830">
    <w:name w:val="ListLabel 2830"/>
    <w:qFormat/>
    <w:rPr>
      <w:rFonts w:cs="Wingdings"/>
    </w:rPr>
  </w:style>
  <w:style w:type="character" w:styleId="ListLabel2831">
    <w:name w:val="ListLabel 2831"/>
    <w:qFormat/>
    <w:rPr>
      <w:rFonts w:cs="Wingdings"/>
    </w:rPr>
  </w:style>
  <w:style w:type="character" w:styleId="ListLabel2832">
    <w:name w:val="ListLabel 2832"/>
    <w:qFormat/>
    <w:rPr>
      <w:rFonts w:cs="Wingdings"/>
    </w:rPr>
  </w:style>
  <w:style w:type="character" w:styleId="ListLabel2833">
    <w:name w:val="ListLabel 2833"/>
    <w:qFormat/>
    <w:rPr>
      <w:rFonts w:cs="Wingdings"/>
    </w:rPr>
  </w:style>
  <w:style w:type="character" w:styleId="ListLabel2834">
    <w:name w:val="ListLabel 2834"/>
    <w:qFormat/>
    <w:rPr>
      <w:rFonts w:cs="Wingdings"/>
    </w:rPr>
  </w:style>
  <w:style w:type="character" w:styleId="ListLabel2835">
    <w:name w:val="ListLabel 2835"/>
    <w:qFormat/>
    <w:rPr>
      <w:rFonts w:cs="Wingdings"/>
    </w:rPr>
  </w:style>
  <w:style w:type="character" w:styleId="ListLabel2836">
    <w:name w:val="ListLabel 2836"/>
    <w:qFormat/>
    <w:rPr>
      <w:rFonts w:cs="Wingdings"/>
      <w:sz w:val="20"/>
    </w:rPr>
  </w:style>
  <w:style w:type="character" w:styleId="ListLabel2837">
    <w:name w:val="ListLabel 2837"/>
    <w:qFormat/>
    <w:rPr>
      <w:rFonts w:cs="Wingdings"/>
    </w:rPr>
  </w:style>
  <w:style w:type="character" w:styleId="ListLabel2838">
    <w:name w:val="ListLabel 2838"/>
    <w:qFormat/>
    <w:rPr>
      <w:rFonts w:cs="Wingdings"/>
    </w:rPr>
  </w:style>
  <w:style w:type="character" w:styleId="ListLabel2839">
    <w:name w:val="ListLabel 2839"/>
    <w:qFormat/>
    <w:rPr>
      <w:rFonts w:cs="Wingdings"/>
    </w:rPr>
  </w:style>
  <w:style w:type="character" w:styleId="ListLabel2840">
    <w:name w:val="ListLabel 2840"/>
    <w:qFormat/>
    <w:rPr>
      <w:rFonts w:cs="Wingdings"/>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Wingdings"/>
    </w:rPr>
  </w:style>
  <w:style w:type="character" w:styleId="ListLabel2844">
    <w:name w:val="ListLabel 2844"/>
    <w:qFormat/>
    <w:rPr>
      <w:rFonts w:cs="Wingdings"/>
    </w:rPr>
  </w:style>
  <w:style w:type="character" w:styleId="ListLabel2845">
    <w:name w:val="ListLabel 2845"/>
    <w:qFormat/>
    <w:rPr>
      <w:rFonts w:cs="Wingdings"/>
      <w:sz w:val="20"/>
    </w:rPr>
  </w:style>
  <w:style w:type="character" w:styleId="ListLabel2846">
    <w:name w:val="ListLabel 2846"/>
    <w:qFormat/>
    <w:rPr>
      <w:rFonts w:cs="Wingdings"/>
    </w:rPr>
  </w:style>
  <w:style w:type="character" w:styleId="ListLabel2847">
    <w:name w:val="ListLabel 2847"/>
    <w:qFormat/>
    <w:rPr>
      <w:rFonts w:cs="Wingdings"/>
    </w:rPr>
  </w:style>
  <w:style w:type="character" w:styleId="ListLabel2848">
    <w:name w:val="ListLabel 2848"/>
    <w:qFormat/>
    <w:rPr>
      <w:rFonts w:cs="Wingdings"/>
    </w:rPr>
  </w:style>
  <w:style w:type="character" w:styleId="ListLabel2849">
    <w:name w:val="ListLabel 2849"/>
    <w:qFormat/>
    <w:rPr>
      <w:rFonts w:cs="Wingdings"/>
    </w:rPr>
  </w:style>
  <w:style w:type="character" w:styleId="ListLabel2850">
    <w:name w:val="ListLabel 2850"/>
    <w:qFormat/>
    <w:rPr>
      <w:rFonts w:cs="Wingdings"/>
    </w:rPr>
  </w:style>
  <w:style w:type="character" w:styleId="ListLabel2851">
    <w:name w:val="ListLabel 2851"/>
    <w:qFormat/>
    <w:rPr>
      <w:rFonts w:cs="Wingdings"/>
    </w:rPr>
  </w:style>
  <w:style w:type="character" w:styleId="ListLabel2852">
    <w:name w:val="ListLabel 2852"/>
    <w:qFormat/>
    <w:rPr>
      <w:rFonts w:cs="Wingdings"/>
    </w:rPr>
  </w:style>
  <w:style w:type="character" w:styleId="ListLabel2853">
    <w:name w:val="ListLabel 2853"/>
    <w:qFormat/>
    <w:rPr>
      <w:rFonts w:cs="Wingdings"/>
    </w:rPr>
  </w:style>
  <w:style w:type="character" w:styleId="ListLabel2854">
    <w:name w:val="ListLabel 2854"/>
    <w:qFormat/>
    <w:rPr>
      <w:rFonts w:cs="Wingdings"/>
      <w:sz w:val="20"/>
    </w:rPr>
  </w:style>
  <w:style w:type="character" w:styleId="ListLabel2855">
    <w:name w:val="ListLabel 2855"/>
    <w:qFormat/>
    <w:rPr>
      <w:rFonts w:cs="Wingdings"/>
    </w:rPr>
  </w:style>
  <w:style w:type="character" w:styleId="ListLabel2856">
    <w:name w:val="ListLabel 2856"/>
    <w:qFormat/>
    <w:rPr>
      <w:rFonts w:cs="Wingdings"/>
    </w:rPr>
  </w:style>
  <w:style w:type="character" w:styleId="ListLabel2857">
    <w:name w:val="ListLabel 2857"/>
    <w:qFormat/>
    <w:rPr>
      <w:rFonts w:cs="Wingdings"/>
    </w:rPr>
  </w:style>
  <w:style w:type="character" w:styleId="ListLabel2858">
    <w:name w:val="ListLabel 2858"/>
    <w:qFormat/>
    <w:rPr>
      <w:rFonts w:cs="Wingdings"/>
    </w:rPr>
  </w:style>
  <w:style w:type="character" w:styleId="ListLabel2859">
    <w:name w:val="ListLabel 2859"/>
    <w:qFormat/>
    <w:rPr>
      <w:rFonts w:cs="Wingdings"/>
    </w:rPr>
  </w:style>
  <w:style w:type="character" w:styleId="ListLabel2860">
    <w:name w:val="ListLabel 2860"/>
    <w:qFormat/>
    <w:rPr>
      <w:rFonts w:cs="Wingdings"/>
    </w:rPr>
  </w:style>
  <w:style w:type="character" w:styleId="ListLabel2861">
    <w:name w:val="ListLabel 2861"/>
    <w:qFormat/>
    <w:rPr>
      <w:rFonts w:cs="Wingdings"/>
    </w:rPr>
  </w:style>
  <w:style w:type="character" w:styleId="ListLabel2862">
    <w:name w:val="ListLabel 2862"/>
    <w:qFormat/>
    <w:rPr>
      <w:rFonts w:cs="Wingdings"/>
    </w:rPr>
  </w:style>
  <w:style w:type="character" w:styleId="ListLabel2863">
    <w:name w:val="ListLabel 2863"/>
    <w:qFormat/>
    <w:rPr>
      <w:rFonts w:cs="Wingdings"/>
      <w:b w:val="false"/>
      <w:sz w:val="20"/>
    </w:rPr>
  </w:style>
  <w:style w:type="character" w:styleId="ListLabel2864">
    <w:name w:val="ListLabel 2864"/>
    <w:qFormat/>
    <w:rPr>
      <w:rFonts w:cs="Wingdings"/>
    </w:rPr>
  </w:style>
  <w:style w:type="character" w:styleId="ListLabel2865">
    <w:name w:val="ListLabel 2865"/>
    <w:qFormat/>
    <w:rPr>
      <w:rFonts w:cs="Wingdings"/>
    </w:rPr>
  </w:style>
  <w:style w:type="character" w:styleId="ListLabel2866">
    <w:name w:val="ListLabel 2866"/>
    <w:qFormat/>
    <w:rPr>
      <w:rFonts w:cs="Wingdings"/>
    </w:rPr>
  </w:style>
  <w:style w:type="character" w:styleId="ListLabel2867">
    <w:name w:val="ListLabel 2867"/>
    <w:qFormat/>
    <w:rPr>
      <w:rFonts w:cs="Wingdings"/>
    </w:rPr>
  </w:style>
  <w:style w:type="character" w:styleId="ListLabel2868">
    <w:name w:val="ListLabel 2868"/>
    <w:qFormat/>
    <w:rPr>
      <w:rFonts w:cs="Wingdings"/>
    </w:rPr>
  </w:style>
  <w:style w:type="character" w:styleId="ListLabel2869">
    <w:name w:val="ListLabel 2869"/>
    <w:qFormat/>
    <w:rPr>
      <w:rFonts w:cs="Wingdings"/>
    </w:rPr>
  </w:style>
  <w:style w:type="character" w:styleId="ListLabel2870">
    <w:name w:val="ListLabel 2870"/>
    <w:qFormat/>
    <w:rPr>
      <w:rFonts w:cs="Wingdings"/>
    </w:rPr>
  </w:style>
  <w:style w:type="character" w:styleId="ListLabel2871">
    <w:name w:val="ListLabel 2871"/>
    <w:qFormat/>
    <w:rPr>
      <w:rFonts w:cs="Wingdings"/>
    </w:rPr>
  </w:style>
  <w:style w:type="character" w:styleId="ListLabel2872">
    <w:name w:val="ListLabel 2872"/>
    <w:qFormat/>
    <w:rPr>
      <w:rFonts w:cs="Wingdings"/>
      <w:sz w:val="20"/>
    </w:rPr>
  </w:style>
  <w:style w:type="character" w:styleId="ListLabel2873">
    <w:name w:val="ListLabel 2873"/>
    <w:qFormat/>
    <w:rPr>
      <w:rFonts w:cs="Wingdings"/>
    </w:rPr>
  </w:style>
  <w:style w:type="character" w:styleId="ListLabel2874">
    <w:name w:val="ListLabel 2874"/>
    <w:qFormat/>
    <w:rPr>
      <w:rFonts w:cs="Wingdings"/>
    </w:rPr>
  </w:style>
  <w:style w:type="character" w:styleId="ListLabel2875">
    <w:name w:val="ListLabel 2875"/>
    <w:qFormat/>
    <w:rPr>
      <w:rFonts w:cs="Wingdings"/>
    </w:rPr>
  </w:style>
  <w:style w:type="character" w:styleId="ListLabel2876">
    <w:name w:val="ListLabel 2876"/>
    <w:qFormat/>
    <w:rPr>
      <w:rFonts w:cs="Wingdings"/>
    </w:rPr>
  </w:style>
  <w:style w:type="character" w:styleId="ListLabel2877">
    <w:name w:val="ListLabel 2877"/>
    <w:qFormat/>
    <w:rPr>
      <w:rFonts w:cs="Wingdings"/>
    </w:rPr>
  </w:style>
  <w:style w:type="character" w:styleId="ListLabel2878">
    <w:name w:val="ListLabel 2878"/>
    <w:qFormat/>
    <w:rPr>
      <w:rFonts w:cs="Wingdings"/>
    </w:rPr>
  </w:style>
  <w:style w:type="character" w:styleId="ListLabel2879">
    <w:name w:val="ListLabel 2879"/>
    <w:qFormat/>
    <w:rPr>
      <w:rFonts w:cs="Wingdings"/>
    </w:rPr>
  </w:style>
  <w:style w:type="character" w:styleId="ListLabel2880">
    <w:name w:val="ListLabel 2880"/>
    <w:qFormat/>
    <w:rPr>
      <w:rFonts w:cs="Wingdings"/>
    </w:rPr>
  </w:style>
  <w:style w:type="character" w:styleId="ListLabel2881">
    <w:name w:val="ListLabel 2881"/>
    <w:qFormat/>
    <w:rPr>
      <w:rFonts w:cs="Wingdings"/>
    </w:rPr>
  </w:style>
  <w:style w:type="character" w:styleId="ListLabel2882">
    <w:name w:val="ListLabel 2882"/>
    <w:qFormat/>
    <w:rPr>
      <w:rFonts w:cs="Wingdings"/>
    </w:rPr>
  </w:style>
  <w:style w:type="character" w:styleId="ListLabel2883">
    <w:name w:val="ListLabel 2883"/>
    <w:qFormat/>
    <w:rPr>
      <w:rFonts w:cs="Wingdings"/>
    </w:rPr>
  </w:style>
  <w:style w:type="character" w:styleId="ListLabel2884">
    <w:name w:val="ListLabel 2884"/>
    <w:qFormat/>
    <w:rPr>
      <w:rFonts w:cs="Wingdings"/>
    </w:rPr>
  </w:style>
  <w:style w:type="character" w:styleId="ListLabel2885">
    <w:name w:val="ListLabel 2885"/>
    <w:qFormat/>
    <w:rPr>
      <w:rFonts w:cs="Wingdings"/>
    </w:rPr>
  </w:style>
  <w:style w:type="character" w:styleId="ListLabel2886">
    <w:name w:val="ListLabel 2886"/>
    <w:qFormat/>
    <w:rPr>
      <w:rFonts w:cs="Wingdings"/>
    </w:rPr>
  </w:style>
  <w:style w:type="character" w:styleId="ListLabel2887">
    <w:name w:val="ListLabel 2887"/>
    <w:qFormat/>
    <w:rPr>
      <w:rFonts w:cs="Wingdings"/>
    </w:rPr>
  </w:style>
  <w:style w:type="character" w:styleId="ListLabel2888">
    <w:name w:val="ListLabel 2888"/>
    <w:qFormat/>
    <w:rPr>
      <w:rFonts w:cs="Wingdings"/>
    </w:rPr>
  </w:style>
  <w:style w:type="character" w:styleId="ListLabel2889">
    <w:name w:val="ListLabel 2889"/>
    <w:qFormat/>
    <w:rPr>
      <w:rFonts w:cs="Wingdings"/>
    </w:rPr>
  </w:style>
  <w:style w:type="character" w:styleId="ListLabel2890">
    <w:name w:val="ListLabel 2890"/>
    <w:qFormat/>
    <w:rPr>
      <w:rFonts w:cs="Wingdings"/>
      <w:sz w:val="20"/>
    </w:rPr>
  </w:style>
  <w:style w:type="character" w:styleId="ListLabel2891">
    <w:name w:val="ListLabel 2891"/>
    <w:qFormat/>
    <w:rPr>
      <w:rFonts w:cs="Wingdings"/>
    </w:rPr>
  </w:style>
  <w:style w:type="character" w:styleId="ListLabel2892">
    <w:name w:val="ListLabel 2892"/>
    <w:qFormat/>
    <w:rPr>
      <w:rFonts w:cs="Wingdings"/>
    </w:rPr>
  </w:style>
  <w:style w:type="character" w:styleId="ListLabel2893">
    <w:name w:val="ListLabel 2893"/>
    <w:qFormat/>
    <w:rPr>
      <w:rFonts w:cs="Wingdings"/>
    </w:rPr>
  </w:style>
  <w:style w:type="character" w:styleId="ListLabel2894">
    <w:name w:val="ListLabel 2894"/>
    <w:qFormat/>
    <w:rPr>
      <w:rFonts w:cs="Wingdings"/>
    </w:rPr>
  </w:style>
  <w:style w:type="character" w:styleId="ListLabel2895">
    <w:name w:val="ListLabel 2895"/>
    <w:qFormat/>
    <w:rPr>
      <w:rFonts w:cs="Wingdings"/>
    </w:rPr>
  </w:style>
  <w:style w:type="character" w:styleId="ListLabel2896">
    <w:name w:val="ListLabel 2896"/>
    <w:qFormat/>
    <w:rPr>
      <w:rFonts w:cs="Wingdings"/>
    </w:rPr>
  </w:style>
  <w:style w:type="character" w:styleId="ListLabel2897">
    <w:name w:val="ListLabel 2897"/>
    <w:qFormat/>
    <w:rPr>
      <w:rFonts w:cs="Wingdings"/>
    </w:rPr>
  </w:style>
  <w:style w:type="character" w:styleId="ListLabel2898">
    <w:name w:val="ListLabel 2898"/>
    <w:qFormat/>
    <w:rPr>
      <w:rFonts w:cs="Wingdings"/>
    </w:rPr>
  </w:style>
  <w:style w:type="character" w:styleId="ListLabel2899">
    <w:name w:val="ListLabel 2899"/>
    <w:qFormat/>
    <w:rPr>
      <w:rFonts w:cs="Wingdings"/>
    </w:rPr>
  </w:style>
  <w:style w:type="character" w:styleId="ListLabel2900">
    <w:name w:val="ListLabel 2900"/>
    <w:qFormat/>
    <w:rPr>
      <w:rFonts w:cs="Wingdings"/>
    </w:rPr>
  </w:style>
  <w:style w:type="character" w:styleId="ListLabel2901">
    <w:name w:val="ListLabel 2901"/>
    <w:qFormat/>
    <w:rPr>
      <w:rFonts w:cs="Wingdings"/>
    </w:rPr>
  </w:style>
  <w:style w:type="character" w:styleId="ListLabel2902">
    <w:name w:val="ListLabel 2902"/>
    <w:qFormat/>
    <w:rPr>
      <w:rFonts w:cs="Wingdings"/>
    </w:rPr>
  </w:style>
  <w:style w:type="character" w:styleId="ListLabel2903">
    <w:name w:val="ListLabel 2903"/>
    <w:qFormat/>
    <w:rPr>
      <w:rFonts w:cs="Wingdings"/>
    </w:rPr>
  </w:style>
  <w:style w:type="character" w:styleId="ListLabel2904">
    <w:name w:val="ListLabel 2904"/>
    <w:qFormat/>
    <w:rPr>
      <w:rFonts w:cs="Wingdings"/>
    </w:rPr>
  </w:style>
  <w:style w:type="character" w:styleId="ListLabel2905">
    <w:name w:val="ListLabel 2905"/>
    <w:qFormat/>
    <w:rPr>
      <w:rFonts w:cs="Wingdings"/>
    </w:rPr>
  </w:style>
  <w:style w:type="character" w:styleId="ListLabel2906">
    <w:name w:val="ListLabel 2906"/>
    <w:qFormat/>
    <w:rPr>
      <w:rFonts w:cs="Wingdings"/>
    </w:rPr>
  </w:style>
  <w:style w:type="character" w:styleId="ListLabel2907">
    <w:name w:val="ListLabel 2907"/>
    <w:qFormat/>
    <w:rPr>
      <w:rFonts w:cs="Wingdings"/>
    </w:rPr>
  </w:style>
  <w:style w:type="character" w:styleId="ListLabel2908">
    <w:name w:val="ListLabel 2908"/>
    <w:qFormat/>
    <w:rPr>
      <w:rFonts w:cs="Wingdings"/>
    </w:rPr>
  </w:style>
  <w:style w:type="character" w:styleId="ListLabel2909">
    <w:name w:val="ListLabel 2909"/>
    <w:qFormat/>
    <w:rPr>
      <w:rFonts w:cs="Wingdings"/>
    </w:rPr>
  </w:style>
  <w:style w:type="character" w:styleId="ListLabel2910">
    <w:name w:val="ListLabel 2910"/>
    <w:qFormat/>
    <w:rPr>
      <w:rFonts w:cs="Wingdings"/>
    </w:rPr>
  </w:style>
  <w:style w:type="character" w:styleId="ListLabel2911">
    <w:name w:val="ListLabel 2911"/>
    <w:qFormat/>
    <w:rPr>
      <w:rFonts w:cs="Wingdings"/>
    </w:rPr>
  </w:style>
  <w:style w:type="character" w:styleId="ListLabel2912">
    <w:name w:val="ListLabel 2912"/>
    <w:qFormat/>
    <w:rPr>
      <w:rFonts w:cs="Wingdings"/>
    </w:rPr>
  </w:style>
  <w:style w:type="character" w:styleId="ListLabel2913">
    <w:name w:val="ListLabel 2913"/>
    <w:qFormat/>
    <w:rPr>
      <w:rFonts w:cs="Wingdings"/>
    </w:rPr>
  </w:style>
  <w:style w:type="character" w:styleId="ListLabel2914">
    <w:name w:val="ListLabel 2914"/>
    <w:qFormat/>
    <w:rPr>
      <w:rFonts w:cs="Wingdings"/>
    </w:rPr>
  </w:style>
  <w:style w:type="character" w:styleId="ListLabel2915">
    <w:name w:val="ListLabel 2915"/>
    <w:qFormat/>
    <w:rPr>
      <w:rFonts w:cs="Wingdings"/>
    </w:rPr>
  </w:style>
  <w:style w:type="character" w:styleId="ListLabel2916">
    <w:name w:val="ListLabel 2916"/>
    <w:qFormat/>
    <w:rPr>
      <w:rFonts w:cs="Wingdings"/>
    </w:rPr>
  </w:style>
  <w:style w:type="character" w:styleId="ListLabel2917">
    <w:name w:val="ListLabel 2917"/>
    <w:qFormat/>
    <w:rPr>
      <w:rFonts w:cs="Wingdings"/>
    </w:rPr>
  </w:style>
  <w:style w:type="character" w:styleId="ListLabel2918">
    <w:name w:val="ListLabel 2918"/>
    <w:qFormat/>
    <w:rPr>
      <w:rFonts w:cs="Wingdings"/>
    </w:rPr>
  </w:style>
  <w:style w:type="character" w:styleId="ListLabel2919">
    <w:name w:val="ListLabel 2919"/>
    <w:qFormat/>
    <w:rPr>
      <w:rFonts w:cs="Wingdings"/>
    </w:rPr>
  </w:style>
  <w:style w:type="character" w:styleId="ListLabel2920">
    <w:name w:val="ListLabel 2920"/>
    <w:qFormat/>
    <w:rPr>
      <w:rFonts w:cs="Wingdings"/>
    </w:rPr>
  </w:style>
  <w:style w:type="character" w:styleId="ListLabel2921">
    <w:name w:val="ListLabel 2921"/>
    <w:qFormat/>
    <w:rPr>
      <w:rFonts w:cs="Wingdings"/>
    </w:rPr>
  </w:style>
  <w:style w:type="character" w:styleId="ListLabel2922">
    <w:name w:val="ListLabel 2922"/>
    <w:qFormat/>
    <w:rPr>
      <w:rFonts w:cs="Wingdings"/>
    </w:rPr>
  </w:style>
  <w:style w:type="character" w:styleId="ListLabel2923">
    <w:name w:val="ListLabel 2923"/>
    <w:qFormat/>
    <w:rPr>
      <w:rFonts w:cs="Wingdings"/>
    </w:rPr>
  </w:style>
  <w:style w:type="character" w:styleId="ListLabel2924">
    <w:name w:val="ListLabel 2924"/>
    <w:qFormat/>
    <w:rPr>
      <w:rFonts w:cs="Wingdings"/>
    </w:rPr>
  </w:style>
  <w:style w:type="character" w:styleId="ListLabel2925">
    <w:name w:val="ListLabel 2925"/>
    <w:qFormat/>
    <w:rPr>
      <w:rFonts w:cs="Wingdings"/>
    </w:rPr>
  </w:style>
  <w:style w:type="character" w:styleId="ListLabel2926">
    <w:name w:val="ListLabel 2926"/>
    <w:qFormat/>
    <w:rPr>
      <w:rFonts w:cs="Wingdings"/>
      <w:sz w:val="20"/>
    </w:rPr>
  </w:style>
  <w:style w:type="character" w:styleId="ListLabel2927">
    <w:name w:val="ListLabel 2927"/>
    <w:qFormat/>
    <w:rPr>
      <w:rFonts w:cs="Wingdings"/>
    </w:rPr>
  </w:style>
  <w:style w:type="character" w:styleId="ListLabel2928">
    <w:name w:val="ListLabel 2928"/>
    <w:qFormat/>
    <w:rPr>
      <w:rFonts w:cs="Wingdings"/>
    </w:rPr>
  </w:style>
  <w:style w:type="character" w:styleId="ListLabel2929">
    <w:name w:val="ListLabel 2929"/>
    <w:qFormat/>
    <w:rPr>
      <w:rFonts w:cs="Wingdings"/>
    </w:rPr>
  </w:style>
  <w:style w:type="character" w:styleId="ListLabel2930">
    <w:name w:val="ListLabel 2930"/>
    <w:qFormat/>
    <w:rPr>
      <w:rFonts w:cs="Wingdings"/>
    </w:rPr>
  </w:style>
  <w:style w:type="character" w:styleId="ListLabel2931">
    <w:name w:val="ListLabel 2931"/>
    <w:qFormat/>
    <w:rPr>
      <w:rFonts w:cs="Wingdings"/>
    </w:rPr>
  </w:style>
  <w:style w:type="character" w:styleId="ListLabel2932">
    <w:name w:val="ListLabel 2932"/>
    <w:qFormat/>
    <w:rPr>
      <w:rFonts w:cs="Wingdings"/>
    </w:rPr>
  </w:style>
  <w:style w:type="character" w:styleId="ListLabel2933">
    <w:name w:val="ListLabel 2933"/>
    <w:qFormat/>
    <w:rPr>
      <w:rFonts w:cs="Wingdings"/>
    </w:rPr>
  </w:style>
  <w:style w:type="character" w:styleId="ListLabel2934">
    <w:name w:val="ListLabel 2934"/>
    <w:qFormat/>
    <w:rPr>
      <w:rFonts w:cs="Wingdings"/>
    </w:rPr>
  </w:style>
  <w:style w:type="character" w:styleId="ListLabel2935">
    <w:name w:val="ListLabel 2935"/>
    <w:qFormat/>
    <w:rPr>
      <w:rFonts w:cs="Wingdings"/>
      <w:sz w:val="20"/>
    </w:rPr>
  </w:style>
  <w:style w:type="character" w:styleId="ListLabel2936">
    <w:name w:val="ListLabel 2936"/>
    <w:qFormat/>
    <w:rPr>
      <w:rFonts w:cs="Wingdings"/>
    </w:rPr>
  </w:style>
  <w:style w:type="character" w:styleId="ListLabel2937">
    <w:name w:val="ListLabel 2937"/>
    <w:qFormat/>
    <w:rPr>
      <w:rFonts w:cs="Wingdings"/>
    </w:rPr>
  </w:style>
  <w:style w:type="character" w:styleId="ListLabel2938">
    <w:name w:val="ListLabel 2938"/>
    <w:qFormat/>
    <w:rPr>
      <w:rFonts w:cs="Wingdings"/>
    </w:rPr>
  </w:style>
  <w:style w:type="character" w:styleId="ListLabel2939">
    <w:name w:val="ListLabel 2939"/>
    <w:qFormat/>
    <w:rPr>
      <w:rFonts w:cs="Wingdings"/>
    </w:rPr>
  </w:style>
  <w:style w:type="character" w:styleId="ListLabel2940">
    <w:name w:val="ListLabel 2940"/>
    <w:qFormat/>
    <w:rPr>
      <w:rFonts w:cs="Wingdings"/>
    </w:rPr>
  </w:style>
  <w:style w:type="character" w:styleId="ListLabel2941">
    <w:name w:val="ListLabel 2941"/>
    <w:qFormat/>
    <w:rPr>
      <w:rFonts w:cs="Wingdings"/>
    </w:rPr>
  </w:style>
  <w:style w:type="character" w:styleId="ListLabel2942">
    <w:name w:val="ListLabel 2942"/>
    <w:qFormat/>
    <w:rPr>
      <w:rFonts w:cs="Wingdings"/>
    </w:rPr>
  </w:style>
  <w:style w:type="character" w:styleId="ListLabel2943">
    <w:name w:val="ListLabel 2943"/>
    <w:qFormat/>
    <w:rPr>
      <w:rFonts w:cs="Wingdings"/>
    </w:rPr>
  </w:style>
  <w:style w:type="character" w:styleId="ListLabel2944">
    <w:name w:val="ListLabel 2944"/>
    <w:qFormat/>
    <w:rPr>
      <w:rFonts w:cs="Wingdings"/>
      <w:sz w:val="20"/>
    </w:rPr>
  </w:style>
  <w:style w:type="character" w:styleId="ListLabel2945">
    <w:name w:val="ListLabel 2945"/>
    <w:qFormat/>
    <w:rPr>
      <w:rFonts w:cs="Wingdings"/>
    </w:rPr>
  </w:style>
  <w:style w:type="character" w:styleId="ListLabel2946">
    <w:name w:val="ListLabel 2946"/>
    <w:qFormat/>
    <w:rPr>
      <w:rFonts w:cs="Wingdings"/>
    </w:rPr>
  </w:style>
  <w:style w:type="character" w:styleId="ListLabel2947">
    <w:name w:val="ListLabel 2947"/>
    <w:qFormat/>
    <w:rPr>
      <w:rFonts w:cs="Wingdings"/>
    </w:rPr>
  </w:style>
  <w:style w:type="character" w:styleId="ListLabel2948">
    <w:name w:val="ListLabel 2948"/>
    <w:qFormat/>
    <w:rPr>
      <w:rFonts w:cs="Wingdings"/>
    </w:rPr>
  </w:style>
  <w:style w:type="character" w:styleId="ListLabel2949">
    <w:name w:val="ListLabel 2949"/>
    <w:qFormat/>
    <w:rPr>
      <w:rFonts w:cs="Wingdings"/>
    </w:rPr>
  </w:style>
  <w:style w:type="character" w:styleId="ListLabel2950">
    <w:name w:val="ListLabel 2950"/>
    <w:qFormat/>
    <w:rPr>
      <w:rFonts w:cs="Wingdings"/>
    </w:rPr>
  </w:style>
  <w:style w:type="character" w:styleId="ListLabel2951">
    <w:name w:val="ListLabel 2951"/>
    <w:qFormat/>
    <w:rPr>
      <w:rFonts w:cs="Wingdings"/>
    </w:rPr>
  </w:style>
  <w:style w:type="character" w:styleId="ListLabel2952">
    <w:name w:val="ListLabel 2952"/>
    <w:qFormat/>
    <w:rPr>
      <w:rFonts w:cs="Wingdings"/>
    </w:rPr>
  </w:style>
  <w:style w:type="character" w:styleId="ListLabel2953">
    <w:name w:val="ListLabel 2953"/>
    <w:qFormat/>
    <w:rPr>
      <w:rFonts w:cs="Wingdings"/>
      <w:sz w:val="20"/>
    </w:rPr>
  </w:style>
  <w:style w:type="character" w:styleId="ListLabel2954">
    <w:name w:val="ListLabel 2954"/>
    <w:qFormat/>
    <w:rPr>
      <w:rFonts w:cs="Wingdings"/>
    </w:rPr>
  </w:style>
  <w:style w:type="character" w:styleId="ListLabel2955">
    <w:name w:val="ListLabel 2955"/>
    <w:qFormat/>
    <w:rPr>
      <w:rFonts w:cs="Wingdings"/>
    </w:rPr>
  </w:style>
  <w:style w:type="character" w:styleId="ListLabel2956">
    <w:name w:val="ListLabel 2956"/>
    <w:qFormat/>
    <w:rPr>
      <w:rFonts w:cs="Wingdings"/>
    </w:rPr>
  </w:style>
  <w:style w:type="character" w:styleId="ListLabel2957">
    <w:name w:val="ListLabel 2957"/>
    <w:qFormat/>
    <w:rPr>
      <w:rFonts w:cs="Wingdings"/>
    </w:rPr>
  </w:style>
  <w:style w:type="character" w:styleId="ListLabel2958">
    <w:name w:val="ListLabel 2958"/>
    <w:qFormat/>
    <w:rPr>
      <w:rFonts w:cs="Wingdings"/>
    </w:rPr>
  </w:style>
  <w:style w:type="character" w:styleId="ListLabel2959">
    <w:name w:val="ListLabel 2959"/>
    <w:qFormat/>
    <w:rPr>
      <w:rFonts w:cs="Wingdings"/>
    </w:rPr>
  </w:style>
  <w:style w:type="character" w:styleId="ListLabel2960">
    <w:name w:val="ListLabel 2960"/>
    <w:qFormat/>
    <w:rPr>
      <w:rFonts w:cs="Wingdings"/>
    </w:rPr>
  </w:style>
  <w:style w:type="character" w:styleId="ListLabel2961">
    <w:name w:val="ListLabel 2961"/>
    <w:qFormat/>
    <w:rPr>
      <w:rFonts w:cs="Wingdings"/>
    </w:rPr>
  </w:style>
  <w:style w:type="character" w:styleId="ListLabel2962">
    <w:name w:val="ListLabel 2962"/>
    <w:qFormat/>
    <w:rPr>
      <w:rFonts w:cs="Wingdings"/>
      <w:sz w:val="20"/>
    </w:rPr>
  </w:style>
  <w:style w:type="character" w:styleId="ListLabel2963">
    <w:name w:val="ListLabel 2963"/>
    <w:qFormat/>
    <w:rPr>
      <w:rFonts w:cs="Wingdings"/>
    </w:rPr>
  </w:style>
  <w:style w:type="character" w:styleId="ListLabel2964">
    <w:name w:val="ListLabel 2964"/>
    <w:qFormat/>
    <w:rPr>
      <w:rFonts w:cs="Wingdings"/>
    </w:rPr>
  </w:style>
  <w:style w:type="character" w:styleId="ListLabel2965">
    <w:name w:val="ListLabel 2965"/>
    <w:qFormat/>
    <w:rPr>
      <w:rFonts w:cs="Wingdings"/>
    </w:rPr>
  </w:style>
  <w:style w:type="character" w:styleId="ListLabel2966">
    <w:name w:val="ListLabel 2966"/>
    <w:qFormat/>
    <w:rPr>
      <w:rFonts w:cs="Wingdings"/>
    </w:rPr>
  </w:style>
  <w:style w:type="character" w:styleId="ListLabel2967">
    <w:name w:val="ListLabel 2967"/>
    <w:qFormat/>
    <w:rPr>
      <w:rFonts w:cs="Wingdings"/>
    </w:rPr>
  </w:style>
  <w:style w:type="character" w:styleId="ListLabel2968">
    <w:name w:val="ListLabel 2968"/>
    <w:qFormat/>
    <w:rPr>
      <w:rFonts w:cs="Wingdings"/>
    </w:rPr>
  </w:style>
  <w:style w:type="character" w:styleId="ListLabel2969">
    <w:name w:val="ListLabel 2969"/>
    <w:qFormat/>
    <w:rPr>
      <w:rFonts w:cs="Wingdings"/>
    </w:rPr>
  </w:style>
  <w:style w:type="character" w:styleId="ListLabel2970">
    <w:name w:val="ListLabel 2970"/>
    <w:qFormat/>
    <w:rPr>
      <w:rFonts w:cs="Wingdings"/>
    </w:rPr>
  </w:style>
  <w:style w:type="character" w:styleId="ListLabel2971">
    <w:name w:val="ListLabel 2971"/>
    <w:qFormat/>
    <w:rPr>
      <w:rFonts w:cs="Wingdings"/>
      <w:sz w:val="20"/>
    </w:rPr>
  </w:style>
  <w:style w:type="character" w:styleId="ListLabel2972">
    <w:name w:val="ListLabel 2972"/>
    <w:qFormat/>
    <w:rPr>
      <w:rFonts w:cs="Wingdings"/>
    </w:rPr>
  </w:style>
  <w:style w:type="character" w:styleId="ListLabel2973">
    <w:name w:val="ListLabel 2973"/>
    <w:qFormat/>
    <w:rPr>
      <w:rFonts w:cs="Wingdings"/>
    </w:rPr>
  </w:style>
  <w:style w:type="character" w:styleId="ListLabel2974">
    <w:name w:val="ListLabel 2974"/>
    <w:qFormat/>
    <w:rPr>
      <w:rFonts w:cs="Wingdings"/>
    </w:rPr>
  </w:style>
  <w:style w:type="character" w:styleId="ListLabel2975">
    <w:name w:val="ListLabel 2975"/>
    <w:qFormat/>
    <w:rPr>
      <w:rFonts w:cs="Wingdings"/>
    </w:rPr>
  </w:style>
  <w:style w:type="character" w:styleId="ListLabel2976">
    <w:name w:val="ListLabel 2976"/>
    <w:qFormat/>
    <w:rPr>
      <w:rFonts w:cs="Wingdings"/>
    </w:rPr>
  </w:style>
  <w:style w:type="character" w:styleId="ListLabel2977">
    <w:name w:val="ListLabel 2977"/>
    <w:qFormat/>
    <w:rPr>
      <w:rFonts w:cs="Wingdings"/>
    </w:rPr>
  </w:style>
  <w:style w:type="character" w:styleId="ListLabel2978">
    <w:name w:val="ListLabel 2978"/>
    <w:qFormat/>
    <w:rPr>
      <w:rFonts w:cs="Wingdings"/>
    </w:rPr>
  </w:style>
  <w:style w:type="character" w:styleId="ListLabel2979">
    <w:name w:val="ListLabel 2979"/>
    <w:qFormat/>
    <w:rPr>
      <w:rFonts w:cs="Wingdings"/>
    </w:rPr>
  </w:style>
  <w:style w:type="character" w:styleId="ListLabel2980">
    <w:name w:val="ListLabel 2980"/>
    <w:qFormat/>
    <w:rPr>
      <w:rFonts w:cs="Wingdings"/>
      <w:b w:val="false"/>
      <w:sz w:val="20"/>
    </w:rPr>
  </w:style>
  <w:style w:type="character" w:styleId="ListLabel2981">
    <w:name w:val="ListLabel 2981"/>
    <w:qFormat/>
    <w:rPr>
      <w:rFonts w:cs="Wingdings"/>
    </w:rPr>
  </w:style>
  <w:style w:type="character" w:styleId="ListLabel2982">
    <w:name w:val="ListLabel 2982"/>
    <w:qFormat/>
    <w:rPr>
      <w:rFonts w:cs="Wingdings"/>
    </w:rPr>
  </w:style>
  <w:style w:type="character" w:styleId="ListLabel2983">
    <w:name w:val="ListLabel 2983"/>
    <w:qFormat/>
    <w:rPr>
      <w:rFonts w:cs="Wingdings"/>
    </w:rPr>
  </w:style>
  <w:style w:type="character" w:styleId="ListLabel2984">
    <w:name w:val="ListLabel 2984"/>
    <w:qFormat/>
    <w:rPr>
      <w:rFonts w:cs="Wingdings"/>
    </w:rPr>
  </w:style>
  <w:style w:type="character" w:styleId="ListLabel2985">
    <w:name w:val="ListLabel 2985"/>
    <w:qFormat/>
    <w:rPr>
      <w:rFonts w:cs="Wingdings"/>
    </w:rPr>
  </w:style>
  <w:style w:type="character" w:styleId="ListLabel2986">
    <w:name w:val="ListLabel 2986"/>
    <w:qFormat/>
    <w:rPr>
      <w:rFonts w:cs="Wingdings"/>
    </w:rPr>
  </w:style>
  <w:style w:type="character" w:styleId="ListLabel2987">
    <w:name w:val="ListLabel 2987"/>
    <w:qFormat/>
    <w:rPr>
      <w:rFonts w:cs="Wingdings"/>
    </w:rPr>
  </w:style>
  <w:style w:type="character" w:styleId="ListLabel2988">
    <w:name w:val="ListLabel 2988"/>
    <w:qFormat/>
    <w:rPr>
      <w:rFonts w:cs="Wingdings"/>
    </w:rPr>
  </w:style>
  <w:style w:type="character" w:styleId="ListLabel2989">
    <w:name w:val="ListLabel 2989"/>
    <w:qFormat/>
    <w:rPr>
      <w:rFonts w:cs="Wingdings"/>
      <w:sz w:val="20"/>
    </w:rPr>
  </w:style>
  <w:style w:type="character" w:styleId="ListLabel2990">
    <w:name w:val="ListLabel 2990"/>
    <w:qFormat/>
    <w:rPr>
      <w:rFonts w:cs="Wingdings"/>
    </w:rPr>
  </w:style>
  <w:style w:type="character" w:styleId="ListLabel2991">
    <w:name w:val="ListLabel 2991"/>
    <w:qFormat/>
    <w:rPr>
      <w:rFonts w:cs="Wingdings"/>
    </w:rPr>
  </w:style>
  <w:style w:type="character" w:styleId="ListLabel2992">
    <w:name w:val="ListLabel 2992"/>
    <w:qFormat/>
    <w:rPr>
      <w:rFonts w:cs="Wingdings"/>
    </w:rPr>
  </w:style>
  <w:style w:type="character" w:styleId="ListLabel2993">
    <w:name w:val="ListLabel 2993"/>
    <w:qFormat/>
    <w:rPr>
      <w:rFonts w:cs="Wingdings"/>
    </w:rPr>
  </w:style>
  <w:style w:type="character" w:styleId="ListLabel2994">
    <w:name w:val="ListLabel 2994"/>
    <w:qFormat/>
    <w:rPr>
      <w:rFonts w:cs="Wingdings"/>
    </w:rPr>
  </w:style>
  <w:style w:type="character" w:styleId="ListLabel2995">
    <w:name w:val="ListLabel 2995"/>
    <w:qFormat/>
    <w:rPr>
      <w:rFonts w:cs="Wingdings"/>
    </w:rPr>
  </w:style>
  <w:style w:type="character" w:styleId="ListLabel2996">
    <w:name w:val="ListLabel 2996"/>
    <w:qFormat/>
    <w:rPr>
      <w:rFonts w:cs="Wingdings"/>
    </w:rPr>
  </w:style>
  <w:style w:type="character" w:styleId="ListLabel2997">
    <w:name w:val="ListLabel 2997"/>
    <w:qFormat/>
    <w:rPr>
      <w:rFonts w:cs="Wingdings"/>
    </w:rPr>
  </w:style>
  <w:style w:type="character" w:styleId="ListLabel2998">
    <w:name w:val="ListLabel 2998"/>
    <w:qFormat/>
    <w:rPr>
      <w:rFonts w:cs="Wingdings"/>
    </w:rPr>
  </w:style>
  <w:style w:type="character" w:styleId="ListLabel2999">
    <w:name w:val="ListLabel 2999"/>
    <w:qFormat/>
    <w:rPr>
      <w:rFonts w:cs="Wingdings"/>
    </w:rPr>
  </w:style>
  <w:style w:type="character" w:styleId="ListLabel3000">
    <w:name w:val="ListLabel 3000"/>
    <w:qFormat/>
    <w:rPr>
      <w:rFonts w:cs="Wingdings"/>
    </w:rPr>
  </w:style>
  <w:style w:type="character" w:styleId="ListLabel3001">
    <w:name w:val="ListLabel 3001"/>
    <w:qFormat/>
    <w:rPr>
      <w:rFonts w:cs="Wingdings"/>
    </w:rPr>
  </w:style>
  <w:style w:type="character" w:styleId="ListLabel3002">
    <w:name w:val="ListLabel 3002"/>
    <w:qFormat/>
    <w:rPr>
      <w:rFonts w:cs="Wingdings"/>
    </w:rPr>
  </w:style>
  <w:style w:type="character" w:styleId="ListLabel3003">
    <w:name w:val="ListLabel 3003"/>
    <w:qFormat/>
    <w:rPr>
      <w:rFonts w:cs="Wingdings"/>
    </w:rPr>
  </w:style>
  <w:style w:type="character" w:styleId="ListLabel3004">
    <w:name w:val="ListLabel 3004"/>
    <w:qFormat/>
    <w:rPr>
      <w:rFonts w:cs="Wingdings"/>
    </w:rPr>
  </w:style>
  <w:style w:type="character" w:styleId="ListLabel3005">
    <w:name w:val="ListLabel 3005"/>
    <w:qFormat/>
    <w:rPr>
      <w:rFonts w:cs="Wingdings"/>
    </w:rPr>
  </w:style>
  <w:style w:type="character" w:styleId="ListLabel3006">
    <w:name w:val="ListLabel 3006"/>
    <w:qFormat/>
    <w:rPr>
      <w:rFonts w:cs="Wingdings"/>
    </w:rPr>
  </w:style>
  <w:style w:type="character" w:styleId="ListLabel3007">
    <w:name w:val="ListLabel 3007"/>
    <w:qFormat/>
    <w:rPr>
      <w:rFonts w:cs="Wingdings"/>
      <w:sz w:val="20"/>
    </w:rPr>
  </w:style>
  <w:style w:type="character" w:styleId="ListLabel3008">
    <w:name w:val="ListLabel 3008"/>
    <w:qFormat/>
    <w:rPr>
      <w:rFonts w:cs="Wingdings"/>
    </w:rPr>
  </w:style>
  <w:style w:type="character" w:styleId="ListLabel3009">
    <w:name w:val="ListLabel 3009"/>
    <w:qFormat/>
    <w:rPr>
      <w:rFonts w:cs="Wingdings"/>
    </w:rPr>
  </w:style>
  <w:style w:type="character" w:styleId="ListLabel3010">
    <w:name w:val="ListLabel 3010"/>
    <w:qFormat/>
    <w:rPr>
      <w:rFonts w:cs="Wingdings"/>
    </w:rPr>
  </w:style>
  <w:style w:type="character" w:styleId="ListLabel3011">
    <w:name w:val="ListLabel 3011"/>
    <w:qFormat/>
    <w:rPr>
      <w:rFonts w:cs="Wingdings"/>
    </w:rPr>
  </w:style>
  <w:style w:type="character" w:styleId="ListLabel3012">
    <w:name w:val="ListLabel 3012"/>
    <w:qFormat/>
    <w:rPr>
      <w:rFonts w:cs="Wingdings"/>
    </w:rPr>
  </w:style>
  <w:style w:type="character" w:styleId="ListLabel3013">
    <w:name w:val="ListLabel 3013"/>
    <w:qFormat/>
    <w:rPr>
      <w:rFonts w:cs="Wingdings"/>
    </w:rPr>
  </w:style>
  <w:style w:type="character" w:styleId="ListLabel3014">
    <w:name w:val="ListLabel 3014"/>
    <w:qFormat/>
    <w:rPr>
      <w:rFonts w:cs="Wingdings"/>
    </w:rPr>
  </w:style>
  <w:style w:type="character" w:styleId="ListLabel3015">
    <w:name w:val="ListLabel 3015"/>
    <w:qFormat/>
    <w:rPr>
      <w:rFonts w:cs="Wingdings"/>
    </w:rPr>
  </w:style>
  <w:style w:type="character" w:styleId="ListLabel3016">
    <w:name w:val="ListLabel 3016"/>
    <w:qFormat/>
    <w:rPr>
      <w:rFonts w:cs="Wingdings"/>
    </w:rPr>
  </w:style>
  <w:style w:type="character" w:styleId="ListLabel3017">
    <w:name w:val="ListLabel 3017"/>
    <w:qFormat/>
    <w:rPr>
      <w:rFonts w:cs="Wingdings"/>
    </w:rPr>
  </w:style>
  <w:style w:type="character" w:styleId="ListLabel3018">
    <w:name w:val="ListLabel 3018"/>
    <w:qFormat/>
    <w:rPr>
      <w:rFonts w:cs="Wingdings"/>
    </w:rPr>
  </w:style>
  <w:style w:type="character" w:styleId="ListLabel3019">
    <w:name w:val="ListLabel 3019"/>
    <w:qFormat/>
    <w:rPr>
      <w:rFonts w:cs="Wingdings"/>
    </w:rPr>
  </w:style>
  <w:style w:type="character" w:styleId="ListLabel3020">
    <w:name w:val="ListLabel 3020"/>
    <w:qFormat/>
    <w:rPr>
      <w:rFonts w:cs="Wingdings"/>
    </w:rPr>
  </w:style>
  <w:style w:type="character" w:styleId="ListLabel3021">
    <w:name w:val="ListLabel 3021"/>
    <w:qFormat/>
    <w:rPr>
      <w:rFonts w:cs="Wingdings"/>
    </w:rPr>
  </w:style>
  <w:style w:type="character" w:styleId="ListLabel3022">
    <w:name w:val="ListLabel 3022"/>
    <w:qFormat/>
    <w:rPr>
      <w:rFonts w:cs="Wingdings"/>
    </w:rPr>
  </w:style>
  <w:style w:type="character" w:styleId="ListLabel3023">
    <w:name w:val="ListLabel 3023"/>
    <w:qFormat/>
    <w:rPr>
      <w:rFonts w:cs="Wingdings"/>
    </w:rPr>
  </w:style>
  <w:style w:type="character" w:styleId="ListLabel3024">
    <w:name w:val="ListLabel 3024"/>
    <w:qFormat/>
    <w:rPr>
      <w:rFonts w:cs="Wingdings"/>
    </w:rPr>
  </w:style>
  <w:style w:type="character" w:styleId="ListLabel3025">
    <w:name w:val="ListLabel 3025"/>
    <w:qFormat/>
    <w:rPr>
      <w:rFonts w:cs="Wingdings"/>
    </w:rPr>
  </w:style>
  <w:style w:type="character" w:styleId="ListLabel3026">
    <w:name w:val="ListLabel 3026"/>
    <w:qFormat/>
    <w:rPr>
      <w:rFonts w:cs="Wingdings"/>
    </w:rPr>
  </w:style>
  <w:style w:type="character" w:styleId="ListLabel3027">
    <w:name w:val="ListLabel 3027"/>
    <w:qFormat/>
    <w:rPr>
      <w:rFonts w:cs="Wingdings"/>
    </w:rPr>
  </w:style>
  <w:style w:type="character" w:styleId="ListLabel3028">
    <w:name w:val="ListLabel 3028"/>
    <w:qFormat/>
    <w:rPr>
      <w:rFonts w:cs="Wingdings"/>
    </w:rPr>
  </w:style>
  <w:style w:type="character" w:styleId="ListLabel3029">
    <w:name w:val="ListLabel 3029"/>
    <w:qFormat/>
    <w:rPr>
      <w:rFonts w:cs="Wingdings"/>
    </w:rPr>
  </w:style>
  <w:style w:type="character" w:styleId="ListLabel3030">
    <w:name w:val="ListLabel 3030"/>
    <w:qFormat/>
    <w:rPr>
      <w:rFonts w:cs="Wingdings"/>
    </w:rPr>
  </w:style>
  <w:style w:type="character" w:styleId="ListLabel3031">
    <w:name w:val="ListLabel 3031"/>
    <w:qFormat/>
    <w:rPr>
      <w:rFonts w:cs="Wingdings"/>
    </w:rPr>
  </w:style>
  <w:style w:type="character" w:styleId="ListLabel3032">
    <w:name w:val="ListLabel 3032"/>
    <w:qFormat/>
    <w:rPr>
      <w:rFonts w:cs="Wingdings"/>
    </w:rPr>
  </w:style>
  <w:style w:type="character" w:styleId="ListLabel3033">
    <w:name w:val="ListLabel 3033"/>
    <w:qFormat/>
    <w:rPr>
      <w:rFonts w:cs="Wingdings"/>
    </w:rPr>
  </w:style>
  <w:style w:type="character" w:styleId="ListLabel3034">
    <w:name w:val="ListLabel 3034"/>
    <w:qFormat/>
    <w:rPr>
      <w:rFonts w:cs="Wingdings"/>
    </w:rPr>
  </w:style>
  <w:style w:type="character" w:styleId="ListLabel3035">
    <w:name w:val="ListLabel 3035"/>
    <w:qFormat/>
    <w:rPr>
      <w:rFonts w:cs="Wingdings"/>
    </w:rPr>
  </w:style>
  <w:style w:type="character" w:styleId="ListLabel3036">
    <w:name w:val="ListLabel 3036"/>
    <w:qFormat/>
    <w:rPr>
      <w:rFonts w:cs="Wingdings"/>
    </w:rPr>
  </w:style>
  <w:style w:type="character" w:styleId="ListLabel3037">
    <w:name w:val="ListLabel 3037"/>
    <w:qFormat/>
    <w:rPr>
      <w:rFonts w:cs="Wingdings"/>
    </w:rPr>
  </w:style>
  <w:style w:type="character" w:styleId="ListLabel3038">
    <w:name w:val="ListLabel 3038"/>
    <w:qFormat/>
    <w:rPr>
      <w:rFonts w:cs="Wingdings"/>
    </w:rPr>
  </w:style>
  <w:style w:type="character" w:styleId="ListLabel3039">
    <w:name w:val="ListLabel 3039"/>
    <w:qFormat/>
    <w:rPr>
      <w:rFonts w:cs="Wingdings"/>
    </w:rPr>
  </w:style>
  <w:style w:type="character" w:styleId="ListLabel3040">
    <w:name w:val="ListLabel 3040"/>
    <w:qFormat/>
    <w:rPr>
      <w:rFonts w:cs="Wingdings"/>
    </w:rPr>
  </w:style>
  <w:style w:type="character" w:styleId="ListLabel3041">
    <w:name w:val="ListLabel 3041"/>
    <w:qFormat/>
    <w:rPr>
      <w:rFonts w:cs="Wingdings"/>
    </w:rPr>
  </w:style>
  <w:style w:type="character" w:styleId="ListLabel3042">
    <w:name w:val="ListLabel 3042"/>
    <w:qFormat/>
    <w:rPr>
      <w:rFonts w:cs="Wingdings"/>
    </w:rPr>
  </w:style>
  <w:style w:type="character" w:styleId="ListLabel3043">
    <w:name w:val="ListLabel 3043"/>
    <w:qFormat/>
    <w:rPr>
      <w:rFonts w:cs="Wingdings"/>
      <w:b w:val="false"/>
      <w:sz w:val="20"/>
    </w:rPr>
  </w:style>
  <w:style w:type="character" w:styleId="ListLabel3044">
    <w:name w:val="ListLabel 3044"/>
    <w:qFormat/>
    <w:rPr>
      <w:rFonts w:cs="Wingdings"/>
    </w:rPr>
  </w:style>
  <w:style w:type="character" w:styleId="ListLabel3045">
    <w:name w:val="ListLabel 3045"/>
    <w:qFormat/>
    <w:rPr>
      <w:rFonts w:cs="Wingdings"/>
    </w:rPr>
  </w:style>
  <w:style w:type="character" w:styleId="ListLabel3046">
    <w:name w:val="ListLabel 3046"/>
    <w:qFormat/>
    <w:rPr>
      <w:rFonts w:cs="Wingdings"/>
    </w:rPr>
  </w:style>
  <w:style w:type="character" w:styleId="ListLabel3047">
    <w:name w:val="ListLabel 3047"/>
    <w:qFormat/>
    <w:rPr>
      <w:rFonts w:cs="Wingdings"/>
    </w:rPr>
  </w:style>
  <w:style w:type="character" w:styleId="ListLabel3048">
    <w:name w:val="ListLabel 3048"/>
    <w:qFormat/>
    <w:rPr>
      <w:rFonts w:cs="Wingdings"/>
    </w:rPr>
  </w:style>
  <w:style w:type="character" w:styleId="ListLabel3049">
    <w:name w:val="ListLabel 3049"/>
    <w:qFormat/>
    <w:rPr>
      <w:rFonts w:cs="Wingdings"/>
    </w:rPr>
  </w:style>
  <w:style w:type="character" w:styleId="ListLabel3050">
    <w:name w:val="ListLabel 3050"/>
    <w:qFormat/>
    <w:rPr>
      <w:rFonts w:cs="Wingdings"/>
    </w:rPr>
  </w:style>
  <w:style w:type="character" w:styleId="ListLabel3051">
    <w:name w:val="ListLabel 3051"/>
    <w:qFormat/>
    <w:rPr>
      <w:rFonts w:cs="Wingdings"/>
    </w:rPr>
  </w:style>
  <w:style w:type="character" w:styleId="ListLabel3052">
    <w:name w:val="ListLabel 3052"/>
    <w:qFormat/>
    <w:rPr>
      <w:rFonts w:cs="Wingdings"/>
      <w:sz w:val="20"/>
    </w:rPr>
  </w:style>
  <w:style w:type="character" w:styleId="ListLabel3053">
    <w:name w:val="ListLabel 3053"/>
    <w:qFormat/>
    <w:rPr>
      <w:rFonts w:cs="Wingdings"/>
    </w:rPr>
  </w:style>
  <w:style w:type="character" w:styleId="ListLabel3054">
    <w:name w:val="ListLabel 3054"/>
    <w:qFormat/>
    <w:rPr>
      <w:rFonts w:cs="Wingdings"/>
    </w:rPr>
  </w:style>
  <w:style w:type="character" w:styleId="ListLabel3055">
    <w:name w:val="ListLabel 3055"/>
    <w:qFormat/>
    <w:rPr>
      <w:rFonts w:cs="Wingdings"/>
    </w:rPr>
  </w:style>
  <w:style w:type="character" w:styleId="ListLabel3056">
    <w:name w:val="ListLabel 3056"/>
    <w:qFormat/>
    <w:rPr>
      <w:rFonts w:cs="Wingdings"/>
    </w:rPr>
  </w:style>
  <w:style w:type="character" w:styleId="ListLabel3057">
    <w:name w:val="ListLabel 3057"/>
    <w:qFormat/>
    <w:rPr>
      <w:rFonts w:cs="Wingdings"/>
    </w:rPr>
  </w:style>
  <w:style w:type="character" w:styleId="ListLabel3058">
    <w:name w:val="ListLabel 3058"/>
    <w:qFormat/>
    <w:rPr>
      <w:rFonts w:cs="Wingdings"/>
    </w:rPr>
  </w:style>
  <w:style w:type="character" w:styleId="ListLabel3059">
    <w:name w:val="ListLabel 3059"/>
    <w:qFormat/>
    <w:rPr>
      <w:rFonts w:cs="Wingdings"/>
    </w:rPr>
  </w:style>
  <w:style w:type="character" w:styleId="ListLabel3060">
    <w:name w:val="ListLabel 3060"/>
    <w:qFormat/>
    <w:rPr>
      <w:rFonts w:cs="Wingdings"/>
    </w:rPr>
  </w:style>
  <w:style w:type="character" w:styleId="ListLabel3061">
    <w:name w:val="ListLabel 3061"/>
    <w:qFormat/>
    <w:rPr>
      <w:rFonts w:cs="Wingdings"/>
      <w:sz w:val="20"/>
    </w:rPr>
  </w:style>
  <w:style w:type="character" w:styleId="ListLabel3062">
    <w:name w:val="ListLabel 3062"/>
    <w:qFormat/>
    <w:rPr>
      <w:rFonts w:cs="Wingdings"/>
    </w:rPr>
  </w:style>
  <w:style w:type="character" w:styleId="ListLabel3063">
    <w:name w:val="ListLabel 3063"/>
    <w:qFormat/>
    <w:rPr>
      <w:rFonts w:cs="Wingdings"/>
    </w:rPr>
  </w:style>
  <w:style w:type="character" w:styleId="ListLabel3064">
    <w:name w:val="ListLabel 3064"/>
    <w:qFormat/>
    <w:rPr>
      <w:rFonts w:cs="Wingdings"/>
    </w:rPr>
  </w:style>
  <w:style w:type="character" w:styleId="ListLabel3065">
    <w:name w:val="ListLabel 3065"/>
    <w:qFormat/>
    <w:rPr>
      <w:rFonts w:cs="Wingdings"/>
    </w:rPr>
  </w:style>
  <w:style w:type="character" w:styleId="ListLabel3066">
    <w:name w:val="ListLabel 3066"/>
    <w:qFormat/>
    <w:rPr>
      <w:rFonts w:cs="Wingdings"/>
    </w:rPr>
  </w:style>
  <w:style w:type="character" w:styleId="ListLabel3067">
    <w:name w:val="ListLabel 3067"/>
    <w:qFormat/>
    <w:rPr>
      <w:rFonts w:cs="Wingdings"/>
    </w:rPr>
  </w:style>
  <w:style w:type="character" w:styleId="ListLabel3068">
    <w:name w:val="ListLabel 3068"/>
    <w:qFormat/>
    <w:rPr>
      <w:rFonts w:cs="Wingdings"/>
    </w:rPr>
  </w:style>
  <w:style w:type="character" w:styleId="ListLabel3069">
    <w:name w:val="ListLabel 3069"/>
    <w:qFormat/>
    <w:rPr>
      <w:rFonts w:cs="Wingdings"/>
    </w:rPr>
  </w:style>
  <w:style w:type="character" w:styleId="ListLabel3070">
    <w:name w:val="ListLabel 3070"/>
    <w:qFormat/>
    <w:rPr>
      <w:rFonts w:cs="Wingdings"/>
      <w:sz w:val="20"/>
    </w:rPr>
  </w:style>
  <w:style w:type="character" w:styleId="ListLabel3071">
    <w:name w:val="ListLabel 3071"/>
    <w:qFormat/>
    <w:rPr>
      <w:rFonts w:cs="Wingdings"/>
    </w:rPr>
  </w:style>
  <w:style w:type="character" w:styleId="ListLabel3072">
    <w:name w:val="ListLabel 3072"/>
    <w:qFormat/>
    <w:rPr>
      <w:rFonts w:cs="Wingdings"/>
    </w:rPr>
  </w:style>
  <w:style w:type="character" w:styleId="ListLabel3073">
    <w:name w:val="ListLabel 3073"/>
    <w:qFormat/>
    <w:rPr>
      <w:rFonts w:cs="Wingdings"/>
    </w:rPr>
  </w:style>
  <w:style w:type="character" w:styleId="ListLabel3074">
    <w:name w:val="ListLabel 3074"/>
    <w:qFormat/>
    <w:rPr>
      <w:rFonts w:cs="Wingdings"/>
    </w:rPr>
  </w:style>
  <w:style w:type="character" w:styleId="ListLabel3075">
    <w:name w:val="ListLabel 3075"/>
    <w:qFormat/>
    <w:rPr>
      <w:rFonts w:cs="Wingdings"/>
    </w:rPr>
  </w:style>
  <w:style w:type="character" w:styleId="ListLabel3076">
    <w:name w:val="ListLabel 3076"/>
    <w:qFormat/>
    <w:rPr>
      <w:rFonts w:cs="Wingdings"/>
    </w:rPr>
  </w:style>
  <w:style w:type="character" w:styleId="ListLabel3077">
    <w:name w:val="ListLabel 3077"/>
    <w:qFormat/>
    <w:rPr>
      <w:rFonts w:cs="Wingdings"/>
    </w:rPr>
  </w:style>
  <w:style w:type="character" w:styleId="ListLabel3078">
    <w:name w:val="ListLabel 3078"/>
    <w:qFormat/>
    <w:rPr>
      <w:rFonts w:cs="Wingdings"/>
    </w:rPr>
  </w:style>
  <w:style w:type="character" w:styleId="ListLabel3079">
    <w:name w:val="ListLabel 3079"/>
    <w:qFormat/>
    <w:rPr>
      <w:rFonts w:cs="Wingdings"/>
      <w:sz w:val="20"/>
    </w:rPr>
  </w:style>
  <w:style w:type="character" w:styleId="ListLabel3080">
    <w:name w:val="ListLabel 3080"/>
    <w:qFormat/>
    <w:rPr>
      <w:rFonts w:cs="Wingdings"/>
    </w:rPr>
  </w:style>
  <w:style w:type="character" w:styleId="ListLabel3081">
    <w:name w:val="ListLabel 3081"/>
    <w:qFormat/>
    <w:rPr>
      <w:rFonts w:cs="Wingdings"/>
    </w:rPr>
  </w:style>
  <w:style w:type="character" w:styleId="ListLabel3082">
    <w:name w:val="ListLabel 3082"/>
    <w:qFormat/>
    <w:rPr>
      <w:rFonts w:cs="Wingdings"/>
    </w:rPr>
  </w:style>
  <w:style w:type="character" w:styleId="ListLabel3083">
    <w:name w:val="ListLabel 3083"/>
    <w:qFormat/>
    <w:rPr>
      <w:rFonts w:cs="Wingdings"/>
    </w:rPr>
  </w:style>
  <w:style w:type="character" w:styleId="ListLabel3084">
    <w:name w:val="ListLabel 3084"/>
    <w:qFormat/>
    <w:rPr>
      <w:rFonts w:cs="Wingdings"/>
    </w:rPr>
  </w:style>
  <w:style w:type="character" w:styleId="ListLabel3085">
    <w:name w:val="ListLabel 3085"/>
    <w:qFormat/>
    <w:rPr>
      <w:rFonts w:cs="Wingdings"/>
    </w:rPr>
  </w:style>
  <w:style w:type="character" w:styleId="ListLabel3086">
    <w:name w:val="ListLabel 3086"/>
    <w:qFormat/>
    <w:rPr>
      <w:rFonts w:cs="Wingdings"/>
    </w:rPr>
  </w:style>
  <w:style w:type="character" w:styleId="ListLabel3087">
    <w:name w:val="ListLabel 3087"/>
    <w:qFormat/>
    <w:rPr>
      <w:rFonts w:cs="Wingdings"/>
    </w:rPr>
  </w:style>
  <w:style w:type="character" w:styleId="ListLabel3088">
    <w:name w:val="ListLabel 3088"/>
    <w:qFormat/>
    <w:rPr>
      <w:rFonts w:cs="Wingdings"/>
      <w:sz w:val="20"/>
    </w:rPr>
  </w:style>
  <w:style w:type="character" w:styleId="ListLabel3089">
    <w:name w:val="ListLabel 3089"/>
    <w:qFormat/>
    <w:rPr>
      <w:rFonts w:cs="Wingdings"/>
    </w:rPr>
  </w:style>
  <w:style w:type="character" w:styleId="ListLabel3090">
    <w:name w:val="ListLabel 3090"/>
    <w:qFormat/>
    <w:rPr>
      <w:rFonts w:cs="Wingdings"/>
    </w:rPr>
  </w:style>
  <w:style w:type="character" w:styleId="ListLabel3091">
    <w:name w:val="ListLabel 3091"/>
    <w:qFormat/>
    <w:rPr>
      <w:rFonts w:cs="Wingdings"/>
    </w:rPr>
  </w:style>
  <w:style w:type="character" w:styleId="ListLabel3092">
    <w:name w:val="ListLabel 3092"/>
    <w:qFormat/>
    <w:rPr>
      <w:rFonts w:cs="Wingdings"/>
    </w:rPr>
  </w:style>
  <w:style w:type="character" w:styleId="ListLabel3093">
    <w:name w:val="ListLabel 3093"/>
    <w:qFormat/>
    <w:rPr>
      <w:rFonts w:cs="Wingdings"/>
    </w:rPr>
  </w:style>
  <w:style w:type="character" w:styleId="ListLabel3094">
    <w:name w:val="ListLabel 3094"/>
    <w:qFormat/>
    <w:rPr>
      <w:rFonts w:cs="Wingdings"/>
    </w:rPr>
  </w:style>
  <w:style w:type="character" w:styleId="ListLabel3095">
    <w:name w:val="ListLabel 3095"/>
    <w:qFormat/>
    <w:rPr>
      <w:rFonts w:cs="Wingdings"/>
    </w:rPr>
  </w:style>
  <w:style w:type="character" w:styleId="ListLabel3096">
    <w:name w:val="ListLabel 3096"/>
    <w:qFormat/>
    <w:rPr>
      <w:rFonts w:cs="Wingdings"/>
    </w:rPr>
  </w:style>
  <w:style w:type="character" w:styleId="ListLabel3097">
    <w:name w:val="ListLabel 3097"/>
    <w:qFormat/>
    <w:rPr>
      <w:rFonts w:cs="Wingdings"/>
      <w:sz w:val="20"/>
    </w:rPr>
  </w:style>
  <w:style w:type="character" w:styleId="ListLabel3098">
    <w:name w:val="ListLabel 3098"/>
    <w:qFormat/>
    <w:rPr>
      <w:rFonts w:cs="Wingdings"/>
    </w:rPr>
  </w:style>
  <w:style w:type="character" w:styleId="ListLabel3099">
    <w:name w:val="ListLabel 3099"/>
    <w:qFormat/>
    <w:rPr>
      <w:rFonts w:cs="Wingdings"/>
    </w:rPr>
  </w:style>
  <w:style w:type="character" w:styleId="ListLabel3100">
    <w:name w:val="ListLabel 3100"/>
    <w:qFormat/>
    <w:rPr>
      <w:rFonts w:cs="Wingdings"/>
    </w:rPr>
  </w:style>
  <w:style w:type="character" w:styleId="ListLabel3101">
    <w:name w:val="ListLabel 3101"/>
    <w:qFormat/>
    <w:rPr>
      <w:rFonts w:cs="Wingdings"/>
    </w:rPr>
  </w:style>
  <w:style w:type="character" w:styleId="ListLabel3102">
    <w:name w:val="ListLabel 3102"/>
    <w:qFormat/>
    <w:rPr>
      <w:rFonts w:cs="Wingdings"/>
    </w:rPr>
  </w:style>
  <w:style w:type="character" w:styleId="ListLabel3103">
    <w:name w:val="ListLabel 3103"/>
    <w:qFormat/>
    <w:rPr>
      <w:rFonts w:cs="Wingdings"/>
    </w:rPr>
  </w:style>
  <w:style w:type="character" w:styleId="ListLabel3104">
    <w:name w:val="ListLabel 3104"/>
    <w:qFormat/>
    <w:rPr>
      <w:rFonts w:cs="Wingdings"/>
    </w:rPr>
  </w:style>
  <w:style w:type="character" w:styleId="ListLabel3105">
    <w:name w:val="ListLabel 3105"/>
    <w:qFormat/>
    <w:rPr>
      <w:rFonts w:cs="Wingdings"/>
    </w:rPr>
  </w:style>
  <w:style w:type="character" w:styleId="ListLabel3106">
    <w:name w:val="ListLabel 3106"/>
    <w:qFormat/>
    <w:rPr>
      <w:rFonts w:cs="Wingdings"/>
      <w:b w:val="false"/>
      <w:sz w:val="20"/>
    </w:rPr>
  </w:style>
  <w:style w:type="character" w:styleId="ListLabel3107">
    <w:name w:val="ListLabel 3107"/>
    <w:qFormat/>
    <w:rPr>
      <w:rFonts w:cs="Wingdings"/>
    </w:rPr>
  </w:style>
  <w:style w:type="character" w:styleId="ListLabel3108">
    <w:name w:val="ListLabel 3108"/>
    <w:qFormat/>
    <w:rPr>
      <w:rFonts w:cs="Wingdings"/>
    </w:rPr>
  </w:style>
  <w:style w:type="character" w:styleId="ListLabel3109">
    <w:name w:val="ListLabel 3109"/>
    <w:qFormat/>
    <w:rPr>
      <w:rFonts w:cs="Wingdings"/>
    </w:rPr>
  </w:style>
  <w:style w:type="character" w:styleId="ListLabel3110">
    <w:name w:val="ListLabel 3110"/>
    <w:qFormat/>
    <w:rPr>
      <w:rFonts w:cs="Wingdings"/>
    </w:rPr>
  </w:style>
  <w:style w:type="character" w:styleId="ListLabel3111">
    <w:name w:val="ListLabel 3111"/>
    <w:qFormat/>
    <w:rPr>
      <w:rFonts w:cs="Wingdings"/>
    </w:rPr>
  </w:style>
  <w:style w:type="character" w:styleId="ListLabel3112">
    <w:name w:val="ListLabel 3112"/>
    <w:qFormat/>
    <w:rPr>
      <w:rFonts w:cs="Wingdings"/>
    </w:rPr>
  </w:style>
  <w:style w:type="character" w:styleId="ListLabel3113">
    <w:name w:val="ListLabel 3113"/>
    <w:qFormat/>
    <w:rPr>
      <w:rFonts w:cs="Wingdings"/>
    </w:rPr>
  </w:style>
  <w:style w:type="character" w:styleId="ListLabel3114">
    <w:name w:val="ListLabel 3114"/>
    <w:qFormat/>
    <w:rPr>
      <w:rFonts w:cs="Wingdings"/>
    </w:rPr>
  </w:style>
  <w:style w:type="character" w:styleId="ListLabel3115">
    <w:name w:val="ListLabel 3115"/>
    <w:qFormat/>
    <w:rPr>
      <w:rFonts w:cs="Wingdings"/>
      <w:sz w:val="20"/>
    </w:rPr>
  </w:style>
  <w:style w:type="character" w:styleId="ListLabel3116">
    <w:name w:val="ListLabel 3116"/>
    <w:qFormat/>
    <w:rPr>
      <w:rFonts w:cs="Wingdings"/>
    </w:rPr>
  </w:style>
  <w:style w:type="character" w:styleId="ListLabel3117">
    <w:name w:val="ListLabel 3117"/>
    <w:qFormat/>
    <w:rPr>
      <w:rFonts w:cs="Wingdings"/>
    </w:rPr>
  </w:style>
  <w:style w:type="character" w:styleId="ListLabel3118">
    <w:name w:val="ListLabel 3118"/>
    <w:qFormat/>
    <w:rPr>
      <w:rFonts w:cs="Wingdings"/>
    </w:rPr>
  </w:style>
  <w:style w:type="character" w:styleId="ListLabel3119">
    <w:name w:val="ListLabel 3119"/>
    <w:qFormat/>
    <w:rPr>
      <w:rFonts w:cs="Wingdings"/>
    </w:rPr>
  </w:style>
  <w:style w:type="character" w:styleId="ListLabel3120">
    <w:name w:val="ListLabel 3120"/>
    <w:qFormat/>
    <w:rPr>
      <w:rFonts w:cs="Wingdings"/>
    </w:rPr>
  </w:style>
  <w:style w:type="character" w:styleId="ListLabel3121">
    <w:name w:val="ListLabel 3121"/>
    <w:qFormat/>
    <w:rPr>
      <w:rFonts w:cs="Wingdings"/>
    </w:rPr>
  </w:style>
  <w:style w:type="character" w:styleId="ListLabel3122">
    <w:name w:val="ListLabel 3122"/>
    <w:qFormat/>
    <w:rPr>
      <w:rFonts w:cs="Wingdings"/>
    </w:rPr>
  </w:style>
  <w:style w:type="character" w:styleId="ListLabel3123">
    <w:name w:val="ListLabel 3123"/>
    <w:qFormat/>
    <w:rPr>
      <w:rFonts w:cs="Wingdings"/>
    </w:rPr>
  </w:style>
  <w:style w:type="character" w:styleId="ListLabel3124">
    <w:name w:val="ListLabel 3124"/>
    <w:qFormat/>
    <w:rPr>
      <w:rFonts w:cs="Wingdings"/>
    </w:rPr>
  </w:style>
  <w:style w:type="character" w:styleId="ListLabel3125">
    <w:name w:val="ListLabel 3125"/>
    <w:qFormat/>
    <w:rPr>
      <w:rFonts w:cs="Wingdings"/>
    </w:rPr>
  </w:style>
  <w:style w:type="character" w:styleId="ListLabel3126">
    <w:name w:val="ListLabel 3126"/>
    <w:qFormat/>
    <w:rPr>
      <w:rFonts w:cs="Wingdings"/>
    </w:rPr>
  </w:style>
  <w:style w:type="character" w:styleId="ListLabel3127">
    <w:name w:val="ListLabel 3127"/>
    <w:qFormat/>
    <w:rPr>
      <w:rFonts w:cs="Wingdings"/>
    </w:rPr>
  </w:style>
  <w:style w:type="character" w:styleId="ListLabel3128">
    <w:name w:val="ListLabel 3128"/>
    <w:qFormat/>
    <w:rPr>
      <w:rFonts w:cs="Wingdings"/>
    </w:rPr>
  </w:style>
  <w:style w:type="character" w:styleId="ListLabel3129">
    <w:name w:val="ListLabel 3129"/>
    <w:qFormat/>
    <w:rPr>
      <w:rFonts w:cs="Wingdings"/>
    </w:rPr>
  </w:style>
  <w:style w:type="character" w:styleId="ListLabel3130">
    <w:name w:val="ListLabel 3130"/>
    <w:qFormat/>
    <w:rPr>
      <w:rFonts w:cs="Wingdings"/>
    </w:rPr>
  </w:style>
  <w:style w:type="character" w:styleId="ListLabel3131">
    <w:name w:val="ListLabel 3131"/>
    <w:qFormat/>
    <w:rPr>
      <w:rFonts w:cs="Wingdings"/>
    </w:rPr>
  </w:style>
  <w:style w:type="character" w:styleId="ListLabel3132">
    <w:name w:val="ListLabel 3132"/>
    <w:qFormat/>
    <w:rPr>
      <w:rFonts w:cs="Wingdings"/>
    </w:rPr>
  </w:style>
  <w:style w:type="character" w:styleId="ListLabel3133">
    <w:name w:val="ListLabel 3133"/>
    <w:qFormat/>
    <w:rPr>
      <w:rFonts w:cs="Wingdings"/>
      <w:sz w:val="20"/>
    </w:rPr>
  </w:style>
  <w:style w:type="character" w:styleId="ListLabel3134">
    <w:name w:val="ListLabel 3134"/>
    <w:qFormat/>
    <w:rPr>
      <w:rFonts w:cs="Wingdings"/>
    </w:rPr>
  </w:style>
  <w:style w:type="character" w:styleId="ListLabel3135">
    <w:name w:val="ListLabel 3135"/>
    <w:qFormat/>
    <w:rPr>
      <w:rFonts w:cs="Wingdings"/>
    </w:rPr>
  </w:style>
  <w:style w:type="character" w:styleId="ListLabel3136">
    <w:name w:val="ListLabel 3136"/>
    <w:qFormat/>
    <w:rPr>
      <w:rFonts w:cs="Wingdings"/>
    </w:rPr>
  </w:style>
  <w:style w:type="character" w:styleId="ListLabel3137">
    <w:name w:val="ListLabel 3137"/>
    <w:qFormat/>
    <w:rPr>
      <w:rFonts w:cs="Wingdings"/>
    </w:rPr>
  </w:style>
  <w:style w:type="character" w:styleId="ListLabel3138">
    <w:name w:val="ListLabel 3138"/>
    <w:qFormat/>
    <w:rPr>
      <w:rFonts w:cs="Wingdings"/>
    </w:rPr>
  </w:style>
  <w:style w:type="character" w:styleId="ListLabel3139">
    <w:name w:val="ListLabel 3139"/>
    <w:qFormat/>
    <w:rPr>
      <w:rFonts w:cs="Wingdings"/>
    </w:rPr>
  </w:style>
  <w:style w:type="character" w:styleId="ListLabel3140">
    <w:name w:val="ListLabel 3140"/>
    <w:qFormat/>
    <w:rPr>
      <w:rFonts w:cs="Wingdings"/>
    </w:rPr>
  </w:style>
  <w:style w:type="character" w:styleId="ListLabel3141">
    <w:name w:val="ListLabel 3141"/>
    <w:qFormat/>
    <w:rPr>
      <w:rFonts w:cs="Wingdings"/>
    </w:rPr>
  </w:style>
  <w:style w:type="character" w:styleId="ListLabel3142">
    <w:name w:val="ListLabel 3142"/>
    <w:qFormat/>
    <w:rPr>
      <w:rFonts w:cs="Wingdings"/>
    </w:rPr>
  </w:style>
  <w:style w:type="character" w:styleId="ListLabel3143">
    <w:name w:val="ListLabel 3143"/>
    <w:qFormat/>
    <w:rPr>
      <w:rFonts w:cs="Wingdings"/>
    </w:rPr>
  </w:style>
  <w:style w:type="character" w:styleId="ListLabel3144">
    <w:name w:val="ListLabel 3144"/>
    <w:qFormat/>
    <w:rPr>
      <w:rFonts w:cs="Wingdings"/>
    </w:rPr>
  </w:style>
  <w:style w:type="character" w:styleId="ListLabel3145">
    <w:name w:val="ListLabel 3145"/>
    <w:qFormat/>
    <w:rPr>
      <w:rFonts w:cs="Wingdings"/>
    </w:rPr>
  </w:style>
  <w:style w:type="character" w:styleId="ListLabel3146">
    <w:name w:val="ListLabel 3146"/>
    <w:qFormat/>
    <w:rPr>
      <w:rFonts w:cs="Wingdings"/>
    </w:rPr>
  </w:style>
  <w:style w:type="character" w:styleId="ListLabel3147">
    <w:name w:val="ListLabel 3147"/>
    <w:qFormat/>
    <w:rPr>
      <w:rFonts w:cs="Wingdings"/>
    </w:rPr>
  </w:style>
  <w:style w:type="character" w:styleId="ListLabel3148">
    <w:name w:val="ListLabel 3148"/>
    <w:qFormat/>
    <w:rPr>
      <w:rFonts w:cs="Wingdings"/>
    </w:rPr>
  </w:style>
  <w:style w:type="character" w:styleId="ListLabel3149">
    <w:name w:val="ListLabel 3149"/>
    <w:qFormat/>
    <w:rPr>
      <w:rFonts w:cs="Wingdings"/>
    </w:rPr>
  </w:style>
  <w:style w:type="character" w:styleId="ListLabel3150">
    <w:name w:val="ListLabel 3150"/>
    <w:qFormat/>
    <w:rPr>
      <w:rFonts w:cs="Wingdings"/>
    </w:rPr>
  </w:style>
  <w:style w:type="character" w:styleId="ListLabel3151">
    <w:name w:val="ListLabel 3151"/>
    <w:qFormat/>
    <w:rPr>
      <w:rFonts w:cs="Wingdings"/>
    </w:rPr>
  </w:style>
  <w:style w:type="character" w:styleId="ListLabel3152">
    <w:name w:val="ListLabel 3152"/>
    <w:qFormat/>
    <w:rPr>
      <w:rFonts w:cs="Wingdings"/>
    </w:rPr>
  </w:style>
  <w:style w:type="character" w:styleId="ListLabel3153">
    <w:name w:val="ListLabel 3153"/>
    <w:qFormat/>
    <w:rPr>
      <w:rFonts w:cs="Wingdings"/>
    </w:rPr>
  </w:style>
  <w:style w:type="character" w:styleId="ListLabel3154">
    <w:name w:val="ListLabel 3154"/>
    <w:qFormat/>
    <w:rPr>
      <w:rFonts w:cs="Wingdings"/>
    </w:rPr>
  </w:style>
  <w:style w:type="character" w:styleId="ListLabel3155">
    <w:name w:val="ListLabel 3155"/>
    <w:qFormat/>
    <w:rPr>
      <w:rFonts w:cs="Wingdings"/>
    </w:rPr>
  </w:style>
  <w:style w:type="character" w:styleId="ListLabel3156">
    <w:name w:val="ListLabel 3156"/>
    <w:qFormat/>
    <w:rPr>
      <w:rFonts w:cs="Wingdings"/>
    </w:rPr>
  </w:style>
  <w:style w:type="character" w:styleId="ListLabel3157">
    <w:name w:val="ListLabel 3157"/>
    <w:qFormat/>
    <w:rPr>
      <w:rFonts w:cs="Wingdings"/>
    </w:rPr>
  </w:style>
  <w:style w:type="character" w:styleId="ListLabel3158">
    <w:name w:val="ListLabel 3158"/>
    <w:qFormat/>
    <w:rPr>
      <w:rFonts w:cs="Wingdings"/>
    </w:rPr>
  </w:style>
  <w:style w:type="character" w:styleId="ListLabel3159">
    <w:name w:val="ListLabel 3159"/>
    <w:qFormat/>
    <w:rPr>
      <w:rFonts w:cs="Wingdings"/>
    </w:rPr>
  </w:style>
  <w:style w:type="character" w:styleId="ListLabel3160">
    <w:name w:val="ListLabel 3160"/>
    <w:qFormat/>
    <w:rPr>
      <w:rFonts w:cs="Wingdings"/>
    </w:rPr>
  </w:style>
  <w:style w:type="character" w:styleId="ListLabel3161">
    <w:name w:val="ListLabel 3161"/>
    <w:qFormat/>
    <w:rPr>
      <w:rFonts w:cs="Wingdings"/>
    </w:rPr>
  </w:style>
  <w:style w:type="character" w:styleId="ListLabel3162">
    <w:name w:val="ListLabel 3162"/>
    <w:qFormat/>
    <w:rPr>
      <w:rFonts w:cs="Wingdings"/>
    </w:rPr>
  </w:style>
  <w:style w:type="character" w:styleId="ListLabel3163">
    <w:name w:val="ListLabel 3163"/>
    <w:qFormat/>
    <w:rPr>
      <w:rFonts w:cs="Wingdings"/>
    </w:rPr>
  </w:style>
  <w:style w:type="character" w:styleId="ListLabel3164">
    <w:name w:val="ListLabel 3164"/>
    <w:qFormat/>
    <w:rPr>
      <w:rFonts w:cs="Wingdings"/>
    </w:rPr>
  </w:style>
  <w:style w:type="character" w:styleId="ListLabel3165">
    <w:name w:val="ListLabel 3165"/>
    <w:qFormat/>
    <w:rPr>
      <w:rFonts w:cs="Wingdings"/>
    </w:rPr>
  </w:style>
  <w:style w:type="character" w:styleId="ListLabel3166">
    <w:name w:val="ListLabel 3166"/>
    <w:qFormat/>
    <w:rPr>
      <w:rFonts w:cs="Wingdings"/>
    </w:rPr>
  </w:style>
  <w:style w:type="character" w:styleId="ListLabel3167">
    <w:name w:val="ListLabel 3167"/>
    <w:qFormat/>
    <w:rPr>
      <w:rFonts w:cs="Wingdings"/>
    </w:rPr>
  </w:style>
  <w:style w:type="character" w:styleId="ListLabel3168">
    <w:name w:val="ListLabel 3168"/>
    <w:qFormat/>
    <w:rPr>
      <w:rFonts w:cs="Wingdings"/>
    </w:rPr>
  </w:style>
  <w:style w:type="character" w:styleId="ListLabel3169">
    <w:name w:val="ListLabel 3169"/>
    <w:qFormat/>
    <w:rPr>
      <w:rFonts w:cs="Wingdings"/>
      <w:b w:val="false"/>
      <w:sz w:val="20"/>
    </w:rPr>
  </w:style>
  <w:style w:type="character" w:styleId="ListLabel3170">
    <w:name w:val="ListLabel 3170"/>
    <w:qFormat/>
    <w:rPr>
      <w:rFonts w:cs="Wingdings"/>
    </w:rPr>
  </w:style>
  <w:style w:type="character" w:styleId="ListLabel3171">
    <w:name w:val="ListLabel 3171"/>
    <w:qFormat/>
    <w:rPr>
      <w:rFonts w:cs="Wingdings"/>
    </w:rPr>
  </w:style>
  <w:style w:type="character" w:styleId="ListLabel3172">
    <w:name w:val="ListLabel 3172"/>
    <w:qFormat/>
    <w:rPr>
      <w:rFonts w:cs="Wingdings"/>
    </w:rPr>
  </w:style>
  <w:style w:type="character" w:styleId="ListLabel3173">
    <w:name w:val="ListLabel 3173"/>
    <w:qFormat/>
    <w:rPr>
      <w:rFonts w:cs="Wingdings"/>
    </w:rPr>
  </w:style>
  <w:style w:type="character" w:styleId="ListLabel3174">
    <w:name w:val="ListLabel 3174"/>
    <w:qFormat/>
    <w:rPr>
      <w:rFonts w:cs="Wingdings"/>
    </w:rPr>
  </w:style>
  <w:style w:type="character" w:styleId="ListLabel3175">
    <w:name w:val="ListLabel 3175"/>
    <w:qFormat/>
    <w:rPr>
      <w:rFonts w:cs="Wingdings"/>
    </w:rPr>
  </w:style>
  <w:style w:type="character" w:styleId="ListLabel3176">
    <w:name w:val="ListLabel 3176"/>
    <w:qFormat/>
    <w:rPr>
      <w:rFonts w:cs="Wingdings"/>
    </w:rPr>
  </w:style>
  <w:style w:type="character" w:styleId="ListLabel3177">
    <w:name w:val="ListLabel 3177"/>
    <w:qFormat/>
    <w:rPr>
      <w:rFonts w:cs="Wingdings"/>
    </w:rPr>
  </w:style>
  <w:style w:type="character" w:styleId="ListLabel3178">
    <w:name w:val="ListLabel 3178"/>
    <w:qFormat/>
    <w:rPr>
      <w:rFonts w:cs="Wingdings"/>
      <w:sz w:val="20"/>
    </w:rPr>
  </w:style>
  <w:style w:type="character" w:styleId="ListLabel3179">
    <w:name w:val="ListLabel 3179"/>
    <w:qFormat/>
    <w:rPr>
      <w:rFonts w:cs="Wingdings"/>
    </w:rPr>
  </w:style>
  <w:style w:type="character" w:styleId="ListLabel3180">
    <w:name w:val="ListLabel 3180"/>
    <w:qFormat/>
    <w:rPr>
      <w:rFonts w:cs="Wingdings"/>
    </w:rPr>
  </w:style>
  <w:style w:type="character" w:styleId="ListLabel3181">
    <w:name w:val="ListLabel 3181"/>
    <w:qFormat/>
    <w:rPr>
      <w:rFonts w:cs="Wingdings"/>
    </w:rPr>
  </w:style>
  <w:style w:type="character" w:styleId="ListLabel3182">
    <w:name w:val="ListLabel 3182"/>
    <w:qFormat/>
    <w:rPr>
      <w:rFonts w:cs="Wingdings"/>
    </w:rPr>
  </w:style>
  <w:style w:type="character" w:styleId="ListLabel3183">
    <w:name w:val="ListLabel 3183"/>
    <w:qFormat/>
    <w:rPr>
      <w:rFonts w:cs="Wingdings"/>
    </w:rPr>
  </w:style>
  <w:style w:type="character" w:styleId="ListLabel3184">
    <w:name w:val="ListLabel 3184"/>
    <w:qFormat/>
    <w:rPr>
      <w:rFonts w:cs="Wingdings"/>
    </w:rPr>
  </w:style>
  <w:style w:type="character" w:styleId="ListLabel3185">
    <w:name w:val="ListLabel 3185"/>
    <w:qFormat/>
    <w:rPr>
      <w:rFonts w:cs="Wingdings"/>
    </w:rPr>
  </w:style>
  <w:style w:type="character" w:styleId="ListLabel3186">
    <w:name w:val="ListLabel 3186"/>
    <w:qFormat/>
    <w:rPr>
      <w:rFonts w:cs="Wingdings"/>
    </w:rPr>
  </w:style>
  <w:style w:type="character" w:styleId="ListLabel3187">
    <w:name w:val="ListLabel 3187"/>
    <w:qFormat/>
    <w:rPr>
      <w:rFonts w:cs="Wingdings"/>
      <w:sz w:val="20"/>
    </w:rPr>
  </w:style>
  <w:style w:type="character" w:styleId="ListLabel3188">
    <w:name w:val="ListLabel 3188"/>
    <w:qFormat/>
    <w:rPr>
      <w:rFonts w:cs="Wingdings"/>
    </w:rPr>
  </w:style>
  <w:style w:type="character" w:styleId="ListLabel3189">
    <w:name w:val="ListLabel 3189"/>
    <w:qFormat/>
    <w:rPr>
      <w:rFonts w:cs="Wingdings"/>
    </w:rPr>
  </w:style>
  <w:style w:type="character" w:styleId="ListLabel3190">
    <w:name w:val="ListLabel 3190"/>
    <w:qFormat/>
    <w:rPr>
      <w:rFonts w:cs="Wingdings"/>
    </w:rPr>
  </w:style>
  <w:style w:type="character" w:styleId="ListLabel3191">
    <w:name w:val="ListLabel 3191"/>
    <w:qFormat/>
    <w:rPr>
      <w:rFonts w:cs="Wingdings"/>
    </w:rPr>
  </w:style>
  <w:style w:type="character" w:styleId="ListLabel3192">
    <w:name w:val="ListLabel 3192"/>
    <w:qFormat/>
    <w:rPr>
      <w:rFonts w:cs="Wingdings"/>
    </w:rPr>
  </w:style>
  <w:style w:type="character" w:styleId="ListLabel3193">
    <w:name w:val="ListLabel 3193"/>
    <w:qFormat/>
    <w:rPr>
      <w:rFonts w:cs="Wingdings"/>
    </w:rPr>
  </w:style>
  <w:style w:type="character" w:styleId="ListLabel3194">
    <w:name w:val="ListLabel 3194"/>
    <w:qFormat/>
    <w:rPr>
      <w:rFonts w:cs="Wingdings"/>
    </w:rPr>
  </w:style>
  <w:style w:type="character" w:styleId="ListLabel3195">
    <w:name w:val="ListLabel 3195"/>
    <w:qFormat/>
    <w:rPr>
      <w:rFonts w:cs="Wingdings"/>
    </w:rPr>
  </w:style>
  <w:style w:type="character" w:styleId="ListLabel3196">
    <w:name w:val="ListLabel 3196"/>
    <w:qFormat/>
    <w:rPr>
      <w:rFonts w:cs="Wingdings"/>
      <w:sz w:val="20"/>
    </w:rPr>
  </w:style>
  <w:style w:type="character" w:styleId="ListLabel3197">
    <w:name w:val="ListLabel 3197"/>
    <w:qFormat/>
    <w:rPr>
      <w:rFonts w:cs="Wingdings"/>
    </w:rPr>
  </w:style>
  <w:style w:type="character" w:styleId="ListLabel3198">
    <w:name w:val="ListLabel 3198"/>
    <w:qFormat/>
    <w:rPr>
      <w:rFonts w:cs="Wingdings"/>
    </w:rPr>
  </w:style>
  <w:style w:type="character" w:styleId="ListLabel3199">
    <w:name w:val="ListLabel 3199"/>
    <w:qFormat/>
    <w:rPr>
      <w:rFonts w:cs="Wingdings"/>
    </w:rPr>
  </w:style>
  <w:style w:type="character" w:styleId="ListLabel3200">
    <w:name w:val="ListLabel 3200"/>
    <w:qFormat/>
    <w:rPr>
      <w:rFonts w:cs="Wingdings"/>
    </w:rPr>
  </w:style>
  <w:style w:type="character" w:styleId="ListLabel3201">
    <w:name w:val="ListLabel 3201"/>
    <w:qFormat/>
    <w:rPr>
      <w:rFonts w:cs="Wingdings"/>
    </w:rPr>
  </w:style>
  <w:style w:type="character" w:styleId="ListLabel3202">
    <w:name w:val="ListLabel 3202"/>
    <w:qFormat/>
    <w:rPr>
      <w:rFonts w:cs="Wingdings"/>
    </w:rPr>
  </w:style>
  <w:style w:type="character" w:styleId="ListLabel3203">
    <w:name w:val="ListLabel 3203"/>
    <w:qFormat/>
    <w:rPr>
      <w:rFonts w:cs="Wingdings"/>
    </w:rPr>
  </w:style>
  <w:style w:type="character" w:styleId="ListLabel3204">
    <w:name w:val="ListLabel 3204"/>
    <w:qFormat/>
    <w:rPr>
      <w:rFonts w:cs="Wingdings"/>
    </w:rPr>
  </w:style>
  <w:style w:type="character" w:styleId="ListLabel3205">
    <w:name w:val="ListLabel 3205"/>
    <w:qFormat/>
    <w:rPr>
      <w:rFonts w:cs="Wingdings"/>
      <w:sz w:val="20"/>
    </w:rPr>
  </w:style>
  <w:style w:type="character" w:styleId="ListLabel3206">
    <w:name w:val="ListLabel 3206"/>
    <w:qFormat/>
    <w:rPr>
      <w:rFonts w:cs="Wingdings"/>
    </w:rPr>
  </w:style>
  <w:style w:type="character" w:styleId="ListLabel3207">
    <w:name w:val="ListLabel 3207"/>
    <w:qFormat/>
    <w:rPr>
      <w:rFonts w:cs="Wingdings"/>
    </w:rPr>
  </w:style>
  <w:style w:type="character" w:styleId="ListLabel3208">
    <w:name w:val="ListLabel 3208"/>
    <w:qFormat/>
    <w:rPr>
      <w:rFonts w:cs="Wingdings"/>
    </w:rPr>
  </w:style>
  <w:style w:type="character" w:styleId="ListLabel3209">
    <w:name w:val="ListLabel 3209"/>
    <w:qFormat/>
    <w:rPr>
      <w:rFonts w:cs="Wingdings"/>
    </w:rPr>
  </w:style>
  <w:style w:type="character" w:styleId="ListLabel3210">
    <w:name w:val="ListLabel 3210"/>
    <w:qFormat/>
    <w:rPr>
      <w:rFonts w:cs="Wingdings"/>
    </w:rPr>
  </w:style>
  <w:style w:type="character" w:styleId="ListLabel3211">
    <w:name w:val="ListLabel 3211"/>
    <w:qFormat/>
    <w:rPr>
      <w:rFonts w:cs="Wingdings"/>
    </w:rPr>
  </w:style>
  <w:style w:type="character" w:styleId="ListLabel3212">
    <w:name w:val="ListLabel 3212"/>
    <w:qFormat/>
    <w:rPr>
      <w:rFonts w:cs="Wingdings"/>
    </w:rPr>
  </w:style>
  <w:style w:type="character" w:styleId="ListLabel3213">
    <w:name w:val="ListLabel 3213"/>
    <w:qFormat/>
    <w:rPr>
      <w:rFonts w:cs="Wingdings"/>
    </w:rPr>
  </w:style>
  <w:style w:type="character" w:styleId="ListLabel3214">
    <w:name w:val="ListLabel 3214"/>
    <w:qFormat/>
    <w:rPr>
      <w:rFonts w:cs="Wingdings"/>
      <w:sz w:val="20"/>
    </w:rPr>
  </w:style>
  <w:style w:type="character" w:styleId="ListLabel3215">
    <w:name w:val="ListLabel 3215"/>
    <w:qFormat/>
    <w:rPr>
      <w:rFonts w:cs="Wingdings"/>
    </w:rPr>
  </w:style>
  <w:style w:type="character" w:styleId="ListLabel3216">
    <w:name w:val="ListLabel 3216"/>
    <w:qFormat/>
    <w:rPr>
      <w:rFonts w:cs="Wingdings"/>
    </w:rPr>
  </w:style>
  <w:style w:type="character" w:styleId="ListLabel3217">
    <w:name w:val="ListLabel 3217"/>
    <w:qFormat/>
    <w:rPr>
      <w:rFonts w:cs="Wingdings"/>
    </w:rPr>
  </w:style>
  <w:style w:type="character" w:styleId="ListLabel3218">
    <w:name w:val="ListLabel 3218"/>
    <w:qFormat/>
    <w:rPr>
      <w:rFonts w:cs="Wingdings"/>
    </w:rPr>
  </w:style>
  <w:style w:type="character" w:styleId="ListLabel3219">
    <w:name w:val="ListLabel 3219"/>
    <w:qFormat/>
    <w:rPr>
      <w:rFonts w:cs="Wingdings"/>
    </w:rPr>
  </w:style>
  <w:style w:type="character" w:styleId="ListLabel3220">
    <w:name w:val="ListLabel 3220"/>
    <w:qFormat/>
    <w:rPr>
      <w:rFonts w:cs="Wingdings"/>
    </w:rPr>
  </w:style>
  <w:style w:type="character" w:styleId="ListLabel3221">
    <w:name w:val="ListLabel 3221"/>
    <w:qFormat/>
    <w:rPr>
      <w:rFonts w:cs="Wingdings"/>
    </w:rPr>
  </w:style>
  <w:style w:type="character" w:styleId="ListLabel3222">
    <w:name w:val="ListLabel 3222"/>
    <w:qFormat/>
    <w:rPr>
      <w:rFonts w:cs="Wingdings"/>
    </w:rPr>
  </w:style>
  <w:style w:type="character" w:styleId="ListLabel3223">
    <w:name w:val="ListLabel 3223"/>
    <w:qFormat/>
    <w:rPr>
      <w:rFonts w:cs="Wingdings"/>
      <w:b w:val="false"/>
      <w:sz w:val="20"/>
    </w:rPr>
  </w:style>
  <w:style w:type="character" w:styleId="ListLabel3224">
    <w:name w:val="ListLabel 3224"/>
    <w:qFormat/>
    <w:rPr>
      <w:rFonts w:cs="Wingdings"/>
    </w:rPr>
  </w:style>
  <w:style w:type="character" w:styleId="ListLabel3225">
    <w:name w:val="ListLabel 3225"/>
    <w:qFormat/>
    <w:rPr>
      <w:rFonts w:cs="Wingdings"/>
    </w:rPr>
  </w:style>
  <w:style w:type="character" w:styleId="ListLabel3226">
    <w:name w:val="ListLabel 3226"/>
    <w:qFormat/>
    <w:rPr>
      <w:rFonts w:cs="Wingdings"/>
    </w:rPr>
  </w:style>
  <w:style w:type="character" w:styleId="ListLabel3227">
    <w:name w:val="ListLabel 3227"/>
    <w:qFormat/>
    <w:rPr>
      <w:rFonts w:cs="Wingdings"/>
    </w:rPr>
  </w:style>
  <w:style w:type="character" w:styleId="ListLabel3228">
    <w:name w:val="ListLabel 3228"/>
    <w:qFormat/>
    <w:rPr>
      <w:rFonts w:cs="Wingdings"/>
    </w:rPr>
  </w:style>
  <w:style w:type="character" w:styleId="ListLabel3229">
    <w:name w:val="ListLabel 3229"/>
    <w:qFormat/>
    <w:rPr>
      <w:rFonts w:cs="Wingdings"/>
    </w:rPr>
  </w:style>
  <w:style w:type="character" w:styleId="ListLabel3230">
    <w:name w:val="ListLabel 3230"/>
    <w:qFormat/>
    <w:rPr>
      <w:rFonts w:cs="Wingdings"/>
    </w:rPr>
  </w:style>
  <w:style w:type="character" w:styleId="ListLabel3231">
    <w:name w:val="ListLabel 3231"/>
    <w:qFormat/>
    <w:rPr>
      <w:rFonts w:cs="Wingdings"/>
    </w:rPr>
  </w:style>
  <w:style w:type="character" w:styleId="ListLabel3232">
    <w:name w:val="ListLabel 3232"/>
    <w:qFormat/>
    <w:rPr>
      <w:rFonts w:cs="Wingdings"/>
      <w:sz w:val="20"/>
    </w:rPr>
  </w:style>
  <w:style w:type="character" w:styleId="ListLabel3233">
    <w:name w:val="ListLabel 3233"/>
    <w:qFormat/>
    <w:rPr>
      <w:rFonts w:cs="Wingdings"/>
    </w:rPr>
  </w:style>
  <w:style w:type="character" w:styleId="ListLabel3234">
    <w:name w:val="ListLabel 3234"/>
    <w:qFormat/>
    <w:rPr>
      <w:rFonts w:cs="Wingdings"/>
    </w:rPr>
  </w:style>
  <w:style w:type="character" w:styleId="ListLabel3235">
    <w:name w:val="ListLabel 3235"/>
    <w:qFormat/>
    <w:rPr>
      <w:rFonts w:cs="Wingdings"/>
    </w:rPr>
  </w:style>
  <w:style w:type="character" w:styleId="ListLabel3236">
    <w:name w:val="ListLabel 3236"/>
    <w:qFormat/>
    <w:rPr>
      <w:rFonts w:cs="Wingdings"/>
    </w:rPr>
  </w:style>
  <w:style w:type="character" w:styleId="ListLabel3237">
    <w:name w:val="ListLabel 3237"/>
    <w:qFormat/>
    <w:rPr>
      <w:rFonts w:cs="Wingdings"/>
    </w:rPr>
  </w:style>
  <w:style w:type="character" w:styleId="ListLabel3238">
    <w:name w:val="ListLabel 3238"/>
    <w:qFormat/>
    <w:rPr>
      <w:rFonts w:cs="Wingdings"/>
    </w:rPr>
  </w:style>
  <w:style w:type="character" w:styleId="ListLabel3239">
    <w:name w:val="ListLabel 3239"/>
    <w:qFormat/>
    <w:rPr>
      <w:rFonts w:cs="Wingdings"/>
    </w:rPr>
  </w:style>
  <w:style w:type="character" w:styleId="ListLabel3240">
    <w:name w:val="ListLabel 3240"/>
    <w:qFormat/>
    <w:rPr>
      <w:rFonts w:cs="Wingdings"/>
    </w:rPr>
  </w:style>
  <w:style w:type="character" w:styleId="ListLabel3241">
    <w:name w:val="ListLabel 3241"/>
    <w:qFormat/>
    <w:rPr>
      <w:rFonts w:cs="Wingdings"/>
    </w:rPr>
  </w:style>
  <w:style w:type="character" w:styleId="ListLabel3242">
    <w:name w:val="ListLabel 3242"/>
    <w:qFormat/>
    <w:rPr>
      <w:rFonts w:cs="Wingdings"/>
    </w:rPr>
  </w:style>
  <w:style w:type="character" w:styleId="ListLabel3243">
    <w:name w:val="ListLabel 3243"/>
    <w:qFormat/>
    <w:rPr>
      <w:rFonts w:cs="Wingdings"/>
    </w:rPr>
  </w:style>
  <w:style w:type="character" w:styleId="ListLabel3244">
    <w:name w:val="ListLabel 3244"/>
    <w:qFormat/>
    <w:rPr>
      <w:rFonts w:cs="Wingdings"/>
    </w:rPr>
  </w:style>
  <w:style w:type="character" w:styleId="ListLabel3245">
    <w:name w:val="ListLabel 3245"/>
    <w:qFormat/>
    <w:rPr>
      <w:rFonts w:cs="Wingdings"/>
    </w:rPr>
  </w:style>
  <w:style w:type="character" w:styleId="ListLabel3246">
    <w:name w:val="ListLabel 3246"/>
    <w:qFormat/>
    <w:rPr>
      <w:rFonts w:cs="Wingdings"/>
    </w:rPr>
  </w:style>
  <w:style w:type="character" w:styleId="ListLabel3247">
    <w:name w:val="ListLabel 3247"/>
    <w:qFormat/>
    <w:rPr>
      <w:rFonts w:cs="Wingdings"/>
    </w:rPr>
  </w:style>
  <w:style w:type="character" w:styleId="ListLabel3248">
    <w:name w:val="ListLabel 3248"/>
    <w:qFormat/>
    <w:rPr>
      <w:rFonts w:cs="Wingdings"/>
    </w:rPr>
  </w:style>
  <w:style w:type="character" w:styleId="ListLabel3249">
    <w:name w:val="ListLabel 3249"/>
    <w:qFormat/>
    <w:rPr>
      <w:rFonts w:cs="Wingdings"/>
    </w:rPr>
  </w:style>
  <w:style w:type="character" w:styleId="ListLabel3250">
    <w:name w:val="ListLabel 3250"/>
    <w:qFormat/>
    <w:rPr>
      <w:rFonts w:cs="Wingdings"/>
      <w:sz w:val="20"/>
    </w:rPr>
  </w:style>
  <w:style w:type="character" w:styleId="ListLabel3251">
    <w:name w:val="ListLabel 3251"/>
    <w:qFormat/>
    <w:rPr>
      <w:rFonts w:cs="Wingdings"/>
    </w:rPr>
  </w:style>
  <w:style w:type="character" w:styleId="ListLabel3252">
    <w:name w:val="ListLabel 3252"/>
    <w:qFormat/>
    <w:rPr>
      <w:rFonts w:cs="Wingdings"/>
    </w:rPr>
  </w:style>
  <w:style w:type="character" w:styleId="ListLabel3253">
    <w:name w:val="ListLabel 3253"/>
    <w:qFormat/>
    <w:rPr>
      <w:rFonts w:cs="Wingdings"/>
    </w:rPr>
  </w:style>
  <w:style w:type="character" w:styleId="ListLabel3254">
    <w:name w:val="ListLabel 3254"/>
    <w:qFormat/>
    <w:rPr>
      <w:rFonts w:cs="Wingdings"/>
    </w:rPr>
  </w:style>
  <w:style w:type="character" w:styleId="ListLabel3255">
    <w:name w:val="ListLabel 3255"/>
    <w:qFormat/>
    <w:rPr>
      <w:rFonts w:cs="Wingdings"/>
    </w:rPr>
  </w:style>
  <w:style w:type="character" w:styleId="ListLabel3256">
    <w:name w:val="ListLabel 3256"/>
    <w:qFormat/>
    <w:rPr>
      <w:rFonts w:cs="Wingdings"/>
    </w:rPr>
  </w:style>
  <w:style w:type="character" w:styleId="ListLabel3257">
    <w:name w:val="ListLabel 3257"/>
    <w:qFormat/>
    <w:rPr>
      <w:rFonts w:cs="Wingdings"/>
    </w:rPr>
  </w:style>
  <w:style w:type="character" w:styleId="ListLabel3258">
    <w:name w:val="ListLabel 3258"/>
    <w:qFormat/>
    <w:rPr>
      <w:rFonts w:cs="Wingdings"/>
    </w:rPr>
  </w:style>
  <w:style w:type="character" w:styleId="ListLabel3259">
    <w:name w:val="ListLabel 3259"/>
    <w:qFormat/>
    <w:rPr>
      <w:rFonts w:cs="Wingdings"/>
    </w:rPr>
  </w:style>
  <w:style w:type="character" w:styleId="ListLabel3260">
    <w:name w:val="ListLabel 3260"/>
    <w:qFormat/>
    <w:rPr>
      <w:rFonts w:cs="Wingdings"/>
    </w:rPr>
  </w:style>
  <w:style w:type="character" w:styleId="ListLabel3261">
    <w:name w:val="ListLabel 3261"/>
    <w:qFormat/>
    <w:rPr>
      <w:rFonts w:cs="Wingdings"/>
    </w:rPr>
  </w:style>
  <w:style w:type="character" w:styleId="ListLabel3262">
    <w:name w:val="ListLabel 3262"/>
    <w:qFormat/>
    <w:rPr>
      <w:rFonts w:cs="Wingdings"/>
    </w:rPr>
  </w:style>
  <w:style w:type="character" w:styleId="ListLabel3263">
    <w:name w:val="ListLabel 3263"/>
    <w:qFormat/>
    <w:rPr>
      <w:rFonts w:cs="Wingdings"/>
    </w:rPr>
  </w:style>
  <w:style w:type="character" w:styleId="ListLabel3264">
    <w:name w:val="ListLabel 3264"/>
    <w:qFormat/>
    <w:rPr>
      <w:rFonts w:cs="Wingdings"/>
    </w:rPr>
  </w:style>
  <w:style w:type="character" w:styleId="ListLabel3265">
    <w:name w:val="ListLabel 3265"/>
    <w:qFormat/>
    <w:rPr>
      <w:rFonts w:cs="Wingdings"/>
    </w:rPr>
  </w:style>
  <w:style w:type="character" w:styleId="ListLabel3266">
    <w:name w:val="ListLabel 3266"/>
    <w:qFormat/>
    <w:rPr>
      <w:rFonts w:cs="Wingdings"/>
    </w:rPr>
  </w:style>
  <w:style w:type="character" w:styleId="ListLabel3267">
    <w:name w:val="ListLabel 3267"/>
    <w:qFormat/>
    <w:rPr>
      <w:rFonts w:cs="Wingdings"/>
    </w:rPr>
  </w:style>
  <w:style w:type="character" w:styleId="ListLabel3268">
    <w:name w:val="ListLabel 3268"/>
    <w:qFormat/>
    <w:rPr>
      <w:rFonts w:cs="Wingdings"/>
    </w:rPr>
  </w:style>
  <w:style w:type="character" w:styleId="ListLabel3269">
    <w:name w:val="ListLabel 3269"/>
    <w:qFormat/>
    <w:rPr>
      <w:rFonts w:cs="Wingdings"/>
    </w:rPr>
  </w:style>
  <w:style w:type="character" w:styleId="ListLabel3270">
    <w:name w:val="ListLabel 3270"/>
    <w:qFormat/>
    <w:rPr>
      <w:rFonts w:cs="Wingdings"/>
    </w:rPr>
  </w:style>
  <w:style w:type="character" w:styleId="ListLabel3271">
    <w:name w:val="ListLabel 3271"/>
    <w:qFormat/>
    <w:rPr>
      <w:rFonts w:cs="Wingdings"/>
    </w:rPr>
  </w:style>
  <w:style w:type="character" w:styleId="ListLabel3272">
    <w:name w:val="ListLabel 3272"/>
    <w:qFormat/>
    <w:rPr>
      <w:rFonts w:cs="Wingdings"/>
    </w:rPr>
  </w:style>
  <w:style w:type="character" w:styleId="ListLabel3273">
    <w:name w:val="ListLabel 3273"/>
    <w:qFormat/>
    <w:rPr>
      <w:rFonts w:cs="Wingdings"/>
    </w:rPr>
  </w:style>
  <w:style w:type="character" w:styleId="ListLabel3274">
    <w:name w:val="ListLabel 3274"/>
    <w:qFormat/>
    <w:rPr>
      <w:rFonts w:cs="Wingdings"/>
    </w:rPr>
  </w:style>
  <w:style w:type="character" w:styleId="ListLabel3275">
    <w:name w:val="ListLabel 3275"/>
    <w:qFormat/>
    <w:rPr>
      <w:rFonts w:cs="Wingdings"/>
    </w:rPr>
  </w:style>
  <w:style w:type="character" w:styleId="ListLabel3276">
    <w:name w:val="ListLabel 3276"/>
    <w:qFormat/>
    <w:rPr>
      <w:rFonts w:cs="Wingdings"/>
    </w:rPr>
  </w:style>
  <w:style w:type="character" w:styleId="ListLabel3277">
    <w:name w:val="ListLabel 3277"/>
    <w:qFormat/>
    <w:rPr>
      <w:rFonts w:cs="Wingdings"/>
    </w:rPr>
  </w:style>
  <w:style w:type="character" w:styleId="ListLabel3278">
    <w:name w:val="ListLabel 3278"/>
    <w:qFormat/>
    <w:rPr>
      <w:rFonts w:cs="Wingdings"/>
    </w:rPr>
  </w:style>
  <w:style w:type="character" w:styleId="ListLabel3279">
    <w:name w:val="ListLabel 3279"/>
    <w:qFormat/>
    <w:rPr>
      <w:rFonts w:cs="Wingdings"/>
    </w:rPr>
  </w:style>
  <w:style w:type="character" w:styleId="ListLabel3280">
    <w:name w:val="ListLabel 3280"/>
    <w:qFormat/>
    <w:rPr>
      <w:rFonts w:cs="Wingdings"/>
    </w:rPr>
  </w:style>
  <w:style w:type="character" w:styleId="ListLabel3281">
    <w:name w:val="ListLabel 3281"/>
    <w:qFormat/>
    <w:rPr>
      <w:rFonts w:cs="Wingdings"/>
    </w:rPr>
  </w:style>
  <w:style w:type="character" w:styleId="ListLabel3282">
    <w:name w:val="ListLabel 3282"/>
    <w:qFormat/>
    <w:rPr>
      <w:rFonts w:cs="Wingdings"/>
    </w:rPr>
  </w:style>
  <w:style w:type="character" w:styleId="ListLabel3283">
    <w:name w:val="ListLabel 3283"/>
    <w:qFormat/>
    <w:rPr>
      <w:rFonts w:cs="Wingdings"/>
    </w:rPr>
  </w:style>
  <w:style w:type="character" w:styleId="ListLabel3284">
    <w:name w:val="ListLabel 3284"/>
    <w:qFormat/>
    <w:rPr>
      <w:rFonts w:cs="Wingdings"/>
    </w:rPr>
  </w:style>
  <w:style w:type="character" w:styleId="ListLabel3285">
    <w:name w:val="ListLabel 3285"/>
    <w:qFormat/>
    <w:rPr>
      <w:rFonts w:cs="Wingdings"/>
    </w:rPr>
  </w:style>
  <w:style w:type="character" w:styleId="ListLabel3286">
    <w:name w:val="ListLabel 3286"/>
    <w:qFormat/>
    <w:rPr>
      <w:rFonts w:cs="Wingdings"/>
      <w:b w:val="false"/>
      <w:sz w:val="20"/>
    </w:rPr>
  </w:style>
  <w:style w:type="character" w:styleId="ListLabel3287">
    <w:name w:val="ListLabel 3287"/>
    <w:qFormat/>
    <w:rPr>
      <w:rFonts w:cs="Wingdings"/>
    </w:rPr>
  </w:style>
  <w:style w:type="character" w:styleId="ListLabel3288">
    <w:name w:val="ListLabel 3288"/>
    <w:qFormat/>
    <w:rPr>
      <w:rFonts w:cs="Wingdings"/>
    </w:rPr>
  </w:style>
  <w:style w:type="character" w:styleId="ListLabel3289">
    <w:name w:val="ListLabel 3289"/>
    <w:qFormat/>
    <w:rPr>
      <w:rFonts w:cs="Wingdings"/>
    </w:rPr>
  </w:style>
  <w:style w:type="character" w:styleId="ListLabel3290">
    <w:name w:val="ListLabel 3290"/>
    <w:qFormat/>
    <w:rPr>
      <w:rFonts w:cs="Wingdings"/>
    </w:rPr>
  </w:style>
  <w:style w:type="character" w:styleId="ListLabel3291">
    <w:name w:val="ListLabel 3291"/>
    <w:qFormat/>
    <w:rPr>
      <w:rFonts w:cs="Wingdings"/>
    </w:rPr>
  </w:style>
  <w:style w:type="character" w:styleId="ListLabel3292">
    <w:name w:val="ListLabel 3292"/>
    <w:qFormat/>
    <w:rPr>
      <w:rFonts w:cs="Wingdings"/>
    </w:rPr>
  </w:style>
  <w:style w:type="character" w:styleId="ListLabel3293">
    <w:name w:val="ListLabel 3293"/>
    <w:qFormat/>
    <w:rPr>
      <w:rFonts w:cs="Wingdings"/>
    </w:rPr>
  </w:style>
  <w:style w:type="character" w:styleId="ListLabel3294">
    <w:name w:val="ListLabel 3294"/>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bidi w:val="0"/>
      <w:jc w:val="left"/>
    </w:pPr>
    <w:rPr>
      <w:sz w:val="23"/>
    </w:rPr>
  </w:style>
  <w:style w:type="paragraph" w:styleId="Contents2">
    <w:name w:val="TOC 2"/>
    <w:basedOn w:val="Index"/>
    <w:pPr>
      <w:bidi w:val="0"/>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image" Target="media/image3.png"/><Relationship Id="rId16" Type="http://schemas.openxmlformats.org/officeDocument/2006/relationships/hyperlink" Target="http://www.youtube.com/watch?v=J3yoHYbJeJs" TargetMode="External"/><Relationship Id="rId17" Type="http://schemas.openxmlformats.org/officeDocument/2006/relationships/hyperlink" Target="https://github.com/2019HT66015/CSI-ZG628T-Dissertation/tree/dev_SRE_Ansible_study" TargetMode="External"/><Relationship Id="rId18" Type="http://schemas.openxmlformats.org/officeDocument/2006/relationships/hyperlink" Target="mailto:2019HT66015@wilp.bits-pilani.ac.in" TargetMode="External"/><Relationship Id="rId19" Type="http://schemas.openxmlformats.org/officeDocument/2006/relationships/hyperlink" Target="https://github.com/ansible/ansible" TargetMode="External"/><Relationship Id="rId20" Type="http://schemas.openxmlformats.org/officeDocument/2006/relationships/hyperlink" Target="https://docs.ansible.com/" TargetMode="External"/><Relationship Id="rId21" Type="http://schemas.openxmlformats.org/officeDocument/2006/relationships/hyperlink" Target="https://www.ansible.com/integrations/devops-tools" TargetMode="External"/><Relationship Id="rId22" Type="http://schemas.openxmlformats.org/officeDocument/2006/relationships/hyperlink" Target="https://sre.google/sre-book/part-II-principles/" TargetMode="External"/><Relationship Id="rId23" Type="http://schemas.openxmlformats.org/officeDocument/2006/relationships/hyperlink" Target="https://sre.google/sre-book/part-III-practices/" TargetMode="External"/><Relationship Id="rId24" Type="http://schemas.openxmlformats.org/officeDocument/2006/relationships/hyperlink" Target="https://sre.google/sre-book/eliminating-toil" TargetMode="External"/><Relationship Id="rId25" Type="http://schemas.openxmlformats.org/officeDocument/2006/relationships/hyperlink" Target="https://github.com/torvalds/linux" TargetMode="External"/><Relationship Id="rId26" Type="http://schemas.openxmlformats.org/officeDocument/2006/relationships/hyperlink" Target="https://www.kernel.org/doc/man-pages/" TargetMode="External"/><Relationship Id="rId27" Type="http://schemas.openxmlformats.org/officeDocument/2006/relationships/hyperlink" Target="https://libvirt.org/" TargetMode="External"/><Relationship Id="rId28" Type="http://schemas.openxmlformats.org/officeDocument/2006/relationships/hyperlink" Target="https://www.linux-kvm.org/page/Main_Page" TargetMode="External"/><Relationship Id="rId29" Type="http://schemas.openxmlformats.org/officeDocument/2006/relationships/hyperlink" Target="https://wiki.qemu.org/Main_Page" TargetMode="External"/><Relationship Id="rId30" Type="http://schemas.openxmlformats.org/officeDocument/2006/relationships/hyperlink" Target="https://www.qemu.org/" TargetMode="External"/><Relationship Id="rId31" Type="http://schemas.openxmlformats.org/officeDocument/2006/relationships/hyperlink" Target="https://tools.ietf.org/html/rfc793" TargetMode="External"/><Relationship Id="rId32" Type="http://schemas.openxmlformats.org/officeDocument/2006/relationships/hyperlink" Target="https://www.man7.org/tlpi/" TargetMode="External"/><Relationship Id="rId33" Type="http://schemas.openxmlformats.org/officeDocument/2006/relationships/hyperlink" Target="http://gcc.gnu.org/onlinedocs/gcc/" TargetMode="External"/><Relationship Id="rId34" Type="http://schemas.openxmlformats.org/officeDocument/2006/relationships/hyperlink" Target="https://www.python.org/" TargetMode="External"/><Relationship Id="rId35" Type="http://schemas.openxmlformats.org/officeDocument/2006/relationships/hyperlink" Target="https://www.openlogic.com/blog/how-visualize-prometheus-data-grafana" TargetMode="External"/><Relationship Id="rId36" Type="http://schemas.openxmlformats.org/officeDocument/2006/relationships/hyperlink" Target="https://github.com/prometheus/prometheus" TargetMode="External"/><Relationship Id="rId37" Type="http://schemas.openxmlformats.org/officeDocument/2006/relationships/hyperlink" Target="https://prometheus.io/" TargetMode="External"/><Relationship Id="rId38" Type="http://schemas.openxmlformats.org/officeDocument/2006/relationships/hyperlink" Target="https://en.wikipedia.org/wiki/Grafana" TargetMode="External"/><Relationship Id="rId39" Type="http://schemas.openxmlformats.org/officeDocument/2006/relationships/hyperlink" Target="https://github.com/grafana/grafana" TargetMode="External"/><Relationship Id="rId40" Type="http://schemas.openxmlformats.org/officeDocument/2006/relationships/hyperlink" Target="https://docs.docker.com/get-started/overview" TargetMode="External"/><Relationship Id="rId41" Type="http://schemas.openxmlformats.org/officeDocument/2006/relationships/hyperlink" Target="https://prometheus.io/docs/introduction/overview/" TargetMode="External"/><Relationship Id="rId42" Type="http://schemas.openxmlformats.org/officeDocument/2006/relationships/hyperlink" Target="https://docs.docker.com/network/network-tutorial-host/" TargetMode="External"/><Relationship Id="rId43" Type="http://schemas.openxmlformats.org/officeDocument/2006/relationships/hyperlink" Target="https://docs.ansible.com/ansible/latest/user_guide/playbooks.html" TargetMode="External"/><Relationship Id="rId44" Type="http://schemas.openxmlformats.org/officeDocument/2006/relationships/hyperlink" Target="https://man7.org/tlpi/code/index.html" TargetMode="External"/><Relationship Id="rId45" Type="http://schemas.openxmlformats.org/officeDocument/2006/relationships/hyperlink" Target="https://grafana.com/grafana/dashboards/13978?pg=dashboards&amp;plcmt=featured-sub1" TargetMode="External"/><Relationship Id="rId46" Type="http://schemas.openxmlformats.org/officeDocument/2006/relationships/hyperlink" Target="https://github.com/2019HT66015/CSI-ZG628T-Dissertation.git" TargetMode="External"/><Relationship Id="rId47" Type="http://schemas.openxmlformats.org/officeDocument/2006/relationships/hyperlink" Target="mailto:rsriniv@us.ibm.com" TargetMode="Externa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6277</TotalTime>
  <Application>LibreOffice/5.3.6.1$Linux_X86_64 LibreOffice_project/30$Build-1</Application>
  <Pages>27</Pages>
  <Words>9339</Words>
  <Characters>53739</Characters>
  <CharactersWithSpaces>63135</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2021-04-19T11:33:35Z</dcterms:modified>
  <cp:revision>455</cp:revision>
  <dc:subject/>
  <dc:title/>
</cp:coreProperties>
</file>