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549A">
        <w:rPr>
          <w:rFonts w:ascii="Times New Roman" w:hAnsi="Times New Roman" w:cs="Times New Roman"/>
          <w:b/>
          <w:bCs/>
          <w:sz w:val="28"/>
          <w:szCs w:val="28"/>
        </w:rPr>
        <w:t>ПРИКАЗ № 1</w:t>
      </w: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549A">
        <w:rPr>
          <w:rFonts w:ascii="Times New Roman" w:hAnsi="Times New Roman" w:cs="Times New Roman"/>
          <w:b/>
          <w:bCs/>
          <w:sz w:val="28"/>
          <w:szCs w:val="28"/>
        </w:rPr>
        <w:t>О начале коммерческой деятельности ООО «Эдусфера»</w:t>
      </w: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49A">
        <w:rPr>
          <w:rFonts w:ascii="Times New Roman" w:hAnsi="Times New Roman" w:cs="Times New Roman"/>
          <w:sz w:val="28"/>
          <w:szCs w:val="28"/>
        </w:rPr>
        <w:t>г. Минск</w:t>
      </w: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49A">
        <w:rPr>
          <w:rFonts w:ascii="Times New Roman" w:hAnsi="Times New Roman" w:cs="Times New Roman"/>
          <w:sz w:val="28"/>
          <w:szCs w:val="28"/>
        </w:rPr>
        <w:t>«___» _________ 2026 г.</w:t>
      </w: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49A">
        <w:rPr>
          <w:rFonts w:ascii="Times New Roman" w:hAnsi="Times New Roman" w:cs="Times New Roman"/>
          <w:sz w:val="28"/>
          <w:szCs w:val="28"/>
        </w:rPr>
        <w:t>В связи с выходом Общества с ограниченной ответственностью «Эдусфера» на точку безубыточности и началом фактической хозяйственной деятельности,</w:t>
      </w: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49A">
        <w:rPr>
          <w:rFonts w:ascii="Times New Roman" w:hAnsi="Times New Roman" w:cs="Times New Roman"/>
          <w:sz w:val="28"/>
          <w:szCs w:val="28"/>
        </w:rPr>
        <w:t>ПРИКАЗЫВАЮ:</w:t>
      </w: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49A">
        <w:rPr>
          <w:rFonts w:ascii="Times New Roman" w:hAnsi="Times New Roman" w:cs="Times New Roman"/>
          <w:sz w:val="28"/>
          <w:szCs w:val="28"/>
        </w:rPr>
        <w:t>1. Считать «___» _________ 2026 г. датой начала коммерческой деятельности ООО «Эдусфера».</w:t>
      </w: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49A">
        <w:rPr>
          <w:rFonts w:ascii="Times New Roman" w:hAnsi="Times New Roman" w:cs="Times New Roman"/>
          <w:sz w:val="28"/>
          <w:szCs w:val="28"/>
        </w:rPr>
        <w:t>2. С даты начала коммерческой деятельности:</w:t>
      </w: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49A">
        <w:rPr>
          <w:rFonts w:ascii="Times New Roman" w:hAnsi="Times New Roman" w:cs="Times New Roman"/>
          <w:sz w:val="28"/>
          <w:szCs w:val="28"/>
        </w:rPr>
        <w:t xml:space="preserve">   2.1. Заключить трудовой договор с директором Общества Башмаковой Ольгой Сергеевной с установлением месячной заработной платы в размере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49A">
        <w:rPr>
          <w:rFonts w:ascii="Times New Roman" w:hAnsi="Times New Roman" w:cs="Times New Roman"/>
          <w:sz w:val="28"/>
          <w:szCs w:val="28"/>
        </w:rPr>
        <w:t>[сумма цифрами и прописью] белорусских рублей.</w:t>
      </w: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49A">
        <w:rPr>
          <w:rFonts w:ascii="Times New Roman" w:hAnsi="Times New Roman" w:cs="Times New Roman"/>
          <w:sz w:val="28"/>
          <w:szCs w:val="28"/>
        </w:rPr>
        <w:t xml:space="preserve">   2.2. Начислять и выплачивать заработную плату директору ежемесячно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49A">
        <w:rPr>
          <w:rFonts w:ascii="Times New Roman" w:hAnsi="Times New Roman" w:cs="Times New Roman"/>
          <w:sz w:val="28"/>
          <w:szCs w:val="28"/>
        </w:rPr>
        <w:t>не позднее [число] числа месяца, следующего за расчётным.</w:t>
      </w: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49A">
        <w:rPr>
          <w:rFonts w:ascii="Times New Roman" w:hAnsi="Times New Roman" w:cs="Times New Roman"/>
          <w:sz w:val="28"/>
          <w:szCs w:val="28"/>
        </w:rPr>
        <w:t xml:space="preserve">   2.3. Исчислять и уплачивать обязательные страховые взносы в Фонд социальной защиты населения Министерства труда и социальной защиты Республики Беларусь в установленном законодательством порядке.</w:t>
      </w: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49A">
        <w:rPr>
          <w:rFonts w:ascii="Times New Roman" w:hAnsi="Times New Roman" w:cs="Times New Roman"/>
          <w:sz w:val="28"/>
          <w:szCs w:val="28"/>
        </w:rPr>
        <w:t>3. Главному бухгалтеру (лицу, ведущему бухгалтерский учёт):</w:t>
      </w: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49A">
        <w:rPr>
          <w:rFonts w:ascii="Times New Roman" w:hAnsi="Times New Roman" w:cs="Times New Roman"/>
          <w:sz w:val="28"/>
          <w:szCs w:val="28"/>
        </w:rPr>
        <w:t xml:space="preserve">   3.1. Открыть книгу учёта доходов и расходов (КУДиР) с [дата начала].</w:t>
      </w: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49A">
        <w:rPr>
          <w:rFonts w:ascii="Times New Roman" w:hAnsi="Times New Roman" w:cs="Times New Roman"/>
          <w:sz w:val="28"/>
          <w:szCs w:val="28"/>
        </w:rPr>
        <w:t xml:space="preserve">   3.2. Обеспечить раздельный учёт транзитных средств (GMV) и собственных доходов Общества (комиссия платформы).</w:t>
      </w: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49A">
        <w:rPr>
          <w:rFonts w:ascii="Times New Roman" w:hAnsi="Times New Roman" w:cs="Times New Roman"/>
          <w:sz w:val="28"/>
          <w:szCs w:val="28"/>
        </w:rPr>
        <w:t xml:space="preserve">   3.3. Обеспечить сохранность первичных учётных документов (счета, акты, платёжные поручения, выписки банка) в течение 5 лет.</w:t>
      </w: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49A">
        <w:rPr>
          <w:rFonts w:ascii="Times New Roman" w:hAnsi="Times New Roman" w:cs="Times New Roman"/>
          <w:sz w:val="28"/>
          <w:szCs w:val="28"/>
        </w:rPr>
        <w:t>4. Директору Общества:</w:t>
      </w: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49A">
        <w:rPr>
          <w:rFonts w:ascii="Times New Roman" w:hAnsi="Times New Roman" w:cs="Times New Roman"/>
          <w:sz w:val="28"/>
          <w:szCs w:val="28"/>
        </w:rPr>
        <w:t xml:space="preserve">   4.1. Обеспечить размещение на сайте edusfera.by следующих документов:</w:t>
      </w: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49A">
        <w:rPr>
          <w:rFonts w:ascii="Times New Roman" w:hAnsi="Times New Roman" w:cs="Times New Roman"/>
          <w:sz w:val="28"/>
          <w:szCs w:val="28"/>
        </w:rPr>
        <w:t xml:space="preserve">        - Публичная оферта (edusfera.by/offer);</w:t>
      </w: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49A">
        <w:rPr>
          <w:rFonts w:ascii="Times New Roman" w:hAnsi="Times New Roman" w:cs="Times New Roman"/>
          <w:sz w:val="28"/>
          <w:szCs w:val="28"/>
        </w:rPr>
        <w:t xml:space="preserve">        - Политика обработки персональных данных (edusfera.by/privacy).</w:t>
      </w: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49A">
        <w:rPr>
          <w:rFonts w:ascii="Times New Roman" w:hAnsi="Times New Roman" w:cs="Times New Roman"/>
          <w:sz w:val="28"/>
          <w:szCs w:val="28"/>
        </w:rPr>
        <w:lastRenderedPageBreak/>
        <w:t xml:space="preserve">   4.2. Обеспечить техническую возможность акцепта Оферты и Политики путём установки флажка (чекбокса) при регистрации Пользователя.</w:t>
      </w: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49A">
        <w:rPr>
          <w:rFonts w:ascii="Times New Roman" w:hAnsi="Times New Roman" w:cs="Times New Roman"/>
          <w:sz w:val="28"/>
          <w:szCs w:val="28"/>
        </w:rPr>
        <w:t xml:space="preserve">   4.3. Обеспечить хранение логов акцепта Оферты и Политики (timestamp,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49A">
        <w:rPr>
          <w:rFonts w:ascii="Times New Roman" w:hAnsi="Times New Roman" w:cs="Times New Roman"/>
          <w:sz w:val="28"/>
          <w:szCs w:val="28"/>
        </w:rPr>
        <w:t>IP-адрес, версия документа) в течение 5 лет.</w:t>
      </w: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49A">
        <w:rPr>
          <w:rFonts w:ascii="Times New Roman" w:hAnsi="Times New Roman" w:cs="Times New Roman"/>
          <w:sz w:val="28"/>
          <w:szCs w:val="28"/>
        </w:rPr>
        <w:t>5. Настоящий приказ вступает в силу с даты его подписания.</w:t>
      </w: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49A">
        <w:rPr>
          <w:rFonts w:ascii="Times New Roman" w:hAnsi="Times New Roman" w:cs="Times New Roman"/>
          <w:sz w:val="28"/>
          <w:szCs w:val="28"/>
        </w:rPr>
        <w:t>6. Контроль за исполнением приказа возложить на себя.</w:t>
      </w: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49A">
        <w:rPr>
          <w:rFonts w:ascii="Times New Roman" w:hAnsi="Times New Roman" w:cs="Times New Roman"/>
          <w:sz w:val="28"/>
          <w:szCs w:val="28"/>
        </w:rPr>
        <w:t>Основание:</w:t>
      </w: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49A">
        <w:rPr>
          <w:rFonts w:ascii="Times New Roman" w:hAnsi="Times New Roman" w:cs="Times New Roman"/>
          <w:sz w:val="28"/>
          <w:szCs w:val="28"/>
        </w:rPr>
        <w:t>- Решение № 1 единственного участника от «___» _________ 2026 г.</w:t>
      </w: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49A">
        <w:rPr>
          <w:rFonts w:ascii="Times New Roman" w:hAnsi="Times New Roman" w:cs="Times New Roman"/>
          <w:sz w:val="28"/>
          <w:szCs w:val="28"/>
        </w:rPr>
        <w:t>- Решение № 2 единственного участника от «___» _________ 2026 г.</w:t>
      </w: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49A">
        <w:rPr>
          <w:rFonts w:ascii="Times New Roman" w:hAnsi="Times New Roman" w:cs="Times New Roman"/>
          <w:sz w:val="28"/>
          <w:szCs w:val="28"/>
        </w:rPr>
        <w:t xml:space="preserve">Директор </w:t>
      </w: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49A">
        <w:rPr>
          <w:rFonts w:ascii="Times New Roman" w:hAnsi="Times New Roman" w:cs="Times New Roman"/>
          <w:sz w:val="28"/>
          <w:szCs w:val="28"/>
        </w:rPr>
        <w:t>ООО «Эдусфера»                       _________________ /  Башмакова О.С. /</w:t>
      </w:r>
    </w:p>
    <w:p w:rsid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49A">
        <w:rPr>
          <w:rFonts w:ascii="Times New Roman" w:hAnsi="Times New Roman" w:cs="Times New Roman"/>
          <w:sz w:val="28"/>
          <w:szCs w:val="28"/>
        </w:rPr>
        <w:t>С приказом ознакомлен(а):</w:t>
      </w:r>
    </w:p>
    <w:p w:rsidR="006B549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E0287A" w:rsidRPr="006B549A" w:rsidRDefault="006B549A" w:rsidP="006B5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49A">
        <w:rPr>
          <w:rFonts w:ascii="Times New Roman" w:hAnsi="Times New Roman" w:cs="Times New Roman"/>
          <w:sz w:val="28"/>
          <w:szCs w:val="28"/>
        </w:rPr>
        <w:t>_________________ /  Башмакова О.С. /  «___» _________ 2026 г.</w:t>
      </w:r>
    </w:p>
    <w:sectPr w:rsidR="00E0287A" w:rsidRPr="006B5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49A"/>
    <w:rsid w:val="006B549A"/>
    <w:rsid w:val="008159AE"/>
    <w:rsid w:val="0095003F"/>
    <w:rsid w:val="00C35E50"/>
    <w:rsid w:val="00E0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2D87F2"/>
  <w15:chartTrackingRefBased/>
  <w15:docId w15:val="{90A680F6-2484-4248-BB4D-0FA18BB43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5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5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5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5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5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5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5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5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5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5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5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5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54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54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54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54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54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54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5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5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5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5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5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54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54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54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5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54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B54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</dc:creator>
  <cp:keywords/>
  <dc:description/>
  <cp:lastModifiedBy>Sergei</cp:lastModifiedBy>
  <cp:revision>1</cp:revision>
  <dcterms:created xsi:type="dcterms:W3CDTF">2026-03-29T18:09:00Z</dcterms:created>
  <dcterms:modified xsi:type="dcterms:W3CDTF">2026-03-29T18:11:00Z</dcterms:modified>
</cp:coreProperties>
</file>