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sz w:val="56"/>
          <w:szCs w:val="56"/>
        </w:rPr>
        <w:t xml:space="preserve">🚗</w:t>
      </w:r>
    </w:p>
    <w:p>
      <w:pPr>
        <w:spacing w:after="100"/>
        <w:jc w:val="center"/>
      </w:pPr>
      <w:r>
        <w:rPr>
          <w:rFonts w:ascii="Calibri" w:cs="Calibri" w:eastAsia="Calibri" w:hAnsi="Calibri"/>
          <w:b/>
          <w:bCs/>
          <w:sz w:val="40"/>
          <w:szCs w:val="40"/>
        </w:rPr>
        <w:t xml:space="preserve">Accident Risk Prediction</w:t>
      </w:r>
    </w:p>
    <w:p>
      <w:pPr>
        <w:spacing w:after="60"/>
        <w:jc w:val="center"/>
      </w:pPr>
      <w:r>
        <w:rPr>
          <w:rFonts w:ascii="Calibri" w:cs="Calibri" w:eastAsia="Calibri" w:hAnsi="Calibri"/>
          <w:b/>
          <w:bCs/>
          <w:color w:val="555555"/>
          <w:sz w:val="26"/>
          <w:szCs w:val="26"/>
        </w:rPr>
        <w:t xml:space="preserve">Project Documentation</w:t>
      </w:r>
    </w:p>
    <w:p>
      <w:pPr>
        <w:spacing w:after="400"/>
        <w:jc w:val="center"/>
      </w:pPr>
      <w:r>
        <w:rPr>
          <w:rFonts w:ascii="Calibri" w:cs="Calibri" w:eastAsia="Calibri" w:hAnsi="Calibri"/>
          <w:color w:val="555555"/>
          <w:sz w:val="22"/>
          <w:szCs w:val="22"/>
        </w:rPr>
        <w:t xml:space="preserve">Graduation Project — Machine Learning</w:t>
      </w:r>
    </w:p>
    <w:p>
      <w:pPr>
        <w:pBdr>
          <w:bottom w:val="single" w:color="999999" w:sz="6"/>
        </w:pBdr>
        <w:spacing w:after="400"/>
      </w:pPr>
      <w:r>
        <w:t xml:space="preserve"/>
      </w:r>
    </w:p>
    <w:p>
      <w:pPr>
        <w:pStyle w:val="Heading1"/>
        <w:spacing w:after="200" w:before="300"/>
      </w:pPr>
      <w:r>
        <w:rPr>
          <w:rFonts w:ascii="Calibri" w:cs="Calibri" w:eastAsia="Calibri" w:hAnsi="Calibri"/>
          <w:b/>
          <w:bCs/>
        </w:rPr>
        <w:t xml:space="preserve">1. Project Overview</w:t>
      </w:r>
    </w:p>
    <w:p>
      <w:pPr>
        <w:spacing w:after="160"/>
        <w:jc w:val="left"/>
      </w:pPr>
      <w:r>
        <w:rPr>
          <w:rFonts w:ascii="Calibri" w:cs="Calibri" w:eastAsia="Calibri" w:hAnsi="Calibri"/>
        </w:rPr>
        <w:t xml:space="preserve">This project aims to build a machine learning model that estimates road accident risk (accident_risk) based on a set of road, environmental, and situational features. The data used comes from the Kaggle Playground Series S5E10 competition, a regression task where the target variable ranges between 0 and 1, representing the probability of an accident occurring.</w:t>
      </w:r>
    </w:p>
    <w:p>
      <w:pPr>
        <w:spacing w:after="160"/>
        <w:jc w:val="left"/>
      </w:pPr>
      <w:r>
        <w:rPr>
          <w:rFonts w:ascii="Calibri" w:cs="Calibri" w:eastAsia="Calibri" w:hAnsi="Calibri"/>
        </w:rPr>
        <w:t xml:space="preserve">The project was carried out in stages: understanding and preparing the data, experimenting with and comparing multiple models, selecting and tuning the best-performing model (XGBoost), and finally deploying it as an interactive web application using Streamlit and publishing the project on GitHub.</w:t>
      </w:r>
    </w:p>
    <w:p>
      <w:pPr>
        <w:pStyle w:val="Heading1"/>
        <w:spacing w:after="200" w:before="300"/>
      </w:pPr>
      <w:r>
        <w:rPr>
          <w:rFonts w:ascii="Calibri" w:cs="Calibri" w:eastAsia="Calibri" w:hAnsi="Calibri"/>
          <w:b/>
          <w:bCs/>
        </w:rPr>
        <w:t xml:space="preserve">2. Dataset Description</w:t>
      </w:r>
    </w:p>
    <w:p>
      <w:pPr>
        <w:spacing w:after="160"/>
        <w:jc w:val="left"/>
      </w:pPr>
      <w:r>
        <w:rPr>
          <w:rFonts w:ascii="Calibri" w:cs="Calibri" w:eastAsia="Calibri" w:hAnsi="Calibri"/>
        </w:rPr>
        <w:t xml:space="preserve">The dataset is a table containing a mix of numeric, categorical, and boolean columns, which required different preprocessing for each type before training. The table below describes the columns: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4000"/>
      </w:tblGrid>
      <w:tr>
        <w:tc>
          <w:tcPr>
            <w:tcW w:type="dxa" w:w="3000"/>
            <w:shd w:fill="2F5496" w:val="clear"/>
            <w:tcMar>
              <w:top w:type="dxa" w:w="80"/>
              <w:left w:type="dxa" w:w="120"/>
              <w:bottom w:type="dxa" w:w="80"/>
              <w:right w:type="dxa" w:w="120"/>
            </w:tcMar>
            <w:vAlign w:val="center"/>
          </w:tcPr>
          <w:p>
            <w:r>
              <w:rPr>
                <w:rFonts w:ascii="Calibri" w:cs="Calibri" w:eastAsia="Calibri" w:hAnsi="Calibri"/>
                <w:b/>
                <w:bCs/>
                <w:color w:val="FFFFFF"/>
              </w:rPr>
              <w:t xml:space="preserve">Column</w:t>
            </w:r>
          </w:p>
        </w:tc>
        <w:tc>
          <w:tcPr>
            <w:tcW w:type="dxa" w:w="2500"/>
            <w:shd w:fill="2F5496" w:val="clear"/>
            <w:tcMar>
              <w:top w:type="dxa" w:w="80"/>
              <w:left w:type="dxa" w:w="120"/>
              <w:bottom w:type="dxa" w:w="80"/>
              <w:right w:type="dxa" w:w="120"/>
            </w:tcMar>
            <w:vAlign w:val="center"/>
          </w:tcPr>
          <w:p>
            <w:r>
              <w:rPr>
                <w:rFonts w:ascii="Calibri" w:cs="Calibri" w:eastAsia="Calibri" w:hAnsi="Calibri"/>
                <w:b/>
                <w:bCs/>
                <w:color w:val="FFFFFF"/>
              </w:rPr>
              <w:t xml:space="preserve">Type</w:t>
            </w:r>
          </w:p>
        </w:tc>
        <w:tc>
          <w:tcPr>
            <w:tcW w:type="dxa" w:w="4000"/>
            <w:shd w:fill="2F5496" w:val="clear"/>
            <w:tcMar>
              <w:top w:type="dxa" w:w="80"/>
              <w:left w:type="dxa" w:w="120"/>
              <w:bottom w:type="dxa" w:w="80"/>
              <w:right w:type="dxa" w:w="120"/>
            </w:tcMar>
            <w:vAlign w:val="center"/>
          </w:tcPr>
          <w:p>
            <w:r>
              <w:rPr>
                <w:rFonts w:ascii="Calibri" w:cs="Calibri" w:eastAsia="Calibri" w:hAnsi="Calibri"/>
                <w:b/>
                <w:bCs/>
                <w:color w:val="FFFFFF"/>
              </w:rPr>
              <w:t xml:space="preserve">Description</w:t>
            </w:r>
          </w:p>
        </w:tc>
      </w:tr>
      <w:tr>
        <w:tc>
          <w:tcPr>
            <w:tcW w:type="dxa" w:w="3000"/>
            <w:tcMar>
              <w:top w:type="dxa" w:w="80"/>
              <w:left w:type="dxa" w:w="120"/>
              <w:bottom w:type="dxa" w:w="80"/>
              <w:right w:type="dxa" w:w="120"/>
            </w:tcMar>
            <w:vAlign w:val="center"/>
          </w:tcPr>
          <w:p>
            <w:r>
              <w:rPr>
                <w:rFonts w:ascii="Calibri" w:cs="Calibri" w:eastAsia="Calibri" w:hAnsi="Calibri"/>
                <w:b w:val="false"/>
                <w:bCs w:val="false"/>
              </w:rPr>
              <w:t xml:space="preserve">id</w:t>
            </w:r>
          </w:p>
        </w:tc>
        <w:tc>
          <w:tcPr>
            <w:tcW w:type="dxa" w:w="2500"/>
            <w:tcMar>
              <w:top w:type="dxa" w:w="80"/>
              <w:left w:type="dxa" w:w="120"/>
              <w:bottom w:type="dxa" w:w="80"/>
              <w:right w:type="dxa" w:w="120"/>
            </w:tcMar>
            <w:vAlign w:val="center"/>
          </w:tcPr>
          <w:p>
            <w:r>
              <w:rPr>
                <w:rFonts w:ascii="Calibri" w:cs="Calibri" w:eastAsia="Calibri" w:hAnsi="Calibri"/>
                <w:b w:val="false"/>
                <w:bCs w:val="false"/>
              </w:rPr>
              <w:t xml:space="preserve">Numeric</w:t>
            </w:r>
          </w:p>
        </w:tc>
        <w:tc>
          <w:tcPr>
            <w:tcW w:type="dxa" w:w="4000"/>
            <w:tcMar>
              <w:top w:type="dxa" w:w="80"/>
              <w:left w:type="dxa" w:w="120"/>
              <w:bottom w:type="dxa" w:w="80"/>
              <w:right w:type="dxa" w:w="120"/>
            </w:tcMar>
            <w:vAlign w:val="center"/>
          </w:tcPr>
          <w:p>
            <w:r>
              <w:rPr>
                <w:rFonts w:ascii="Calibri" w:cs="Calibri" w:eastAsia="Calibri" w:hAnsi="Calibri"/>
                <w:b w:val="false"/>
                <w:bCs w:val="false"/>
              </w:rPr>
              <w:t xml:space="preserve">Row identifier (dropped, not a feature)</w:t>
            </w:r>
          </w:p>
        </w:tc>
      </w:tr>
      <w:tr>
        <w:tc>
          <w:tcPr>
            <w:tcW w:type="dxa" w:w="3000"/>
            <w:tcMar>
              <w:top w:type="dxa" w:w="80"/>
              <w:left w:type="dxa" w:w="120"/>
              <w:bottom w:type="dxa" w:w="80"/>
              <w:right w:type="dxa" w:w="120"/>
            </w:tcMar>
            <w:vAlign w:val="center"/>
          </w:tcPr>
          <w:p>
            <w:r>
              <w:rPr>
                <w:rFonts w:ascii="Calibri" w:cs="Calibri" w:eastAsia="Calibri" w:hAnsi="Calibri"/>
                <w:b w:val="false"/>
                <w:bCs w:val="false"/>
              </w:rPr>
              <w:t xml:space="preserve">road_type</w:t>
            </w:r>
          </w:p>
        </w:tc>
        <w:tc>
          <w:tcPr>
            <w:tcW w:type="dxa" w:w="2500"/>
            <w:tcMar>
              <w:top w:type="dxa" w:w="80"/>
              <w:left w:type="dxa" w:w="120"/>
              <w:bottom w:type="dxa" w:w="80"/>
              <w:right w:type="dxa" w:w="120"/>
            </w:tcMar>
            <w:vAlign w:val="center"/>
          </w:tcPr>
          <w:p>
            <w:r>
              <w:rPr>
                <w:rFonts w:ascii="Calibri" w:cs="Calibri" w:eastAsia="Calibri" w:hAnsi="Calibri"/>
                <w:b w:val="false"/>
                <w:bCs w:val="false"/>
              </w:rPr>
              <w:t xml:space="preserve">Categorical</w:t>
            </w:r>
          </w:p>
        </w:tc>
        <w:tc>
          <w:tcPr>
            <w:tcW w:type="dxa" w:w="4000"/>
            <w:tcMar>
              <w:top w:type="dxa" w:w="80"/>
              <w:left w:type="dxa" w:w="120"/>
              <w:bottom w:type="dxa" w:w="80"/>
              <w:right w:type="dxa" w:w="120"/>
            </w:tcMar>
            <w:vAlign w:val="center"/>
          </w:tcPr>
          <w:p>
            <w:r>
              <w:rPr>
                <w:rFonts w:ascii="Calibri" w:cs="Calibri" w:eastAsia="Calibri" w:hAnsi="Calibri"/>
                <w:b w:val="false"/>
                <w:bCs w:val="false"/>
              </w:rPr>
              <w:t xml:space="preserve">Road type: urban / rural / highway</w:t>
            </w:r>
          </w:p>
        </w:tc>
      </w:tr>
      <w:tr>
        <w:tc>
          <w:tcPr>
            <w:tcW w:type="dxa" w:w="3000"/>
            <w:tcMar>
              <w:top w:type="dxa" w:w="80"/>
              <w:left w:type="dxa" w:w="120"/>
              <w:bottom w:type="dxa" w:w="80"/>
              <w:right w:type="dxa" w:w="120"/>
            </w:tcMar>
            <w:vAlign w:val="center"/>
          </w:tcPr>
          <w:p>
            <w:r>
              <w:rPr>
                <w:rFonts w:ascii="Calibri" w:cs="Calibri" w:eastAsia="Calibri" w:hAnsi="Calibri"/>
                <w:b w:val="false"/>
                <w:bCs w:val="false"/>
              </w:rPr>
              <w:t xml:space="preserve">num_lanes</w:t>
            </w:r>
          </w:p>
        </w:tc>
        <w:tc>
          <w:tcPr>
            <w:tcW w:type="dxa" w:w="2500"/>
            <w:tcMar>
              <w:top w:type="dxa" w:w="80"/>
              <w:left w:type="dxa" w:w="120"/>
              <w:bottom w:type="dxa" w:w="80"/>
              <w:right w:type="dxa" w:w="120"/>
            </w:tcMar>
            <w:vAlign w:val="center"/>
          </w:tcPr>
          <w:p>
            <w:r>
              <w:rPr>
                <w:rFonts w:ascii="Calibri" w:cs="Calibri" w:eastAsia="Calibri" w:hAnsi="Calibri"/>
                <w:b w:val="false"/>
                <w:bCs w:val="false"/>
              </w:rPr>
              <w:t xml:space="preserve">Numeric (discrete)</w:t>
            </w:r>
          </w:p>
        </w:tc>
        <w:tc>
          <w:tcPr>
            <w:tcW w:type="dxa" w:w="4000"/>
            <w:tcMar>
              <w:top w:type="dxa" w:w="80"/>
              <w:left w:type="dxa" w:w="120"/>
              <w:bottom w:type="dxa" w:w="80"/>
              <w:right w:type="dxa" w:w="120"/>
            </w:tcMar>
            <w:vAlign w:val="center"/>
          </w:tcPr>
          <w:p>
            <w:r>
              <w:rPr>
                <w:rFonts w:ascii="Calibri" w:cs="Calibri" w:eastAsia="Calibri" w:hAnsi="Calibri"/>
                <w:b w:val="false"/>
                <w:bCs w:val="false"/>
              </w:rPr>
              <w:t xml:space="preserve">Number of lanes</w:t>
            </w:r>
          </w:p>
        </w:tc>
      </w:tr>
      <w:tr>
        <w:tc>
          <w:tcPr>
            <w:tcW w:type="dxa" w:w="3000"/>
            <w:tcMar>
              <w:top w:type="dxa" w:w="80"/>
              <w:left w:type="dxa" w:w="120"/>
              <w:bottom w:type="dxa" w:w="80"/>
              <w:right w:type="dxa" w:w="120"/>
            </w:tcMar>
            <w:vAlign w:val="center"/>
          </w:tcPr>
          <w:p>
            <w:r>
              <w:rPr>
                <w:rFonts w:ascii="Calibri" w:cs="Calibri" w:eastAsia="Calibri" w:hAnsi="Calibri"/>
                <w:b w:val="false"/>
                <w:bCs w:val="false"/>
              </w:rPr>
              <w:t xml:space="preserve">curvature</w:t>
            </w:r>
          </w:p>
        </w:tc>
        <w:tc>
          <w:tcPr>
            <w:tcW w:type="dxa" w:w="2500"/>
            <w:tcMar>
              <w:top w:type="dxa" w:w="80"/>
              <w:left w:type="dxa" w:w="120"/>
              <w:bottom w:type="dxa" w:w="80"/>
              <w:right w:type="dxa" w:w="120"/>
            </w:tcMar>
            <w:vAlign w:val="center"/>
          </w:tcPr>
          <w:p>
            <w:r>
              <w:rPr>
                <w:rFonts w:ascii="Calibri" w:cs="Calibri" w:eastAsia="Calibri" w:hAnsi="Calibri"/>
                <w:b w:val="false"/>
                <w:bCs w:val="false"/>
              </w:rPr>
              <w:t xml:space="preserve">Numeric (continuous)</w:t>
            </w:r>
          </w:p>
        </w:tc>
        <w:tc>
          <w:tcPr>
            <w:tcW w:type="dxa" w:w="4000"/>
            <w:tcMar>
              <w:top w:type="dxa" w:w="80"/>
              <w:left w:type="dxa" w:w="120"/>
              <w:bottom w:type="dxa" w:w="80"/>
              <w:right w:type="dxa" w:w="120"/>
            </w:tcMar>
            <w:vAlign w:val="center"/>
          </w:tcPr>
          <w:p>
            <w:r>
              <w:rPr>
                <w:rFonts w:ascii="Calibri" w:cs="Calibri" w:eastAsia="Calibri" w:hAnsi="Calibri"/>
                <w:b w:val="false"/>
                <w:bCs w:val="false"/>
              </w:rPr>
              <w:t xml:space="preserve">Road curvature (roughly 0 to 1)</w:t>
            </w:r>
          </w:p>
        </w:tc>
      </w:tr>
      <w:tr>
        <w:tc>
          <w:tcPr>
            <w:tcW w:type="dxa" w:w="3000"/>
            <w:tcMar>
              <w:top w:type="dxa" w:w="80"/>
              <w:left w:type="dxa" w:w="120"/>
              <w:bottom w:type="dxa" w:w="80"/>
              <w:right w:type="dxa" w:w="120"/>
            </w:tcMar>
            <w:vAlign w:val="center"/>
          </w:tcPr>
          <w:p>
            <w:r>
              <w:rPr>
                <w:rFonts w:ascii="Calibri" w:cs="Calibri" w:eastAsia="Calibri" w:hAnsi="Calibri"/>
                <w:b w:val="false"/>
                <w:bCs w:val="false"/>
              </w:rPr>
              <w:t xml:space="preserve">speed_limit</w:t>
            </w:r>
          </w:p>
        </w:tc>
        <w:tc>
          <w:tcPr>
            <w:tcW w:type="dxa" w:w="2500"/>
            <w:tcMar>
              <w:top w:type="dxa" w:w="80"/>
              <w:left w:type="dxa" w:w="120"/>
              <w:bottom w:type="dxa" w:w="80"/>
              <w:right w:type="dxa" w:w="120"/>
            </w:tcMar>
            <w:vAlign w:val="center"/>
          </w:tcPr>
          <w:p>
            <w:r>
              <w:rPr>
                <w:rFonts w:ascii="Calibri" w:cs="Calibri" w:eastAsia="Calibri" w:hAnsi="Calibri"/>
                <w:b w:val="false"/>
                <w:bCs w:val="false"/>
              </w:rPr>
              <w:t xml:space="preserve">Numeric</w:t>
            </w:r>
          </w:p>
        </w:tc>
        <w:tc>
          <w:tcPr>
            <w:tcW w:type="dxa" w:w="4000"/>
            <w:tcMar>
              <w:top w:type="dxa" w:w="80"/>
              <w:left w:type="dxa" w:w="120"/>
              <w:bottom w:type="dxa" w:w="80"/>
              <w:right w:type="dxa" w:w="120"/>
            </w:tcMar>
            <w:vAlign w:val="center"/>
          </w:tcPr>
          <w:p>
            <w:r>
              <w:rPr>
                <w:rFonts w:ascii="Calibri" w:cs="Calibri" w:eastAsia="Calibri" w:hAnsi="Calibri"/>
                <w:b w:val="false"/>
                <w:bCs w:val="false"/>
              </w:rPr>
              <w:t xml:space="preserve">Posted speed limit</w:t>
            </w:r>
          </w:p>
        </w:tc>
      </w:tr>
      <w:tr>
        <w:tc>
          <w:tcPr>
            <w:tcW w:type="dxa" w:w="3000"/>
            <w:tcMar>
              <w:top w:type="dxa" w:w="80"/>
              <w:left w:type="dxa" w:w="120"/>
              <w:bottom w:type="dxa" w:w="80"/>
              <w:right w:type="dxa" w:w="120"/>
            </w:tcMar>
            <w:vAlign w:val="center"/>
          </w:tcPr>
          <w:p>
            <w:r>
              <w:rPr>
                <w:rFonts w:ascii="Calibri" w:cs="Calibri" w:eastAsia="Calibri" w:hAnsi="Calibri"/>
                <w:b w:val="false"/>
                <w:bCs w:val="false"/>
              </w:rPr>
              <w:t xml:space="preserve">lighting</w:t>
            </w:r>
          </w:p>
        </w:tc>
        <w:tc>
          <w:tcPr>
            <w:tcW w:type="dxa" w:w="2500"/>
            <w:tcMar>
              <w:top w:type="dxa" w:w="80"/>
              <w:left w:type="dxa" w:w="120"/>
              <w:bottom w:type="dxa" w:w="80"/>
              <w:right w:type="dxa" w:w="120"/>
            </w:tcMar>
            <w:vAlign w:val="center"/>
          </w:tcPr>
          <w:p>
            <w:r>
              <w:rPr>
                <w:rFonts w:ascii="Calibri" w:cs="Calibri" w:eastAsia="Calibri" w:hAnsi="Calibri"/>
                <w:b w:val="false"/>
                <w:bCs w:val="false"/>
              </w:rPr>
              <w:t xml:space="preserve">Categorical</w:t>
            </w:r>
          </w:p>
        </w:tc>
        <w:tc>
          <w:tcPr>
            <w:tcW w:type="dxa" w:w="4000"/>
            <w:tcMar>
              <w:top w:type="dxa" w:w="80"/>
              <w:left w:type="dxa" w:w="120"/>
              <w:bottom w:type="dxa" w:w="80"/>
              <w:right w:type="dxa" w:w="120"/>
            </w:tcMar>
            <w:vAlign w:val="center"/>
          </w:tcPr>
          <w:p>
            <w:r>
              <w:rPr>
                <w:rFonts w:ascii="Calibri" w:cs="Calibri" w:eastAsia="Calibri" w:hAnsi="Calibri"/>
                <w:b w:val="false"/>
                <w:bCs w:val="false"/>
              </w:rPr>
              <w:t xml:space="preserve">Lighting: daylight / dim / night</w:t>
            </w:r>
          </w:p>
        </w:tc>
      </w:tr>
      <w:tr>
        <w:tc>
          <w:tcPr>
            <w:tcW w:type="dxa" w:w="3000"/>
            <w:tcMar>
              <w:top w:type="dxa" w:w="80"/>
              <w:left w:type="dxa" w:w="120"/>
              <w:bottom w:type="dxa" w:w="80"/>
              <w:right w:type="dxa" w:w="120"/>
            </w:tcMar>
            <w:vAlign w:val="center"/>
          </w:tcPr>
          <w:p>
            <w:r>
              <w:rPr>
                <w:rFonts w:ascii="Calibri" w:cs="Calibri" w:eastAsia="Calibri" w:hAnsi="Calibri"/>
                <w:b w:val="false"/>
                <w:bCs w:val="false"/>
              </w:rPr>
              <w:t xml:space="preserve">weather</w:t>
            </w:r>
          </w:p>
        </w:tc>
        <w:tc>
          <w:tcPr>
            <w:tcW w:type="dxa" w:w="2500"/>
            <w:tcMar>
              <w:top w:type="dxa" w:w="80"/>
              <w:left w:type="dxa" w:w="120"/>
              <w:bottom w:type="dxa" w:w="80"/>
              <w:right w:type="dxa" w:w="120"/>
            </w:tcMar>
            <w:vAlign w:val="center"/>
          </w:tcPr>
          <w:p>
            <w:r>
              <w:rPr>
                <w:rFonts w:ascii="Calibri" w:cs="Calibri" w:eastAsia="Calibri" w:hAnsi="Calibri"/>
                <w:b w:val="false"/>
                <w:bCs w:val="false"/>
              </w:rPr>
              <w:t xml:space="preserve">Categorical</w:t>
            </w:r>
          </w:p>
        </w:tc>
        <w:tc>
          <w:tcPr>
            <w:tcW w:type="dxa" w:w="4000"/>
            <w:tcMar>
              <w:top w:type="dxa" w:w="80"/>
              <w:left w:type="dxa" w:w="120"/>
              <w:bottom w:type="dxa" w:w="80"/>
              <w:right w:type="dxa" w:w="120"/>
            </w:tcMar>
            <w:vAlign w:val="center"/>
          </w:tcPr>
          <w:p>
            <w:r>
              <w:rPr>
                <w:rFonts w:ascii="Calibri" w:cs="Calibri" w:eastAsia="Calibri" w:hAnsi="Calibri"/>
                <w:b w:val="false"/>
                <w:bCs w:val="false"/>
              </w:rPr>
              <w:t xml:space="preserve">Weather: rainy / clear / foggy</w:t>
            </w:r>
          </w:p>
        </w:tc>
      </w:tr>
      <w:tr>
        <w:tc>
          <w:tcPr>
            <w:tcW w:type="dxa" w:w="3000"/>
            <w:tcMar>
              <w:top w:type="dxa" w:w="80"/>
              <w:left w:type="dxa" w:w="120"/>
              <w:bottom w:type="dxa" w:w="80"/>
              <w:right w:type="dxa" w:w="120"/>
            </w:tcMar>
            <w:vAlign w:val="center"/>
          </w:tcPr>
          <w:p>
            <w:r>
              <w:rPr>
                <w:rFonts w:ascii="Calibri" w:cs="Calibri" w:eastAsia="Calibri" w:hAnsi="Calibri"/>
                <w:b w:val="false"/>
                <w:bCs w:val="false"/>
              </w:rPr>
              <w:t xml:space="preserve">road_signs_present</w:t>
            </w:r>
          </w:p>
        </w:tc>
        <w:tc>
          <w:tcPr>
            <w:tcW w:type="dxa" w:w="2500"/>
            <w:tcMar>
              <w:top w:type="dxa" w:w="80"/>
              <w:left w:type="dxa" w:w="120"/>
              <w:bottom w:type="dxa" w:w="80"/>
              <w:right w:type="dxa" w:w="120"/>
            </w:tcMar>
            <w:vAlign w:val="center"/>
          </w:tcPr>
          <w:p>
            <w:r>
              <w:rPr>
                <w:rFonts w:ascii="Calibri" w:cs="Calibri" w:eastAsia="Calibri" w:hAnsi="Calibri"/>
                <w:b w:val="false"/>
                <w:bCs w:val="false"/>
              </w:rPr>
              <w:t xml:space="preserve">Boolean</w:t>
            </w:r>
          </w:p>
        </w:tc>
        <w:tc>
          <w:tcPr>
            <w:tcW w:type="dxa" w:w="4000"/>
            <w:tcMar>
              <w:top w:type="dxa" w:w="80"/>
              <w:left w:type="dxa" w:w="120"/>
              <w:bottom w:type="dxa" w:w="80"/>
              <w:right w:type="dxa" w:w="120"/>
            </w:tcMar>
            <w:vAlign w:val="center"/>
          </w:tcPr>
          <w:p>
            <w:r>
              <w:rPr>
                <w:rFonts w:ascii="Calibri" w:cs="Calibri" w:eastAsia="Calibri" w:hAnsi="Calibri"/>
                <w:b w:val="false"/>
                <w:bCs w:val="false"/>
              </w:rPr>
              <w:t xml:space="preserve">Whether road signs are present</w:t>
            </w:r>
          </w:p>
        </w:tc>
      </w:tr>
      <w:tr>
        <w:tc>
          <w:tcPr>
            <w:tcW w:type="dxa" w:w="3000"/>
            <w:tcMar>
              <w:top w:type="dxa" w:w="80"/>
              <w:left w:type="dxa" w:w="120"/>
              <w:bottom w:type="dxa" w:w="80"/>
              <w:right w:type="dxa" w:w="120"/>
            </w:tcMar>
            <w:vAlign w:val="center"/>
          </w:tcPr>
          <w:p>
            <w:r>
              <w:rPr>
                <w:rFonts w:ascii="Calibri" w:cs="Calibri" w:eastAsia="Calibri" w:hAnsi="Calibri"/>
                <w:b w:val="false"/>
                <w:bCs w:val="false"/>
              </w:rPr>
              <w:t xml:space="preserve">public_road</w:t>
            </w:r>
          </w:p>
        </w:tc>
        <w:tc>
          <w:tcPr>
            <w:tcW w:type="dxa" w:w="2500"/>
            <w:tcMar>
              <w:top w:type="dxa" w:w="80"/>
              <w:left w:type="dxa" w:w="120"/>
              <w:bottom w:type="dxa" w:w="80"/>
              <w:right w:type="dxa" w:w="120"/>
            </w:tcMar>
            <w:vAlign w:val="center"/>
          </w:tcPr>
          <w:p>
            <w:r>
              <w:rPr>
                <w:rFonts w:ascii="Calibri" w:cs="Calibri" w:eastAsia="Calibri" w:hAnsi="Calibri"/>
                <w:b w:val="false"/>
                <w:bCs w:val="false"/>
              </w:rPr>
              <w:t xml:space="preserve">Boolean</w:t>
            </w:r>
          </w:p>
        </w:tc>
        <w:tc>
          <w:tcPr>
            <w:tcW w:type="dxa" w:w="4000"/>
            <w:tcMar>
              <w:top w:type="dxa" w:w="80"/>
              <w:left w:type="dxa" w:w="120"/>
              <w:bottom w:type="dxa" w:w="80"/>
              <w:right w:type="dxa" w:w="120"/>
            </w:tcMar>
            <w:vAlign w:val="center"/>
          </w:tcPr>
          <w:p>
            <w:r>
              <w:rPr>
                <w:rFonts w:ascii="Calibri" w:cs="Calibri" w:eastAsia="Calibri" w:hAnsi="Calibri"/>
                <w:b w:val="false"/>
                <w:bCs w:val="false"/>
              </w:rPr>
              <w:t xml:space="preserve">Whether the road is public</w:t>
            </w:r>
          </w:p>
        </w:tc>
      </w:tr>
      <w:tr>
        <w:tc>
          <w:tcPr>
            <w:tcW w:type="dxa" w:w="3000"/>
            <w:tcMar>
              <w:top w:type="dxa" w:w="80"/>
              <w:left w:type="dxa" w:w="120"/>
              <w:bottom w:type="dxa" w:w="80"/>
              <w:right w:type="dxa" w:w="120"/>
            </w:tcMar>
            <w:vAlign w:val="center"/>
          </w:tcPr>
          <w:p>
            <w:r>
              <w:rPr>
                <w:rFonts w:ascii="Calibri" w:cs="Calibri" w:eastAsia="Calibri" w:hAnsi="Calibri"/>
                <w:b w:val="false"/>
                <w:bCs w:val="false"/>
              </w:rPr>
              <w:t xml:space="preserve">time_of_day</w:t>
            </w:r>
          </w:p>
        </w:tc>
        <w:tc>
          <w:tcPr>
            <w:tcW w:type="dxa" w:w="2500"/>
            <w:tcMar>
              <w:top w:type="dxa" w:w="80"/>
              <w:left w:type="dxa" w:w="120"/>
              <w:bottom w:type="dxa" w:w="80"/>
              <w:right w:type="dxa" w:w="120"/>
            </w:tcMar>
            <w:vAlign w:val="center"/>
          </w:tcPr>
          <w:p>
            <w:r>
              <w:rPr>
                <w:rFonts w:ascii="Calibri" w:cs="Calibri" w:eastAsia="Calibri" w:hAnsi="Calibri"/>
                <w:b w:val="false"/>
                <w:bCs w:val="false"/>
              </w:rPr>
              <w:t xml:space="preserve">Categorical</w:t>
            </w:r>
          </w:p>
        </w:tc>
        <w:tc>
          <w:tcPr>
            <w:tcW w:type="dxa" w:w="4000"/>
            <w:tcMar>
              <w:top w:type="dxa" w:w="80"/>
              <w:left w:type="dxa" w:w="120"/>
              <w:bottom w:type="dxa" w:w="80"/>
              <w:right w:type="dxa" w:w="120"/>
            </w:tcMar>
            <w:vAlign w:val="center"/>
          </w:tcPr>
          <w:p>
            <w:r>
              <w:rPr>
                <w:rFonts w:ascii="Calibri" w:cs="Calibri" w:eastAsia="Calibri" w:hAnsi="Calibri"/>
                <w:b w:val="false"/>
                <w:bCs w:val="false"/>
              </w:rPr>
              <w:t xml:space="preserve">Time of day: morning / afternoon / evening</w:t>
            </w:r>
          </w:p>
        </w:tc>
      </w:tr>
      <w:tr>
        <w:tc>
          <w:tcPr>
            <w:tcW w:type="dxa" w:w="3000"/>
            <w:tcMar>
              <w:top w:type="dxa" w:w="80"/>
              <w:left w:type="dxa" w:w="120"/>
              <w:bottom w:type="dxa" w:w="80"/>
              <w:right w:type="dxa" w:w="120"/>
            </w:tcMar>
            <w:vAlign w:val="center"/>
          </w:tcPr>
          <w:p>
            <w:r>
              <w:rPr>
                <w:rFonts w:ascii="Calibri" w:cs="Calibri" w:eastAsia="Calibri" w:hAnsi="Calibri"/>
                <w:b w:val="false"/>
                <w:bCs w:val="false"/>
              </w:rPr>
              <w:t xml:space="preserve">holiday</w:t>
            </w:r>
          </w:p>
        </w:tc>
        <w:tc>
          <w:tcPr>
            <w:tcW w:type="dxa" w:w="2500"/>
            <w:tcMar>
              <w:top w:type="dxa" w:w="80"/>
              <w:left w:type="dxa" w:w="120"/>
              <w:bottom w:type="dxa" w:w="80"/>
              <w:right w:type="dxa" w:w="120"/>
            </w:tcMar>
            <w:vAlign w:val="center"/>
          </w:tcPr>
          <w:p>
            <w:r>
              <w:rPr>
                <w:rFonts w:ascii="Calibri" w:cs="Calibri" w:eastAsia="Calibri" w:hAnsi="Calibri"/>
                <w:b w:val="false"/>
                <w:bCs w:val="false"/>
              </w:rPr>
              <w:t xml:space="preserve">Boolean</w:t>
            </w:r>
          </w:p>
        </w:tc>
        <w:tc>
          <w:tcPr>
            <w:tcW w:type="dxa" w:w="4000"/>
            <w:tcMar>
              <w:top w:type="dxa" w:w="80"/>
              <w:left w:type="dxa" w:w="120"/>
              <w:bottom w:type="dxa" w:w="80"/>
              <w:right w:type="dxa" w:w="120"/>
            </w:tcMar>
            <w:vAlign w:val="center"/>
          </w:tcPr>
          <w:p>
            <w:r>
              <w:rPr>
                <w:rFonts w:ascii="Calibri" w:cs="Calibri" w:eastAsia="Calibri" w:hAnsi="Calibri"/>
                <w:b w:val="false"/>
                <w:bCs w:val="false"/>
              </w:rPr>
              <w:t xml:space="preserve">Whether it's a public holiday</w:t>
            </w:r>
          </w:p>
        </w:tc>
      </w:tr>
      <w:tr>
        <w:tc>
          <w:tcPr>
            <w:tcW w:type="dxa" w:w="3000"/>
            <w:tcMar>
              <w:top w:type="dxa" w:w="80"/>
              <w:left w:type="dxa" w:w="120"/>
              <w:bottom w:type="dxa" w:w="80"/>
              <w:right w:type="dxa" w:w="120"/>
            </w:tcMar>
            <w:vAlign w:val="center"/>
          </w:tcPr>
          <w:p>
            <w:r>
              <w:rPr>
                <w:rFonts w:ascii="Calibri" w:cs="Calibri" w:eastAsia="Calibri" w:hAnsi="Calibri"/>
                <w:b w:val="false"/>
                <w:bCs w:val="false"/>
              </w:rPr>
              <w:t xml:space="preserve">school_season</w:t>
            </w:r>
          </w:p>
        </w:tc>
        <w:tc>
          <w:tcPr>
            <w:tcW w:type="dxa" w:w="2500"/>
            <w:tcMar>
              <w:top w:type="dxa" w:w="80"/>
              <w:left w:type="dxa" w:w="120"/>
              <w:bottom w:type="dxa" w:w="80"/>
              <w:right w:type="dxa" w:w="120"/>
            </w:tcMar>
            <w:vAlign w:val="center"/>
          </w:tcPr>
          <w:p>
            <w:r>
              <w:rPr>
                <w:rFonts w:ascii="Calibri" w:cs="Calibri" w:eastAsia="Calibri" w:hAnsi="Calibri"/>
                <w:b w:val="false"/>
                <w:bCs w:val="false"/>
              </w:rPr>
              <w:t xml:space="preserve">Boolean</w:t>
            </w:r>
          </w:p>
        </w:tc>
        <w:tc>
          <w:tcPr>
            <w:tcW w:type="dxa" w:w="4000"/>
            <w:tcMar>
              <w:top w:type="dxa" w:w="80"/>
              <w:left w:type="dxa" w:w="120"/>
              <w:bottom w:type="dxa" w:w="80"/>
              <w:right w:type="dxa" w:w="120"/>
            </w:tcMar>
            <w:vAlign w:val="center"/>
          </w:tcPr>
          <w:p>
            <w:r>
              <w:rPr>
                <w:rFonts w:ascii="Calibri" w:cs="Calibri" w:eastAsia="Calibri" w:hAnsi="Calibri"/>
                <w:b w:val="false"/>
                <w:bCs w:val="false"/>
              </w:rPr>
              <w:t xml:space="preserve">Whether school is in session</w:t>
            </w:r>
          </w:p>
        </w:tc>
      </w:tr>
      <w:tr>
        <w:tc>
          <w:tcPr>
            <w:tcW w:type="dxa" w:w="3000"/>
            <w:tcMar>
              <w:top w:type="dxa" w:w="80"/>
              <w:left w:type="dxa" w:w="120"/>
              <w:bottom w:type="dxa" w:w="80"/>
              <w:right w:type="dxa" w:w="120"/>
            </w:tcMar>
            <w:vAlign w:val="center"/>
          </w:tcPr>
          <w:p>
            <w:r>
              <w:rPr>
                <w:rFonts w:ascii="Calibri" w:cs="Calibri" w:eastAsia="Calibri" w:hAnsi="Calibri"/>
                <w:b w:val="false"/>
                <w:bCs w:val="false"/>
              </w:rPr>
              <w:t xml:space="preserve">num_reported_accidents</w:t>
            </w:r>
          </w:p>
        </w:tc>
        <w:tc>
          <w:tcPr>
            <w:tcW w:type="dxa" w:w="2500"/>
            <w:tcMar>
              <w:top w:type="dxa" w:w="80"/>
              <w:left w:type="dxa" w:w="120"/>
              <w:bottom w:type="dxa" w:w="80"/>
              <w:right w:type="dxa" w:w="120"/>
            </w:tcMar>
            <w:vAlign w:val="center"/>
          </w:tcPr>
          <w:p>
            <w:r>
              <w:rPr>
                <w:rFonts w:ascii="Calibri" w:cs="Calibri" w:eastAsia="Calibri" w:hAnsi="Calibri"/>
                <w:b w:val="false"/>
                <w:bCs w:val="false"/>
              </w:rPr>
              <w:t xml:space="preserve">Numeric (discrete)</w:t>
            </w:r>
          </w:p>
        </w:tc>
        <w:tc>
          <w:tcPr>
            <w:tcW w:type="dxa" w:w="4000"/>
            <w:tcMar>
              <w:top w:type="dxa" w:w="80"/>
              <w:left w:type="dxa" w:w="120"/>
              <w:bottom w:type="dxa" w:w="80"/>
              <w:right w:type="dxa" w:w="120"/>
            </w:tcMar>
            <w:vAlign w:val="center"/>
          </w:tcPr>
          <w:p>
            <w:r>
              <w:rPr>
                <w:rFonts w:ascii="Calibri" w:cs="Calibri" w:eastAsia="Calibri" w:hAnsi="Calibri"/>
                <w:b w:val="false"/>
                <w:bCs w:val="false"/>
              </w:rPr>
              <w:t xml:space="preserve">Previously reported accidents at the same location</w:t>
            </w:r>
          </w:p>
        </w:tc>
      </w:tr>
      <w:tr>
        <w:tc>
          <w:tcPr>
            <w:tcW w:type="dxa" w:w="3000"/>
            <w:tcMar>
              <w:top w:type="dxa" w:w="80"/>
              <w:left w:type="dxa" w:w="120"/>
              <w:bottom w:type="dxa" w:w="80"/>
              <w:right w:type="dxa" w:w="120"/>
            </w:tcMar>
            <w:vAlign w:val="center"/>
          </w:tcPr>
          <w:p>
            <w:r>
              <w:rPr>
                <w:rFonts w:ascii="Calibri" w:cs="Calibri" w:eastAsia="Calibri" w:hAnsi="Calibri"/>
                <w:b w:val="false"/>
                <w:bCs w:val="false"/>
              </w:rPr>
              <w:t xml:space="preserve">accident_risk (Target)</w:t>
            </w:r>
          </w:p>
        </w:tc>
        <w:tc>
          <w:tcPr>
            <w:tcW w:type="dxa" w:w="2500"/>
            <w:tcMar>
              <w:top w:type="dxa" w:w="80"/>
              <w:left w:type="dxa" w:w="120"/>
              <w:bottom w:type="dxa" w:w="80"/>
              <w:right w:type="dxa" w:w="120"/>
            </w:tcMar>
            <w:vAlign w:val="center"/>
          </w:tcPr>
          <w:p>
            <w:r>
              <w:rPr>
                <w:rFonts w:ascii="Calibri" w:cs="Calibri" w:eastAsia="Calibri" w:hAnsi="Calibri"/>
                <w:b w:val="false"/>
                <w:bCs w:val="false"/>
              </w:rPr>
              <w:t xml:space="preserve">Numeric (continuous, 0-1)</w:t>
            </w:r>
          </w:p>
        </w:tc>
        <w:tc>
          <w:tcPr>
            <w:tcW w:type="dxa" w:w="4000"/>
            <w:tcMar>
              <w:top w:type="dxa" w:w="80"/>
              <w:left w:type="dxa" w:w="120"/>
              <w:bottom w:type="dxa" w:w="80"/>
              <w:right w:type="dxa" w:w="120"/>
            </w:tcMar>
            <w:vAlign w:val="center"/>
          </w:tcPr>
          <w:p>
            <w:r>
              <w:rPr>
                <w:rFonts w:ascii="Calibri" w:cs="Calibri" w:eastAsia="Calibri" w:hAnsi="Calibri"/>
                <w:b w:val="false"/>
                <w:bCs w:val="false"/>
              </w:rPr>
              <w:t xml:space="preserve">Probability of an accident occurring — the target variable</w:t>
            </w:r>
          </w:p>
        </w:tc>
      </w:tr>
    </w:tbl>
    <w:p>
      <w:pPr>
        <w:spacing w:after="200"/>
      </w:pPr>
      <w:r>
        <w:t xml:space="preserve"/>
      </w:r>
    </w:p>
    <w:p>
      <w:pPr>
        <w:spacing w:after="160"/>
        <w:jc w:val="left"/>
      </w:pPr>
      <w:r>
        <w:rPr>
          <w:rFonts w:ascii="Calibri" w:cs="Calibri" w:eastAsia="Calibri" w:hAnsi="Calibri"/>
        </w:rPr>
        <w:t xml:space="preserve">Initial observations about the data:</w:t>
      </w:r>
    </w:p>
    <w:p>
      <w:pPr>
        <w:pStyle w:val="ListParagraph"/>
        <w:numPr>
          <w:ilvl w:val="0"/>
          <w:numId w:val="1"/>
        </w:numPr>
        <w:spacing w:after="100"/>
      </w:pPr>
      <w:r>
        <w:rPr>
          <w:rFonts w:ascii="Calibri" w:cs="Calibri" w:eastAsia="Calibri" w:hAnsi="Calibri"/>
        </w:rPr>
        <w:t xml:space="preserve">The dataset is fairly large (close to 414,000 rows), which later influenced the choice of models based on training speed.</w:t>
      </w:r>
    </w:p>
    <w:p>
      <w:pPr>
        <w:pStyle w:val="ListParagraph"/>
        <w:numPr>
          <w:ilvl w:val="0"/>
          <w:numId w:val="1"/>
        </w:numPr>
        <w:spacing w:after="100"/>
      </w:pPr>
      <w:r>
        <w:rPr>
          <w:rFonts w:ascii="Calibri" w:cs="Calibri" w:eastAsia="Calibri" w:hAnsi="Calibri"/>
        </w:rPr>
        <w:t xml:space="preserve">The columns num_lanes and speed_limit take discrete values (e.g. 1, 2, 4 lanes, or 35, 60, 70 speed limit), so treating them as ordinal rather than purely continuous was considered.</w:t>
      </w:r>
    </w:p>
    <w:p>
      <w:pPr>
        <w:pStyle w:val="ListParagraph"/>
        <w:numPr>
          <w:ilvl w:val="0"/>
          <w:numId w:val="1"/>
        </w:numPr>
        <w:spacing w:after="100"/>
      </w:pPr>
      <w:r>
        <w:rPr>
          <w:rFonts w:ascii="Calibri" w:cs="Calibri" w:eastAsia="Calibri" w:hAnsi="Calibri"/>
        </w:rPr>
        <w:t xml:space="preserve">Missing values were checked using isnull().sum() as a fundamental step before any further processing.</w:t>
      </w:r>
    </w:p>
    <w:p>
      <w:pPr>
        <w:pStyle w:val="Heading1"/>
        <w:spacing w:after="200" w:before="300"/>
      </w:pPr>
      <w:r>
        <w:rPr>
          <w:rFonts w:ascii="Calibri" w:cs="Calibri" w:eastAsia="Calibri" w:hAnsi="Calibri"/>
          <w:b/>
          <w:bCs/>
        </w:rPr>
        <w:t xml:space="preserve">3. Data Preparation</w:t>
      </w:r>
    </w:p>
    <w:p>
      <w:pPr>
        <w:pStyle w:val="Heading2"/>
        <w:spacing w:after="200" w:before="300"/>
      </w:pPr>
      <w:r>
        <w:rPr>
          <w:rFonts w:ascii="Calibri" w:cs="Calibri" w:eastAsia="Calibri" w:hAnsi="Calibri"/>
          <w:b/>
          <w:bCs/>
        </w:rPr>
        <w:t xml:space="preserve">3.1 Data Loading</w:t>
      </w:r>
    </w:p>
    <w:p>
      <w:pPr>
        <w:spacing w:after="160"/>
        <w:jc w:val="left"/>
      </w:pPr>
      <w:r>
        <w:rPr>
          <w:rFonts w:ascii="Calibri" w:cs="Calibri" w:eastAsia="Calibri" w:hAnsi="Calibri"/>
        </w:rPr>
        <w:t xml:space="preserve">The dataset was loaded inside a Google Colab environment using the kagglehub library for direct access to the Kaggle Playground Series S5E10 competition data.</w:t>
      </w:r>
    </w:p>
    <w:p>
      <w:pPr>
        <w:pStyle w:val="Heading2"/>
        <w:spacing w:after="200" w:before="300"/>
      </w:pPr>
      <w:r>
        <w:rPr>
          <w:rFonts w:ascii="Calibri" w:cs="Calibri" w:eastAsia="Calibri" w:hAnsi="Calibri"/>
          <w:b/>
          <w:bCs/>
        </w:rPr>
        <w:t xml:space="preserve">3.2 Initial Exploration</w:t>
      </w:r>
    </w:p>
    <w:p>
      <w:pPr>
        <w:pStyle w:val="ListParagraph"/>
        <w:numPr>
          <w:ilvl w:val="0"/>
          <w:numId w:val="1"/>
        </w:numPr>
        <w:spacing w:after="100"/>
      </w:pPr>
      <w:r>
        <w:rPr>
          <w:rFonts w:ascii="Calibri" w:cs="Calibri" w:eastAsia="Calibri" w:hAnsi="Calibri"/>
        </w:rPr>
        <w:t xml:space="preserve">General overview of the columns and their data types via info().</w:t>
      </w:r>
    </w:p>
    <w:p>
      <w:pPr>
        <w:pStyle w:val="ListParagraph"/>
        <w:numPr>
          <w:ilvl w:val="0"/>
          <w:numId w:val="1"/>
        </w:numPr>
        <w:spacing w:after="100"/>
      </w:pPr>
      <w:r>
        <w:rPr>
          <w:rFonts w:ascii="Calibri" w:cs="Calibri" w:eastAsia="Calibri" w:hAnsi="Calibri"/>
        </w:rPr>
        <w:t xml:space="preserve">Descriptive statistics via describe() to understand the distribution of numeric values.</w:t>
      </w:r>
    </w:p>
    <w:p>
      <w:pPr>
        <w:pStyle w:val="ListParagraph"/>
        <w:numPr>
          <w:ilvl w:val="0"/>
          <w:numId w:val="1"/>
        </w:numPr>
        <w:spacing w:after="100"/>
      </w:pPr>
      <w:r>
        <w:rPr>
          <w:rFonts w:ascii="Calibri" w:cs="Calibri" w:eastAsia="Calibri" w:hAnsi="Calibri"/>
        </w:rPr>
        <w:t xml:space="preserve">Checking for missing values via isnull().sum().</w:t>
      </w:r>
    </w:p>
    <w:p>
      <w:pPr>
        <w:pStyle w:val="ListParagraph"/>
        <w:numPr>
          <w:ilvl w:val="0"/>
          <w:numId w:val="1"/>
        </w:numPr>
        <w:spacing w:after="100"/>
      </w:pPr>
      <w:r>
        <w:rPr>
          <w:rFonts w:ascii="Calibri" w:cs="Calibri" w:eastAsia="Calibri" w:hAnsi="Calibri"/>
        </w:rPr>
        <w:t xml:space="preserve">Exploratory Data Analysis (EDA) and visualizations to study the relationship between each feature and the target variable accident_risk.</w:t>
      </w:r>
    </w:p>
    <w:p>
      <w:pPr>
        <w:pStyle w:val="Heading2"/>
        <w:spacing w:after="200" w:before="300"/>
      </w:pPr>
      <w:r>
        <w:rPr>
          <w:rFonts w:ascii="Calibri" w:cs="Calibri" w:eastAsia="Calibri" w:hAnsi="Calibri"/>
          <w:b/>
          <w:bCs/>
        </w:rPr>
        <w:t xml:space="preserve">3.3 Preprocessing</w:t>
      </w:r>
    </w:p>
    <w:p>
      <w:pPr>
        <w:pStyle w:val="ListParagraph"/>
        <w:numPr>
          <w:ilvl w:val="0"/>
          <w:numId w:val="1"/>
        </w:numPr>
        <w:spacing w:after="100"/>
      </w:pPr>
      <w:r>
        <w:rPr>
          <w:rFonts w:ascii="Calibri" w:cs="Calibri" w:eastAsia="Calibri" w:hAnsi="Calibri"/>
        </w:rPr>
        <w:t xml:space="preserve">Categorical columns (road_type, lighting, weather, time_of_day) were converted using One-Hot Encoding via pd.get_dummies with drop_first=True to avoid multicollinearity.</w:t>
      </w:r>
    </w:p>
    <w:p>
      <w:pPr>
        <w:pStyle w:val="ListParagraph"/>
        <w:numPr>
          <w:ilvl w:val="0"/>
          <w:numId w:val="1"/>
        </w:numPr>
        <w:spacing w:after="100"/>
      </w:pPr>
      <w:r>
        <w:rPr>
          <w:rFonts w:ascii="Calibri" w:cs="Calibri" w:eastAsia="Calibri" w:hAnsi="Calibri"/>
        </w:rPr>
        <w:t xml:space="preserve">Boolean columns were converted to 0/1 values so they could be used by numeric models.</w:t>
      </w:r>
    </w:p>
    <w:p>
      <w:pPr>
        <w:pStyle w:val="ListParagraph"/>
        <w:numPr>
          <w:ilvl w:val="0"/>
          <w:numId w:val="1"/>
        </w:numPr>
        <w:spacing w:after="100"/>
      </w:pPr>
      <w:r>
        <w:rPr>
          <w:rFonts w:ascii="Calibri" w:cs="Calibri" w:eastAsia="Calibri" w:hAnsi="Calibri"/>
        </w:rPr>
        <w:t xml:space="preserve">The id column was dropped since it is only an identifier, not an actual feature.</w:t>
      </w:r>
    </w:p>
    <w:p>
      <w:pPr>
        <w:pStyle w:val="ListParagraph"/>
        <w:numPr>
          <w:ilvl w:val="0"/>
          <w:numId w:val="1"/>
        </w:numPr>
        <w:spacing w:after="100"/>
      </w:pPr>
      <w:r>
        <w:rPr>
          <w:rFonts w:ascii="Calibri" w:cs="Calibri" w:eastAsia="Calibri" w:hAnsi="Calibri"/>
        </w:rPr>
        <w:t xml:space="preserve">The data was split into training and validation sets (X_train, y_train, X_val, y_val), keeping the val naming instead of test to distinguish validation data used during development from a final held-out test set.</w:t>
      </w:r>
    </w:p>
    <w:p>
      <w:pPr>
        <w:pStyle w:val="Heading1"/>
        <w:spacing w:after="200" w:before="300"/>
      </w:pPr>
      <w:r>
        <w:rPr>
          <w:rFonts w:ascii="Calibri" w:cs="Calibri" w:eastAsia="Calibri" w:hAnsi="Calibri"/>
          <w:b/>
          <w:bCs/>
        </w:rPr>
        <w:t xml:space="preserve">4. Modeling</w:t>
      </w:r>
    </w:p>
    <w:p>
      <w:pPr>
        <w:pStyle w:val="Heading2"/>
        <w:spacing w:after="200" w:before="300"/>
      </w:pPr>
      <w:r>
        <w:rPr>
          <w:rFonts w:ascii="Calibri" w:cs="Calibri" w:eastAsia="Calibri" w:hAnsi="Calibri"/>
          <w:b/>
          <w:bCs/>
        </w:rPr>
        <w:t xml:space="preserve">4.1 Separating Training from Evaluation</w:t>
      </w:r>
    </w:p>
    <w:p>
      <w:pPr>
        <w:spacing w:after="160"/>
        <w:jc w:val="left"/>
      </w:pPr>
      <w:r>
        <w:rPr>
          <w:rFonts w:ascii="Calibri" w:cs="Calibri" w:eastAsia="Calibri" w:hAnsi="Calibri"/>
        </w:rPr>
        <w:t xml:space="preserve">The code was organized so that the Training phase is completely separate from the Evaluation phase:</w:t>
      </w:r>
    </w:p>
    <w:p>
      <w:pPr>
        <w:pStyle w:val="ListParagraph"/>
        <w:numPr>
          <w:ilvl w:val="0"/>
          <w:numId w:val="1"/>
        </w:numPr>
        <w:spacing w:after="100"/>
      </w:pPr>
      <w:r>
        <w:rPr>
          <w:rFonts w:ascii="Calibri" w:cs="Calibri" w:eastAsia="Calibri" w:hAnsi="Calibri"/>
        </w:rPr>
        <w:t xml:space="preserve">Training phase: all models are trained and stored in a trained_models dictionary, without computing any metrics at this step.</w:t>
      </w:r>
    </w:p>
    <w:p>
      <w:pPr>
        <w:pStyle w:val="ListParagraph"/>
        <w:numPr>
          <w:ilvl w:val="0"/>
          <w:numId w:val="1"/>
        </w:numPr>
        <w:spacing w:after="100"/>
      </w:pPr>
      <w:r>
        <w:rPr>
          <w:rFonts w:ascii="Calibri" w:cs="Calibri" w:eastAsia="Calibri" w:hAnsi="Calibri"/>
        </w:rPr>
        <w:t xml:space="preserve">Evaluation phase: the trained models are then iterated over, computing metrics (MAE, MSE, RMSE, R2) on both training and validation data for each model separately.</w:t>
      </w:r>
    </w:p>
    <w:p>
      <w:pPr>
        <w:spacing w:after="160"/>
        <w:jc w:val="left"/>
      </w:pPr>
      <w:r>
        <w:rPr>
          <w:rFonts w:ascii="Calibri" w:cs="Calibri" w:eastAsia="Calibri" w:hAnsi="Calibri"/>
        </w:rPr>
        <w:t xml:space="preserve">This separation provided more flexibility, such as reusing an already-trained model (e.g. to extract feature importance) without needing to retrain it from scratch.</w:t>
      </w:r>
    </w:p>
    <w:p>
      <w:pPr>
        <w:pStyle w:val="Heading2"/>
        <w:spacing w:after="200" w:before="300"/>
      </w:pPr>
      <w:r>
        <w:rPr>
          <w:rFonts w:ascii="Calibri" w:cs="Calibri" w:eastAsia="Calibri" w:hAnsi="Calibri"/>
          <w:b/>
          <w:bCs/>
        </w:rPr>
        <w:t xml:space="preserve">4.2 Models Compared</w:t>
      </w:r>
    </w:p>
    <w:p>
      <w:pPr>
        <w:spacing w:after="160"/>
        <w:jc w:val="left"/>
      </w:pPr>
      <w:r>
        <w:rPr>
          <w:rFonts w:ascii="Calibri" w:cs="Calibri" w:eastAsia="Calibri" w:hAnsi="Calibri"/>
        </w:rPr>
        <w:t xml:space="preserve">A wide range of regression models were compared: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2F5496" w:val="clear"/>
            <w:tcMar>
              <w:top w:type="dxa" w:w="80"/>
              <w:left w:type="dxa" w:w="120"/>
              <w:bottom w:type="dxa" w:w="80"/>
              <w:right w:type="dxa" w:w="120"/>
            </w:tcMar>
            <w:vAlign w:val="center"/>
          </w:tcPr>
          <w:p>
            <w:r>
              <w:rPr>
                <w:rFonts w:ascii="Calibri" w:cs="Calibri" w:eastAsia="Calibri" w:hAnsi="Calibri"/>
                <w:b/>
                <w:bCs/>
                <w:color w:val="FFFFFF"/>
              </w:rPr>
              <w:t xml:space="preserve">Category</w:t>
            </w:r>
          </w:p>
        </w:tc>
        <w:tc>
          <w:tcPr>
            <w:tcW w:type="dxa" w:w="6500"/>
            <w:shd w:fill="2F5496" w:val="clear"/>
            <w:tcMar>
              <w:top w:type="dxa" w:w="80"/>
              <w:left w:type="dxa" w:w="120"/>
              <w:bottom w:type="dxa" w:w="80"/>
              <w:right w:type="dxa" w:w="120"/>
            </w:tcMar>
            <w:vAlign w:val="center"/>
          </w:tcPr>
          <w:p>
            <w:r>
              <w:rPr>
                <w:rFonts w:ascii="Calibri" w:cs="Calibri" w:eastAsia="Calibri" w:hAnsi="Calibri"/>
                <w:b/>
                <w:bCs/>
                <w:color w:val="FFFFFF"/>
              </w:rPr>
              <w:t xml:space="preserve">Models</w:t>
            </w:r>
          </w:p>
        </w:tc>
      </w:tr>
      <w:tr>
        <w:tc>
          <w:tcPr>
            <w:tcW w:type="dxa" w:w="3000"/>
            <w:tcMar>
              <w:top w:type="dxa" w:w="80"/>
              <w:left w:type="dxa" w:w="120"/>
              <w:bottom w:type="dxa" w:w="80"/>
              <w:right w:type="dxa" w:w="120"/>
            </w:tcMar>
            <w:vAlign w:val="center"/>
          </w:tcPr>
          <w:p>
            <w:r>
              <w:rPr>
                <w:rFonts w:ascii="Calibri" w:cs="Calibri" w:eastAsia="Calibri" w:hAnsi="Calibri"/>
                <w:b w:val="false"/>
                <w:bCs w:val="false"/>
              </w:rPr>
              <w:t xml:space="preserve">Linear models</w:t>
            </w:r>
          </w:p>
        </w:tc>
        <w:tc>
          <w:tcPr>
            <w:tcW w:type="dxa" w:w="6500"/>
            <w:tcMar>
              <w:top w:type="dxa" w:w="80"/>
              <w:left w:type="dxa" w:w="120"/>
              <w:bottom w:type="dxa" w:w="80"/>
              <w:right w:type="dxa" w:w="120"/>
            </w:tcMar>
            <w:vAlign w:val="center"/>
          </w:tcPr>
          <w:p>
            <w:r>
              <w:rPr>
                <w:rFonts w:ascii="Calibri" w:cs="Calibri" w:eastAsia="Calibri" w:hAnsi="Calibri"/>
                <w:b w:val="false"/>
                <w:bCs w:val="false"/>
              </w:rPr>
              <w:t xml:space="preserve">Linear Regression, Lasso, Ridge</w:t>
            </w:r>
          </w:p>
        </w:tc>
      </w:tr>
      <w:tr>
        <w:tc>
          <w:tcPr>
            <w:tcW w:type="dxa" w:w="3000"/>
            <w:tcMar>
              <w:top w:type="dxa" w:w="80"/>
              <w:left w:type="dxa" w:w="120"/>
              <w:bottom w:type="dxa" w:w="80"/>
              <w:right w:type="dxa" w:w="120"/>
            </w:tcMar>
            <w:vAlign w:val="center"/>
          </w:tcPr>
          <w:p>
            <w:r>
              <w:rPr>
                <w:rFonts w:ascii="Calibri" w:cs="Calibri" w:eastAsia="Calibri" w:hAnsi="Calibri"/>
                <w:b w:val="false"/>
                <w:bCs w:val="false"/>
              </w:rPr>
              <w:t xml:space="preserve">Neighbor-based</w:t>
            </w:r>
          </w:p>
        </w:tc>
        <w:tc>
          <w:tcPr>
            <w:tcW w:type="dxa" w:w="6500"/>
            <w:tcMar>
              <w:top w:type="dxa" w:w="80"/>
              <w:left w:type="dxa" w:w="120"/>
              <w:bottom w:type="dxa" w:w="80"/>
              <w:right w:type="dxa" w:w="120"/>
            </w:tcMar>
            <w:vAlign w:val="center"/>
          </w:tcPr>
          <w:p>
            <w:r>
              <w:rPr>
                <w:rFonts w:ascii="Calibri" w:cs="Calibri" w:eastAsia="Calibri" w:hAnsi="Calibri"/>
                <w:b w:val="false"/>
                <w:bCs w:val="false"/>
              </w:rPr>
              <w:t xml:space="preserve">K-Nearest Neighbors (KNN)</w:t>
            </w:r>
          </w:p>
        </w:tc>
      </w:tr>
      <w:tr>
        <w:tc>
          <w:tcPr>
            <w:tcW w:type="dxa" w:w="3000"/>
            <w:tcMar>
              <w:top w:type="dxa" w:w="80"/>
              <w:left w:type="dxa" w:w="120"/>
              <w:bottom w:type="dxa" w:w="80"/>
              <w:right w:type="dxa" w:w="120"/>
            </w:tcMar>
            <w:vAlign w:val="center"/>
          </w:tcPr>
          <w:p>
            <w:r>
              <w:rPr>
                <w:rFonts w:ascii="Calibri" w:cs="Calibri" w:eastAsia="Calibri" w:hAnsi="Calibri"/>
                <w:b w:val="false"/>
                <w:bCs w:val="false"/>
              </w:rPr>
              <w:t xml:space="preserve">Trees &amp; bagging</w:t>
            </w:r>
          </w:p>
        </w:tc>
        <w:tc>
          <w:tcPr>
            <w:tcW w:type="dxa" w:w="6500"/>
            <w:tcMar>
              <w:top w:type="dxa" w:w="80"/>
              <w:left w:type="dxa" w:w="120"/>
              <w:bottom w:type="dxa" w:w="80"/>
              <w:right w:type="dxa" w:w="120"/>
            </w:tcMar>
            <w:vAlign w:val="center"/>
          </w:tcPr>
          <w:p>
            <w:r>
              <w:rPr>
                <w:rFonts w:ascii="Calibri" w:cs="Calibri" w:eastAsia="Calibri" w:hAnsi="Calibri"/>
                <w:b w:val="false"/>
                <w:bCs w:val="false"/>
              </w:rPr>
              <w:t xml:space="preserve">Decision Tree, Random Forest, Extra Trees, Bagging</w:t>
            </w:r>
          </w:p>
        </w:tc>
      </w:tr>
      <w:tr>
        <w:tc>
          <w:tcPr>
            <w:tcW w:type="dxa" w:w="3000"/>
            <w:tcMar>
              <w:top w:type="dxa" w:w="80"/>
              <w:left w:type="dxa" w:w="120"/>
              <w:bottom w:type="dxa" w:w="80"/>
              <w:right w:type="dxa" w:w="120"/>
            </w:tcMar>
            <w:vAlign w:val="center"/>
          </w:tcPr>
          <w:p>
            <w:r>
              <w:rPr>
                <w:rFonts w:ascii="Calibri" w:cs="Calibri" w:eastAsia="Calibri" w:hAnsi="Calibri"/>
                <w:b w:val="false"/>
                <w:bCs w:val="false"/>
              </w:rPr>
              <w:t xml:space="preserve">Boosting</w:t>
            </w:r>
          </w:p>
        </w:tc>
        <w:tc>
          <w:tcPr>
            <w:tcW w:type="dxa" w:w="6500"/>
            <w:tcMar>
              <w:top w:type="dxa" w:w="80"/>
              <w:left w:type="dxa" w:w="120"/>
              <w:bottom w:type="dxa" w:w="80"/>
              <w:right w:type="dxa" w:w="120"/>
            </w:tcMar>
            <w:vAlign w:val="center"/>
          </w:tcPr>
          <w:p>
            <w:r>
              <w:rPr>
                <w:rFonts w:ascii="Calibri" w:cs="Calibri" w:eastAsia="Calibri" w:hAnsi="Calibri"/>
                <w:b w:val="false"/>
                <w:bCs w:val="false"/>
              </w:rPr>
              <w:t xml:space="preserve">AdaBoost, Gradient Boosting, HistGradientBoosting, XGBoost, CatBoost, LightGBM</w:t>
            </w:r>
          </w:p>
        </w:tc>
      </w:tr>
      <w:tr>
        <w:tc>
          <w:tcPr>
            <w:tcW w:type="dxa" w:w="3000"/>
            <w:tcMar>
              <w:top w:type="dxa" w:w="80"/>
              <w:left w:type="dxa" w:w="120"/>
              <w:bottom w:type="dxa" w:w="80"/>
              <w:right w:type="dxa" w:w="120"/>
            </w:tcMar>
            <w:vAlign w:val="center"/>
          </w:tcPr>
          <w:p>
            <w:r>
              <w:rPr>
                <w:rFonts w:ascii="Calibri" w:cs="Calibri" w:eastAsia="Calibri" w:hAnsi="Calibri"/>
                <w:b w:val="false"/>
                <w:bCs w:val="false"/>
              </w:rPr>
              <w:t xml:space="preserve">Advanced ensembles</w:t>
            </w:r>
          </w:p>
        </w:tc>
        <w:tc>
          <w:tcPr>
            <w:tcW w:type="dxa" w:w="6500"/>
            <w:tcMar>
              <w:top w:type="dxa" w:w="80"/>
              <w:left w:type="dxa" w:w="120"/>
              <w:bottom w:type="dxa" w:w="80"/>
              <w:right w:type="dxa" w:w="120"/>
            </w:tcMar>
            <w:vAlign w:val="center"/>
          </w:tcPr>
          <w:p>
            <w:r>
              <w:rPr>
                <w:rFonts w:ascii="Calibri" w:cs="Calibri" w:eastAsia="Calibri" w:hAnsi="Calibri"/>
                <w:b w:val="false"/>
                <w:bCs w:val="false"/>
              </w:rPr>
              <w:t xml:space="preserve">Voting Regressor, Weighted Voting Regressor, Stacking Regressor</w:t>
            </w:r>
          </w:p>
        </w:tc>
      </w:tr>
    </w:tbl>
    <w:p>
      <w:pPr>
        <w:spacing w:after="200"/>
      </w:pPr>
      <w:r>
        <w:t xml:space="preserve"/>
      </w:r>
    </w:p>
    <w:p>
      <w:pPr>
        <w:pStyle w:val="Heading2"/>
        <w:spacing w:after="200" w:before="300"/>
      </w:pPr>
      <w:r>
        <w:rPr>
          <w:rFonts w:ascii="Calibri" w:cs="Calibri" w:eastAsia="Calibri" w:hAnsi="Calibri"/>
          <w:b/>
          <w:bCs/>
        </w:rPr>
        <w:t xml:space="preserve">4.3 Ensemble Models</w:t>
      </w:r>
    </w:p>
    <w:p>
      <w:pPr>
        <w:pStyle w:val="ListParagraph"/>
        <w:numPr>
          <w:ilvl w:val="0"/>
          <w:numId w:val="1"/>
        </w:numPr>
        <w:spacing w:after="100"/>
      </w:pPr>
      <w:r>
        <w:rPr>
          <w:rFonts w:ascii="Calibri" w:cs="Calibri" w:eastAsia="Calibri" w:hAnsi="Calibri"/>
        </w:rPr>
        <w:t xml:space="preserve">Voting Regressor and Weighted Voting Regressor: combined predictions from Linear Regression, Random Forest, and Decision Tree, with equal weights in the first case and custom weights [2, 1, 2] in the second.</w:t>
      </w:r>
    </w:p>
    <w:p>
      <w:pPr>
        <w:pStyle w:val="ListParagraph"/>
        <w:numPr>
          <w:ilvl w:val="0"/>
          <w:numId w:val="1"/>
        </w:numPr>
        <w:spacing w:after="100"/>
      </w:pPr>
      <w:r>
        <w:rPr>
          <w:rFonts w:ascii="Calibri" w:cs="Calibri" w:eastAsia="Calibri" w:hAnsi="Calibri"/>
        </w:rPr>
        <w:t xml:space="preserve">Stacking Regressor: combined Random Forest, Gradient Boosting, CatBoost, and LightGBM as base learners, with XGBoost as the meta-learner, using 5-fold cross-validation (cv=5) and passthrough=True.</w:t>
      </w:r>
    </w:p>
    <w:p>
      <w:pPr>
        <w:pStyle w:val="Heading2"/>
        <w:spacing w:after="200" w:before="300"/>
      </w:pPr>
      <w:r>
        <w:rPr>
          <w:rFonts w:ascii="Calibri" w:cs="Calibri" w:eastAsia="Calibri" w:hAnsi="Calibri"/>
          <w:b/>
          <w:bCs/>
        </w:rPr>
        <w:t xml:space="preserve">4.4 Evaluation Metrics</w:t>
      </w:r>
    </w:p>
    <w:p>
      <w:pPr>
        <w:spacing w:after="160"/>
        <w:jc w:val="left"/>
      </w:pPr>
      <w:r>
        <w:rPr>
          <w:rFonts w:ascii="Calibri" w:cs="Calibri" w:eastAsia="Calibri" w:hAnsi="Calibri"/>
        </w:rPr>
        <w:t xml:space="preserve">The following metrics were used to evaluate and compare model performance on both training and validation data:</w:t>
      </w:r>
    </w:p>
    <w:p>
      <w:pPr>
        <w:pStyle w:val="ListParagraph"/>
        <w:numPr>
          <w:ilvl w:val="0"/>
          <w:numId w:val="1"/>
        </w:numPr>
        <w:spacing w:after="100"/>
      </w:pPr>
      <w:r>
        <w:rPr>
          <w:rFonts w:ascii="Calibri" w:cs="Calibri" w:eastAsia="Calibri" w:hAnsi="Calibri"/>
        </w:rPr>
        <w:t xml:space="preserve">MAE (Mean Absolute Error)</w:t>
      </w:r>
    </w:p>
    <w:p>
      <w:pPr>
        <w:pStyle w:val="ListParagraph"/>
        <w:numPr>
          <w:ilvl w:val="0"/>
          <w:numId w:val="1"/>
        </w:numPr>
        <w:spacing w:after="100"/>
      </w:pPr>
      <w:r>
        <w:rPr>
          <w:rFonts w:ascii="Calibri" w:cs="Calibri" w:eastAsia="Calibri" w:hAnsi="Calibri"/>
        </w:rPr>
        <w:t xml:space="preserve">MSE (Mean Squared Error)</w:t>
      </w:r>
    </w:p>
    <w:p>
      <w:pPr>
        <w:pStyle w:val="ListParagraph"/>
        <w:numPr>
          <w:ilvl w:val="0"/>
          <w:numId w:val="1"/>
        </w:numPr>
        <w:spacing w:after="100"/>
      </w:pPr>
      <w:r>
        <w:rPr>
          <w:rFonts w:ascii="Calibri" w:cs="Calibri" w:eastAsia="Calibri" w:hAnsi="Calibri"/>
        </w:rPr>
        <w:t xml:space="preserve">RMSE (Root Mean Squared Error)</w:t>
      </w:r>
    </w:p>
    <w:p>
      <w:pPr>
        <w:pStyle w:val="ListParagraph"/>
        <w:numPr>
          <w:ilvl w:val="0"/>
          <w:numId w:val="1"/>
        </w:numPr>
        <w:spacing w:after="100"/>
      </w:pPr>
      <w:r>
        <w:rPr>
          <w:rFonts w:ascii="Calibri" w:cs="Calibri" w:eastAsia="Calibri" w:hAnsi="Calibri"/>
        </w:rPr>
        <w:t xml:space="preserve">R2 Score</w:t>
      </w:r>
    </w:p>
    <w:p>
      <w:pPr>
        <w:spacing w:after="160"/>
        <w:jc w:val="left"/>
      </w:pPr>
      <w:r>
        <w:rPr>
          <w:rFonts w:ascii="Calibri" w:cs="Calibri" w:eastAsia="Calibri" w:hAnsi="Calibri"/>
        </w:rPr>
        <w:t xml:space="preserve">Models were ranked in descending order by their R2 score on the validation set (R2 Test) to select the best-performing model.</w:t>
      </w:r>
    </w:p>
    <w:p>
      <w:pPr>
        <w:pStyle w:val="Heading1"/>
        <w:spacing w:after="200" w:before="300"/>
      </w:pPr>
      <w:r>
        <w:rPr>
          <w:rFonts w:ascii="Calibri" w:cs="Calibri" w:eastAsia="Calibri" w:hAnsi="Calibri"/>
          <w:b/>
          <w:bCs/>
        </w:rPr>
        <w:t xml:space="preserve">5. Final Model Selection</w:t>
      </w:r>
    </w:p>
    <w:p>
      <w:pPr>
        <w:spacing w:after="160"/>
        <w:jc w:val="left"/>
      </w:pPr>
      <w:r>
        <w:rPr>
          <w:rFonts w:ascii="Calibri" w:cs="Calibri" w:eastAsia="Calibri" w:hAnsi="Calibri"/>
        </w:rPr>
        <w:t xml:space="preserve">Based on the comparison results, XGBoost Regressor was selected as the final model, and hyperparameter tuning was performed to reach the best possible performance (learning_rate, max_depth, n_estimators, and others). The final model was saved to final_tuned_xgboost_model.pkl using joblib, alongside the feature columns used, saved in feature_columns.pkl, to ensure consistency at prediction time.</w:t>
      </w:r>
    </w:p>
    <w:p>
      <w:pPr>
        <w:pStyle w:val="Heading1"/>
        <w:spacing w:after="200" w:before="300"/>
      </w:pPr>
      <w:r>
        <w:rPr>
          <w:rFonts w:ascii="Calibri" w:cs="Calibri" w:eastAsia="Calibri" w:hAnsi="Calibri"/>
          <w:b/>
          <w:bCs/>
        </w:rPr>
        <w:t xml:space="preserve">6. Challenges and Problems Encountered</w:t>
      </w:r>
    </w:p>
    <w:p>
      <w:pPr>
        <w:spacing w:after="160"/>
        <w:jc w:val="left"/>
      </w:pPr>
      <w:r>
        <w:rPr>
          <w:rFonts w:ascii="Calibri" w:cs="Calibri" w:eastAsia="Calibri" w:hAnsi="Calibri"/>
        </w:rPr>
        <w:t xml:space="preserve">Throughout the different stages of the project, several technical issues were encountered, diagnosed, and resolved, as shown in the table below: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500"/>
      </w:tblGrid>
      <w:tr>
        <w:tc>
          <w:tcPr>
            <w:tcW w:type="dxa" w:w="2600"/>
            <w:shd w:fill="2F5496" w:val="clear"/>
            <w:tcMar>
              <w:top w:type="dxa" w:w="80"/>
              <w:left w:type="dxa" w:w="120"/>
              <w:bottom w:type="dxa" w:w="80"/>
              <w:right w:type="dxa" w:w="120"/>
            </w:tcMar>
            <w:vAlign w:val="center"/>
          </w:tcPr>
          <w:p>
            <w:r>
              <w:rPr>
                <w:rFonts w:ascii="Calibri" w:cs="Calibri" w:eastAsia="Calibri" w:hAnsi="Calibri"/>
                <w:b/>
                <w:bCs/>
                <w:color w:val="FFFFFF"/>
              </w:rPr>
              <w:t xml:space="preserve">Problem</w:t>
            </w:r>
          </w:p>
        </w:tc>
        <w:tc>
          <w:tcPr>
            <w:tcW w:type="dxa" w:w="3400"/>
            <w:shd w:fill="2F5496" w:val="clear"/>
            <w:tcMar>
              <w:top w:type="dxa" w:w="80"/>
              <w:left w:type="dxa" w:w="120"/>
              <w:bottom w:type="dxa" w:w="80"/>
              <w:right w:type="dxa" w:w="120"/>
            </w:tcMar>
            <w:vAlign w:val="center"/>
          </w:tcPr>
          <w:p>
            <w:r>
              <w:rPr>
                <w:rFonts w:ascii="Calibri" w:cs="Calibri" w:eastAsia="Calibri" w:hAnsi="Calibri"/>
                <w:b/>
                <w:bCs/>
                <w:color w:val="FFFFFF"/>
              </w:rPr>
              <w:t xml:space="preserve">Cause</w:t>
            </w:r>
          </w:p>
        </w:tc>
        <w:tc>
          <w:tcPr>
            <w:tcW w:type="dxa" w:w="3500"/>
            <w:shd w:fill="2F5496" w:val="clear"/>
            <w:tcMar>
              <w:top w:type="dxa" w:w="80"/>
              <w:left w:type="dxa" w:w="120"/>
              <w:bottom w:type="dxa" w:w="80"/>
              <w:right w:type="dxa" w:w="120"/>
            </w:tcMar>
            <w:vAlign w:val="center"/>
          </w:tcPr>
          <w:p>
            <w:r>
              <w:rPr>
                <w:rFonts w:ascii="Calibri" w:cs="Calibri" w:eastAsia="Calibri" w:hAnsi="Calibri"/>
                <w:b/>
                <w:bCs/>
                <w:color w:val="FFFFFF"/>
              </w:rPr>
              <w:t xml:space="preserve">Solution</w:t>
            </w:r>
          </w:p>
        </w:tc>
      </w:tr>
      <w:tr>
        <w:tc>
          <w:tcPr>
            <w:tcW w:type="dxa" w:w="2600"/>
            <w:tcMar>
              <w:top w:type="dxa" w:w="80"/>
              <w:left w:type="dxa" w:w="120"/>
              <w:bottom w:type="dxa" w:w="80"/>
              <w:right w:type="dxa" w:w="120"/>
            </w:tcMar>
            <w:vAlign w:val="center"/>
          </w:tcPr>
          <w:p>
            <w:r>
              <w:rPr>
                <w:rFonts w:ascii="Calibri" w:cs="Calibri" w:eastAsia="Calibri" w:hAnsi="Calibri"/>
                <w:b w:val="false"/>
                <w:bCs w:val="false"/>
              </w:rPr>
              <w:t xml:space="preserve">SVM training was extremely slow</w:t>
            </w:r>
          </w:p>
        </w:tc>
        <w:tc>
          <w:tcPr>
            <w:tcW w:type="dxa" w:w="3400"/>
            <w:tcMar>
              <w:top w:type="dxa" w:w="80"/>
              <w:left w:type="dxa" w:w="120"/>
              <w:bottom w:type="dxa" w:w="80"/>
              <w:right w:type="dxa" w:w="120"/>
            </w:tcMar>
            <w:vAlign w:val="center"/>
          </w:tcPr>
          <w:p>
            <w:r>
              <w:rPr>
                <w:rFonts w:ascii="Calibri" w:cs="Calibri" w:eastAsia="Calibri" w:hAnsi="Calibri"/>
                <w:b w:val="false"/>
                <w:bCs w:val="false"/>
              </w:rPr>
              <w:t xml:space="preserve">Using kernel='linear' with C=100 on a large dataset (~414K rows) made training time impractical</w:t>
            </w:r>
          </w:p>
        </w:tc>
        <w:tc>
          <w:tcPr>
            <w:tcW w:type="dxa" w:w="3500"/>
            <w:tcMar>
              <w:top w:type="dxa" w:w="80"/>
              <w:left w:type="dxa" w:w="120"/>
              <w:bottom w:type="dxa" w:w="80"/>
              <w:right w:type="dxa" w:w="120"/>
            </w:tcMar>
            <w:vAlign w:val="center"/>
          </w:tcPr>
          <w:p>
            <w:r>
              <w:rPr>
                <w:rFonts w:ascii="Calibri" w:cs="Calibri" w:eastAsia="Calibri" w:hAnsi="Calibri"/>
                <w:b w:val="false"/>
                <w:bCs w:val="false"/>
              </w:rPr>
              <w:t xml:space="preserve">SVM was excluded from the model comparison list, keeping the faster models that were more suitable for this dataset size</w:t>
            </w:r>
          </w:p>
        </w:tc>
      </w:tr>
      <w:tr>
        <w:tc>
          <w:tcPr>
            <w:tcW w:type="dxa" w:w="2600"/>
            <w:tcMar>
              <w:top w:type="dxa" w:w="80"/>
              <w:left w:type="dxa" w:w="120"/>
              <w:bottom w:type="dxa" w:w="80"/>
              <w:right w:type="dxa" w:w="120"/>
            </w:tcMar>
            <w:vAlign w:val="center"/>
          </w:tcPr>
          <w:p>
            <w:r>
              <w:rPr>
                <w:rFonts w:ascii="Calibri" w:cs="Calibri" w:eastAsia="Calibri" w:hAnsi="Calibri"/>
                <w:b w:val="false"/>
                <w:bCs w:val="false"/>
              </w:rPr>
              <w:t xml:space="preserve">Variable naming conflict (naming bug)</w:t>
            </w:r>
          </w:p>
        </w:tc>
        <w:tc>
          <w:tcPr>
            <w:tcW w:type="dxa" w:w="3400"/>
            <w:tcMar>
              <w:top w:type="dxa" w:w="80"/>
              <w:left w:type="dxa" w:w="120"/>
              <w:bottom w:type="dxa" w:w="80"/>
              <w:right w:type="dxa" w:w="120"/>
            </w:tcMar>
            <w:vAlign w:val="center"/>
          </w:tcPr>
          <w:p>
            <w:r>
              <w:rPr>
                <w:rFonts w:ascii="Calibri" w:cs="Calibri" w:eastAsia="Calibri" w:hAnsi="Calibri"/>
                <w:b w:val="false"/>
                <w:bCs w:val="false"/>
              </w:rPr>
              <w:t xml:space="preserve">Variables were computed with one case (MAE_test) but stored in the results dictionary with a different case (MAE_Test); Python is case-sensitive, which could raise an error or silently reuse a stale value</w:t>
            </w:r>
          </w:p>
        </w:tc>
        <w:tc>
          <w:tcPr>
            <w:tcW w:type="dxa" w:w="3500"/>
            <w:tcMar>
              <w:top w:type="dxa" w:w="80"/>
              <w:left w:type="dxa" w:w="120"/>
              <w:bottom w:type="dxa" w:w="80"/>
              <w:right w:type="dxa" w:w="120"/>
            </w:tcMar>
            <w:vAlign w:val="center"/>
          </w:tcPr>
          <w:p>
            <w:r>
              <w:rPr>
                <w:rFonts w:ascii="Calibri" w:cs="Calibri" w:eastAsia="Calibri" w:hAnsi="Calibri"/>
                <w:b w:val="false"/>
                <w:bCs w:val="false"/>
              </w:rPr>
              <w:t xml:space="preserve">The code was reviewed line by line and all variable names were unified before execution</w:t>
            </w:r>
          </w:p>
        </w:tc>
      </w:tr>
      <w:tr>
        <w:tc>
          <w:tcPr>
            <w:tcW w:type="dxa" w:w="2600"/>
            <w:tcMar>
              <w:top w:type="dxa" w:w="80"/>
              <w:left w:type="dxa" w:w="120"/>
              <w:bottom w:type="dxa" w:w="80"/>
              <w:right w:type="dxa" w:w="120"/>
            </w:tcMar>
            <w:vAlign w:val="center"/>
          </w:tcPr>
          <w:p>
            <w:r>
              <w:rPr>
                <w:rFonts w:ascii="Calibri" w:cs="Calibri" w:eastAsia="Calibri" w:hAnsi="Calibri"/>
                <w:b w:val="false"/>
                <w:bCs w:val="false"/>
              </w:rPr>
              <w:t xml:space="preserve">Training and evaluation logic were mixed together</w:t>
            </w:r>
          </w:p>
        </w:tc>
        <w:tc>
          <w:tcPr>
            <w:tcW w:type="dxa" w:w="3400"/>
            <w:tcMar>
              <w:top w:type="dxa" w:w="80"/>
              <w:left w:type="dxa" w:w="120"/>
              <w:bottom w:type="dxa" w:w="80"/>
              <w:right w:type="dxa" w:w="120"/>
            </w:tcMar>
            <w:vAlign w:val="center"/>
          </w:tcPr>
          <w:p>
            <w:r>
              <w:rPr>
                <w:rFonts w:ascii="Calibri" w:cs="Calibri" w:eastAsia="Calibri" w:hAnsi="Calibri"/>
                <w:b w:val="false"/>
                <w:bCs w:val="false"/>
              </w:rPr>
              <w:t xml:space="preserve">The original code trained a model and computed its metrics in the same step, reducing flexibility (e.g. reusing an already-trained model for another purpose without retraining)</w:t>
            </w:r>
          </w:p>
        </w:tc>
        <w:tc>
          <w:tcPr>
            <w:tcW w:type="dxa" w:w="3500"/>
            <w:tcMar>
              <w:top w:type="dxa" w:w="80"/>
              <w:left w:type="dxa" w:w="120"/>
              <w:bottom w:type="dxa" w:w="80"/>
              <w:right w:type="dxa" w:w="120"/>
            </w:tcMar>
            <w:vAlign w:val="center"/>
          </w:tcPr>
          <w:p>
            <w:r>
              <w:rPr>
                <w:rFonts w:ascii="Calibri" w:cs="Calibri" w:eastAsia="Calibri" w:hAnsi="Calibri"/>
                <w:b w:val="false"/>
                <w:bCs w:val="false"/>
              </w:rPr>
              <w:t xml:space="preserve">The code was split into two independent phases: a Training Phase that stores fitted models in trained_models, and a separate Evaluation Phase that computes metrics afterward</w:t>
            </w:r>
          </w:p>
        </w:tc>
      </w:tr>
      <w:tr>
        <w:tc>
          <w:tcPr>
            <w:tcW w:type="dxa" w:w="2600"/>
            <w:tcMar>
              <w:top w:type="dxa" w:w="80"/>
              <w:left w:type="dxa" w:w="120"/>
              <w:bottom w:type="dxa" w:w="80"/>
              <w:right w:type="dxa" w:w="120"/>
            </w:tcMar>
            <w:vAlign w:val="center"/>
          </w:tcPr>
          <w:p>
            <w:r>
              <w:rPr>
                <w:rFonts w:ascii="Calibri" w:cs="Calibri" w:eastAsia="Calibri" w:hAnsi="Calibri"/>
                <w:b w:val="false"/>
                <w:bCs w:val="false"/>
              </w:rPr>
              <w:t xml:space="preserve">The Streamlit app showed a completely blank page after local deployment</w:t>
            </w:r>
          </w:p>
        </w:tc>
        <w:tc>
          <w:tcPr>
            <w:tcW w:type="dxa" w:w="3400"/>
            <w:tcMar>
              <w:top w:type="dxa" w:w="80"/>
              <w:left w:type="dxa" w:w="120"/>
              <w:bottom w:type="dxa" w:w="80"/>
              <w:right w:type="dxa" w:w="120"/>
            </w:tcMar>
            <w:vAlign w:val="center"/>
          </w:tcPr>
          <w:p>
            <w:r>
              <w:rPr>
                <w:rFonts w:ascii="Calibri" w:cs="Calibri" w:eastAsia="Calibri" w:hAnsi="Calibri"/>
                <w:b w:val="false"/>
                <w:bCs w:val="false"/>
              </w:rPr>
              <w:t xml:space="preserve">Multiple Streamlit processes were running at the same time, causing a port conflict; the browser was connecting to an old, stale process instead of the newly started one</w:t>
            </w:r>
          </w:p>
        </w:tc>
        <w:tc>
          <w:tcPr>
            <w:tcW w:type="dxa" w:w="3500"/>
            <w:tcMar>
              <w:top w:type="dxa" w:w="80"/>
              <w:left w:type="dxa" w:w="120"/>
              <w:bottom w:type="dxa" w:w="80"/>
              <w:right w:type="dxa" w:w="120"/>
            </w:tcMar>
            <w:vAlign w:val="center"/>
          </w:tcPr>
          <w:p>
            <w:r>
              <w:rPr>
                <w:rFonts w:ascii="Calibri" w:cs="Calibri" w:eastAsia="Calibri" w:hAnsi="Calibri"/>
                <w:b w:val="false"/>
                <w:bCs w:val="false"/>
              </w:rPr>
              <w:t xml:space="preserve">All old processes were stopped via Task Manager, the terminal was fully closed, and the app was restarted from a fresh terminal, making sure to open the correct URL (port 8501) in a new browser tab</w:t>
            </w:r>
          </w:p>
        </w:tc>
      </w:tr>
    </w:tbl>
    <w:p>
      <w:pPr>
        <w:spacing w:after="200"/>
      </w:pPr>
      <w:r>
        <w:t xml:space="preserve"/>
      </w:r>
    </w:p>
    <w:p>
      <w:pPr>
        <w:pStyle w:val="Heading1"/>
        <w:spacing w:after="200" w:before="300"/>
      </w:pPr>
      <w:r>
        <w:rPr>
          <w:rFonts w:ascii="Calibri" w:cs="Calibri" w:eastAsia="Calibri" w:hAnsi="Calibri"/>
          <w:b/>
          <w:bCs/>
        </w:rPr>
        <w:t xml:space="preserve">7. Deployment</w:t>
      </w:r>
    </w:p>
    <w:p>
      <w:pPr>
        <w:pStyle w:val="Heading2"/>
        <w:spacing w:after="200" w:before="300"/>
      </w:pPr>
      <w:r>
        <w:rPr>
          <w:rFonts w:ascii="Calibri" w:cs="Calibri" w:eastAsia="Calibri" w:hAnsi="Calibri"/>
          <w:b/>
          <w:bCs/>
        </w:rPr>
        <w:t xml:space="preserve">7.1 Web Application</w:t>
      </w:r>
    </w:p>
    <w:p>
      <w:pPr>
        <w:spacing w:after="160"/>
        <w:jc w:val="left"/>
      </w:pPr>
      <w:r>
        <w:rPr>
          <w:rFonts w:ascii="Calibri" w:cs="Calibri" w:eastAsia="Calibri" w:hAnsi="Calibri"/>
        </w:rPr>
        <w:t xml:space="preserve">An interactive interface was built using Streamlit (app.py), allowing users to enter road and environmental information (number of lanes, curvature, speed limit, road type, lighting, weather, time of day, etc.). The app encodes the inputs the same way as during training, then uses the saved model to predict the accident risk value and display it instantly to the user.</w:t>
      </w:r>
    </w:p>
    <w:p>
      <w:pPr>
        <w:pStyle w:val="Heading2"/>
        <w:spacing w:after="200" w:before="300"/>
      </w:pPr>
      <w:r>
        <w:rPr>
          <w:rFonts w:ascii="Calibri" w:cs="Calibri" w:eastAsia="Calibri" w:hAnsi="Calibri"/>
          <w:b/>
          <w:bCs/>
        </w:rPr>
        <w:t xml:space="preserve">7.2 Code Hosting and App Deployment</w:t>
      </w:r>
    </w:p>
    <w:p>
      <w:pPr>
        <w:pStyle w:val="ListParagraph"/>
        <w:numPr>
          <w:ilvl w:val="0"/>
          <w:numId w:val="1"/>
        </w:numPr>
        <w:spacing w:after="100"/>
      </w:pPr>
      <w:r>
        <w:rPr>
          <w:rFonts w:ascii="Calibri" w:cs="Calibri" w:eastAsia="Calibri" w:hAnsi="Calibri"/>
        </w:rPr>
        <w:t xml:space="preserve">The entire project (code, saved model, feature files, and requirements.txt) was pushed to GitHub as the first documented project in the personal portfolio.</w:t>
      </w:r>
    </w:p>
    <w:p>
      <w:pPr>
        <w:pStyle w:val="ListParagraph"/>
        <w:numPr>
          <w:ilvl w:val="0"/>
          <w:numId w:val="1"/>
        </w:numPr>
        <w:spacing w:after="100"/>
      </w:pPr>
      <w:r>
        <w:rPr>
          <w:rFonts w:ascii="Calibri" w:cs="Calibri" w:eastAsia="Calibri" w:hAnsi="Calibri"/>
        </w:rPr>
        <w:t xml:space="preserve">A .gitignore file was set up to exclude unnecessary files such as venv/ from being uploaded.</w:t>
      </w:r>
    </w:p>
    <w:p>
      <w:pPr>
        <w:pStyle w:val="ListParagraph"/>
        <w:numPr>
          <w:ilvl w:val="0"/>
          <w:numId w:val="1"/>
        </w:numPr>
        <w:spacing w:after="100"/>
      </w:pPr>
      <w:r>
        <w:rPr>
          <w:rFonts w:ascii="Calibri" w:cs="Calibri" w:eastAsia="Calibri" w:hAnsi="Calibri"/>
        </w:rPr>
        <w:t xml:space="preserve">The app was deployed live via Streamlit Community Cloud, which connects directly to the GitHub repository and automatically runs app.py using the dependencies listed in requirements.txt, producing a public link that can be shared and accessed from any browser without installing anything.</w:t>
      </w:r>
    </w:p>
    <w:p>
      <w:pPr>
        <w:pStyle w:val="Heading1"/>
        <w:spacing w:after="200" w:before="300"/>
      </w:pPr>
      <w:r>
        <w:rPr>
          <w:rFonts w:ascii="Calibri" w:cs="Calibri" w:eastAsia="Calibri" w:hAnsi="Calibri"/>
          <w:b/>
          <w:bCs/>
        </w:rPr>
        <w:t xml:space="preserve">8. Tools and Technologies Used</w:t>
      </w:r>
    </w:p>
    <w:p>
      <w:pPr>
        <w:pStyle w:val="ListParagraph"/>
        <w:numPr>
          <w:ilvl w:val="0"/>
          <w:numId w:val="1"/>
        </w:numPr>
        <w:spacing w:after="100"/>
      </w:pPr>
      <w:r>
        <w:rPr>
          <w:rFonts w:ascii="Calibri" w:cs="Calibri" w:eastAsia="Calibri" w:hAnsi="Calibri"/>
        </w:rPr>
        <w:t xml:space="preserve">Python</w:t>
      </w:r>
    </w:p>
    <w:p>
      <w:pPr>
        <w:pStyle w:val="ListParagraph"/>
        <w:numPr>
          <w:ilvl w:val="0"/>
          <w:numId w:val="1"/>
        </w:numPr>
        <w:spacing w:after="100"/>
      </w:pPr>
      <w:r>
        <w:rPr>
          <w:rFonts w:ascii="Calibri" w:cs="Calibri" w:eastAsia="Calibri" w:hAnsi="Calibri"/>
        </w:rPr>
        <w:t xml:space="preserve">Pandas, NumPy — for data processing and analysis</w:t>
      </w:r>
    </w:p>
    <w:p>
      <w:pPr>
        <w:pStyle w:val="ListParagraph"/>
        <w:numPr>
          <w:ilvl w:val="0"/>
          <w:numId w:val="1"/>
        </w:numPr>
        <w:spacing w:after="100"/>
      </w:pPr>
      <w:r>
        <w:rPr>
          <w:rFonts w:ascii="Calibri" w:cs="Calibri" w:eastAsia="Calibri" w:hAnsi="Calibri"/>
        </w:rPr>
        <w:t xml:space="preserve">scikit-learn — for base and ensemble models, and evaluation metrics</w:t>
      </w:r>
    </w:p>
    <w:p>
      <w:pPr>
        <w:pStyle w:val="ListParagraph"/>
        <w:numPr>
          <w:ilvl w:val="0"/>
          <w:numId w:val="1"/>
        </w:numPr>
        <w:spacing w:after="100"/>
      </w:pPr>
      <w:r>
        <w:rPr>
          <w:rFonts w:ascii="Calibri" w:cs="Calibri" w:eastAsia="Calibri" w:hAnsi="Calibri"/>
        </w:rPr>
        <w:t xml:space="preserve">XGBoost, LightGBM, CatBoost — for boosting models</w:t>
      </w:r>
    </w:p>
    <w:p>
      <w:pPr>
        <w:pStyle w:val="ListParagraph"/>
        <w:numPr>
          <w:ilvl w:val="0"/>
          <w:numId w:val="1"/>
        </w:numPr>
        <w:spacing w:after="100"/>
      </w:pPr>
      <w:r>
        <w:rPr>
          <w:rFonts w:ascii="Calibri" w:cs="Calibri" w:eastAsia="Calibri" w:hAnsi="Calibri"/>
        </w:rPr>
        <w:t xml:space="preserve">Streamlit — for building and running the interactive web interface</w:t>
      </w:r>
    </w:p>
    <w:p>
      <w:pPr>
        <w:pStyle w:val="ListParagraph"/>
        <w:numPr>
          <w:ilvl w:val="0"/>
          <w:numId w:val="1"/>
        </w:numPr>
        <w:spacing w:after="100"/>
      </w:pPr>
      <w:r>
        <w:rPr>
          <w:rFonts w:ascii="Calibri" w:cs="Calibri" w:eastAsia="Calibri" w:hAnsi="Calibri"/>
        </w:rPr>
        <w:t xml:space="preserve">Google Colab + kagglehub — for data loading and training</w:t>
      </w:r>
    </w:p>
    <w:p>
      <w:pPr>
        <w:pStyle w:val="ListParagraph"/>
        <w:numPr>
          <w:ilvl w:val="0"/>
          <w:numId w:val="1"/>
        </w:numPr>
        <w:spacing w:after="100"/>
      </w:pPr>
      <w:r>
        <w:rPr>
          <w:rFonts w:ascii="Calibri" w:cs="Calibri" w:eastAsia="Calibri" w:hAnsi="Calibri"/>
        </w:rPr>
        <w:t xml:space="preserve">Git &amp; GitHub — for version control and code hosting</w:t>
      </w:r>
    </w:p>
    <w:p>
      <w:pPr>
        <w:pStyle w:val="ListParagraph"/>
        <w:numPr>
          <w:ilvl w:val="0"/>
          <w:numId w:val="1"/>
        </w:numPr>
        <w:spacing w:after="100"/>
      </w:pPr>
      <w:r>
        <w:rPr>
          <w:rFonts w:ascii="Calibri" w:cs="Calibri" w:eastAsia="Calibri" w:hAnsi="Calibri"/>
        </w:rPr>
        <w:t xml:space="preserve">Streamlit Community Cloud — for live app deployment</w:t>
      </w:r>
    </w:p>
    <w:p>
      <w:pPr>
        <w:pStyle w:val="Heading1"/>
        <w:spacing w:after="200" w:before="300"/>
      </w:pPr>
      <w:r>
        <w:rPr>
          <w:rFonts w:ascii="Calibri" w:cs="Calibri" w:eastAsia="Calibri" w:hAnsi="Calibri"/>
          <w:b/>
          <w:bCs/>
        </w:rPr>
        <w:t xml:space="preserve">9. Conclusion</w:t>
      </w:r>
    </w:p>
    <w:p>
      <w:pPr>
        <w:spacing w:after="160"/>
        <w:jc w:val="left"/>
      </w:pPr>
      <w:r>
        <w:rPr>
          <w:rFonts w:ascii="Calibri" w:cs="Calibri" w:eastAsia="Calibri" w:hAnsi="Calibri"/>
        </w:rPr>
        <w:t xml:space="preserve">This project demonstrates a complete applied machine learning lifecycle: starting from understanding and preparing the data, through systematically experimenting with and comparing a large number of models by separating training from evaluation, to selecting and tuning the best model, and finally deploying it as a real application usable by anyone online. The project also documents the key technical problems encountered and how they were solved, reflecting a practical understanding of the challenges of applying machine learning in the real world, not just in an experimental environment.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libri" w:cs="Calibri" w:eastAsia="Calibri" w:hAnsi="Calibri"/>
        <w:color w:val="888888"/>
        <w:sz w:val="16"/>
        <w:szCs w:val="16"/>
      </w:rPr>
      <w:t xml:space="preserve">Accident Risk Prediction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2026-07-27T11:37:13.794Z</dcterms:created>
  <dcterms:modified xsi:type="dcterms:W3CDTF">2026-07-27T11:37:13.806Z</dcterms:modified>
</cp:coreProperties>
</file>

<file path=docProps/custom.xml><?xml version="1.0" encoding="utf-8"?>
<Properties xmlns="http://schemas.openxmlformats.org/officeDocument/2006/custom-properties" xmlns:vt="http://schemas.openxmlformats.org/officeDocument/2006/docPropsVTypes"/>
</file>