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238D" w14:textId="24E6B967" w:rsidR="00CD1CC5" w:rsidRDefault="00FD1413" w:rsidP="00FD1413">
      <w:pPr>
        <w:pStyle w:val="Titel"/>
      </w:pPr>
      <w:r>
        <w:t xml:space="preserve">Processing </w:t>
      </w:r>
      <w:proofErr w:type="spellStart"/>
      <w:r>
        <w:t>reference</w:t>
      </w:r>
      <w:proofErr w:type="spellEnd"/>
    </w:p>
    <w:p w14:paraId="241ACADB" w14:textId="77777777" w:rsidR="00C7667E" w:rsidRPr="00C7667E" w:rsidRDefault="00C7667E" w:rsidP="00C7667E"/>
    <w:sdt>
      <w:sdtPr>
        <w:id w:val="-1027328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23CA22" w14:textId="1D7D0CD8" w:rsidR="00C7667E" w:rsidRPr="00C7667E" w:rsidRDefault="00C7667E">
          <w:pPr>
            <w:pStyle w:val="Kopvaninhoudsopgave"/>
            <w:rPr>
              <w:rStyle w:val="Kop1Char"/>
            </w:rPr>
          </w:pPr>
          <w:r w:rsidRPr="00C7667E">
            <w:rPr>
              <w:rStyle w:val="Kop1Char"/>
            </w:rPr>
            <w:t>Inhoud</w:t>
          </w:r>
        </w:p>
        <w:p w14:paraId="33FE6D36" w14:textId="6F148EC5" w:rsidR="00D12B20" w:rsidRDefault="00C7667E">
          <w:pPr>
            <w:pStyle w:val="Inhopg1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01810" w:history="1">
            <w:r w:rsidR="00D12B20" w:rsidRPr="00254C0F">
              <w:rPr>
                <w:rStyle w:val="Hyperlink"/>
                <w:noProof/>
              </w:rPr>
              <w:t>Operaties</w:t>
            </w:r>
            <w:r w:rsidR="00D12B20">
              <w:rPr>
                <w:noProof/>
                <w:webHidden/>
              </w:rPr>
              <w:tab/>
            </w:r>
            <w:r w:rsidR="00D12B20">
              <w:rPr>
                <w:noProof/>
                <w:webHidden/>
              </w:rPr>
              <w:fldChar w:fldCharType="begin"/>
            </w:r>
            <w:r w:rsidR="00D12B20">
              <w:rPr>
                <w:noProof/>
                <w:webHidden/>
              </w:rPr>
              <w:instrText xml:space="preserve"> PAGEREF _Toc126701810 \h </w:instrText>
            </w:r>
            <w:r w:rsidR="00D12B20">
              <w:rPr>
                <w:noProof/>
                <w:webHidden/>
              </w:rPr>
            </w:r>
            <w:r w:rsidR="00D12B20">
              <w:rPr>
                <w:noProof/>
                <w:webHidden/>
              </w:rPr>
              <w:fldChar w:fldCharType="separate"/>
            </w:r>
            <w:r w:rsidR="00D12B20">
              <w:rPr>
                <w:noProof/>
                <w:webHidden/>
              </w:rPr>
              <w:t>2</w:t>
            </w:r>
            <w:r w:rsidR="00D12B20">
              <w:rPr>
                <w:noProof/>
                <w:webHidden/>
              </w:rPr>
              <w:fldChar w:fldCharType="end"/>
            </w:r>
          </w:hyperlink>
        </w:p>
        <w:p w14:paraId="42B086DC" w14:textId="1D295F5A" w:rsidR="00D12B20" w:rsidRDefault="00D12B20">
          <w:pPr>
            <w:pStyle w:val="Inhopg1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1" w:history="1">
            <w:r w:rsidRPr="00254C0F">
              <w:rPr>
                <w:rStyle w:val="Hyperlink"/>
                <w:noProof/>
              </w:rPr>
              <w:t>Structuurelementen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8263" w14:textId="28D1221A" w:rsidR="00D12B20" w:rsidRDefault="00D12B20">
          <w:pPr>
            <w:pStyle w:val="Inhopg2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2" w:history="1">
            <w:r w:rsidRPr="00254C0F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C8FC" w14:textId="37D8909D" w:rsidR="00D12B20" w:rsidRDefault="00D12B20">
          <w:pPr>
            <w:pStyle w:val="Inhopg2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3" w:history="1">
            <w:r w:rsidRPr="00254C0F">
              <w:rPr>
                <w:rStyle w:val="Hyperlink"/>
                <w:noProof/>
              </w:rPr>
              <w:t>If en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4E28" w14:textId="073267BE" w:rsidR="00D12B20" w:rsidRDefault="00D12B20">
          <w:pPr>
            <w:pStyle w:val="Inhopg2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4" w:history="1">
            <w:r w:rsidRPr="00254C0F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0981" w14:textId="4C3D8F88" w:rsidR="00D12B20" w:rsidRDefault="00D12B20">
          <w:pPr>
            <w:pStyle w:val="Inhopg1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5" w:history="1">
            <w:r w:rsidRPr="00254C0F">
              <w:rPr>
                <w:rStyle w:val="Hyperlink"/>
                <w:noProof/>
              </w:rPr>
              <w:t>Vergelijken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83CF" w14:textId="66AA6359" w:rsidR="00D12B20" w:rsidRDefault="00D12B20">
          <w:pPr>
            <w:pStyle w:val="Inhopg1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6" w:history="1">
            <w:r w:rsidRPr="00254C0F">
              <w:rPr>
                <w:rStyle w:val="Hyperlink"/>
                <w:noProof/>
              </w:rPr>
              <w:t>Tekenen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9642" w14:textId="1CBD7BD4" w:rsidR="00D12B20" w:rsidRDefault="00D12B20">
          <w:pPr>
            <w:pStyle w:val="Inhopg1"/>
            <w:tabs>
              <w:tab w:val="right" w:leader="hyphen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26701817" w:history="1">
            <w:r w:rsidRPr="00254C0F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589C" w14:textId="31B537C5" w:rsidR="00C7667E" w:rsidRDefault="00C7667E">
          <w:r>
            <w:rPr>
              <w:b/>
              <w:bCs/>
            </w:rPr>
            <w:fldChar w:fldCharType="end"/>
          </w:r>
        </w:p>
      </w:sdtContent>
    </w:sdt>
    <w:p w14:paraId="493F9C04" w14:textId="56391FD7" w:rsidR="00151C1D" w:rsidRDefault="00151C1D">
      <w:r>
        <w:br w:type="page"/>
      </w:r>
    </w:p>
    <w:p w14:paraId="4C9A415D" w14:textId="1977B679" w:rsidR="00FD1413" w:rsidRDefault="00BB4CD6" w:rsidP="00DC2878">
      <w:pPr>
        <w:pStyle w:val="Kop1"/>
      </w:pPr>
      <w:bookmarkStart w:id="0" w:name="_Toc126699467"/>
      <w:bookmarkStart w:id="1" w:name="_Toc126701810"/>
      <w:r>
        <w:lastRenderedPageBreak/>
        <w:t>O</w:t>
      </w:r>
      <w:r w:rsidR="00DC2878">
        <w:t>peraties</w:t>
      </w:r>
      <w:bookmarkEnd w:id="0"/>
      <w:bookmarkEnd w:id="1"/>
    </w:p>
    <w:p w14:paraId="752E8A04" w14:textId="3037DF50" w:rsidR="00FD1413" w:rsidRDefault="00EF2B89" w:rsidP="00FD1413">
      <w:pPr>
        <w:pStyle w:val="Kop1"/>
      </w:pPr>
      <w:bookmarkStart w:id="2" w:name="_Toc126701811"/>
      <w:r>
        <w:t>Structuurelementen</w:t>
      </w:r>
      <w:bookmarkEnd w:id="2"/>
    </w:p>
    <w:p w14:paraId="0E7FF915" w14:textId="68FB0E8A" w:rsidR="00B30717" w:rsidRDefault="004F351B" w:rsidP="00B30717">
      <w:pPr>
        <w:pStyle w:val="Kop2"/>
      </w:pPr>
      <w:bookmarkStart w:id="3" w:name="_Toc126699469"/>
      <w:bookmarkStart w:id="4" w:name="_Toc126701812"/>
      <w:proofErr w:type="spellStart"/>
      <w:proofErr w:type="gramStart"/>
      <w:r>
        <w:t>f</w:t>
      </w:r>
      <w:r w:rsidR="00B30717">
        <w:t>or</w:t>
      </w:r>
      <w:bookmarkEnd w:id="3"/>
      <w:bookmarkEnd w:id="4"/>
      <w:proofErr w:type="spellEnd"/>
      <w:proofErr w:type="gramEnd"/>
    </w:p>
    <w:p w14:paraId="66CB0740" w14:textId="1E84365C" w:rsidR="00C7667E" w:rsidRDefault="00C7667E" w:rsidP="00C7667E">
      <w:r>
        <w:t xml:space="preserve">Met een </w:t>
      </w:r>
      <w:proofErr w:type="spellStart"/>
      <w:r>
        <w:t>for</w:t>
      </w:r>
      <w:proofErr w:type="spellEnd"/>
      <w:r>
        <w:t xml:space="preserve"> loop kun je </w:t>
      </w:r>
      <w:r w:rsidR="00843DF8">
        <w:t>een aantal regels</w:t>
      </w:r>
      <w:r>
        <w:t xml:space="preserve"> code meerdere keren </w:t>
      </w:r>
      <w:r w:rsidR="0085012F">
        <w:t xml:space="preserve">achter elkaar </w:t>
      </w:r>
      <w:r w:rsidR="007B792D">
        <w:t>uitvoeren</w:t>
      </w:r>
      <w:r w:rsidR="0085012F">
        <w:t>. De variabele ‘i’ telt elke keer op</w:t>
      </w:r>
      <w:r w:rsidR="00757B0A">
        <w:t>, beginnend bij nul</w:t>
      </w:r>
      <w:r w:rsidR="00756CF9">
        <w:t>.</w:t>
      </w:r>
      <w:r w:rsidR="003E1AEB">
        <w:t xml:space="preserve"> </w:t>
      </w:r>
      <w:r w:rsidR="00D1238C">
        <w:t>Vervang ‘herhaling’ met hoe vaak je wilt dat de code zich herhaalt.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CF9" w:rsidRPr="00324DAC" w14:paraId="11F6C544" w14:textId="77777777" w:rsidTr="00756CF9">
        <w:tc>
          <w:tcPr>
            <w:tcW w:w="9062" w:type="dxa"/>
          </w:tcPr>
          <w:p w14:paraId="486D8ED9" w14:textId="77777777" w:rsidR="00756CF9" w:rsidRPr="00E14848" w:rsidRDefault="00756CF9" w:rsidP="00E14848">
            <w:pPr>
              <w:pStyle w:val="Code"/>
              <w:rPr>
                <w:noProof/>
              </w:rPr>
            </w:pPr>
            <w:r w:rsidRPr="00E14848">
              <w:rPr>
                <w:noProof/>
              </w:rPr>
              <w:t>for (int i = 0; i &lt; herhaling; i++)</w:t>
            </w:r>
            <w:r w:rsidR="00324DAC" w:rsidRPr="00E14848">
              <w:rPr>
                <w:noProof/>
              </w:rPr>
              <w:t xml:space="preserve"> {</w:t>
            </w:r>
          </w:p>
          <w:p w14:paraId="024CD920" w14:textId="256F0139" w:rsidR="00E14848" w:rsidRDefault="003E1AEB" w:rsidP="00E14848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code...</w:t>
            </w:r>
          </w:p>
          <w:p w14:paraId="4A935A29" w14:textId="648CA2C2" w:rsidR="00324DAC" w:rsidRPr="00324DAC" w:rsidRDefault="00324DAC" w:rsidP="00E14848">
            <w:pPr>
              <w:pStyle w:val="Code"/>
            </w:pPr>
            <w:r w:rsidRPr="00E14848">
              <w:rPr>
                <w:noProof/>
              </w:rPr>
              <w:t>}</w:t>
            </w:r>
          </w:p>
        </w:tc>
      </w:tr>
    </w:tbl>
    <w:p w14:paraId="200E7987" w14:textId="77777777" w:rsidR="00756CF9" w:rsidRDefault="00756CF9" w:rsidP="00C7667E">
      <w:pPr>
        <w:rPr>
          <w:lang w:val="en-GB"/>
        </w:rPr>
      </w:pPr>
    </w:p>
    <w:p w14:paraId="269FDC52" w14:textId="45EE537D" w:rsidR="00D971BF" w:rsidRDefault="00757B0A" w:rsidP="00C7667E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B0A" w:rsidRPr="00F326D2" w14:paraId="4B8E45CC" w14:textId="77777777" w:rsidTr="00757B0A">
        <w:tc>
          <w:tcPr>
            <w:tcW w:w="9062" w:type="dxa"/>
          </w:tcPr>
          <w:p w14:paraId="11F01B2D" w14:textId="2BB50762" w:rsidR="00757B0A" w:rsidRPr="00E14848" w:rsidRDefault="00757B0A" w:rsidP="00757B0A">
            <w:pPr>
              <w:pStyle w:val="Code"/>
            </w:pPr>
            <w:r w:rsidRPr="00E14848">
              <w:t xml:space="preserve">for (int </w:t>
            </w:r>
            <w:proofErr w:type="spellStart"/>
            <w:r w:rsidRPr="00E14848">
              <w:t>i</w:t>
            </w:r>
            <w:proofErr w:type="spellEnd"/>
            <w:r w:rsidRPr="00E14848">
              <w:t xml:space="preserve"> = 0; </w:t>
            </w:r>
            <w:proofErr w:type="spellStart"/>
            <w:r w:rsidRPr="00E14848">
              <w:t>i</w:t>
            </w:r>
            <w:proofErr w:type="spellEnd"/>
            <w:r w:rsidRPr="00E14848">
              <w:t xml:space="preserve"> &lt; </w:t>
            </w:r>
            <w:r>
              <w:t>5</w:t>
            </w:r>
            <w:r w:rsidRPr="00E14848">
              <w:t xml:space="preserve">; </w:t>
            </w:r>
            <w:proofErr w:type="spellStart"/>
            <w:r w:rsidRPr="00E14848">
              <w:t>i</w:t>
            </w:r>
            <w:proofErr w:type="spellEnd"/>
            <w:r w:rsidRPr="00E14848">
              <w:t>++) {</w:t>
            </w:r>
          </w:p>
          <w:p w14:paraId="434F5607" w14:textId="3DBF329C" w:rsidR="00757B0A" w:rsidRPr="00F326D2" w:rsidRDefault="00757B0A" w:rsidP="00757B0A">
            <w:pPr>
              <w:pStyle w:val="Code"/>
              <w:rPr>
                <w:lang w:val="nl-NL"/>
              </w:rPr>
            </w:pPr>
            <w:r w:rsidRPr="00F326D2">
              <w:rPr>
                <w:lang w:val="nl-NL"/>
              </w:rPr>
              <w:t xml:space="preserve">    </w:t>
            </w:r>
            <w:proofErr w:type="spellStart"/>
            <w:proofErr w:type="gramStart"/>
            <w:r w:rsidR="00F326D2" w:rsidRPr="00F326D2">
              <w:rPr>
                <w:lang w:val="nl-NL"/>
              </w:rPr>
              <w:t>println</w:t>
            </w:r>
            <w:proofErr w:type="spellEnd"/>
            <w:r w:rsidR="00F326D2" w:rsidRPr="00F326D2">
              <w:rPr>
                <w:lang w:val="nl-NL"/>
              </w:rPr>
              <w:t>(</w:t>
            </w:r>
            <w:proofErr w:type="gramEnd"/>
            <w:r w:rsidR="00F326D2" w:rsidRPr="00F326D2">
              <w:rPr>
                <w:lang w:val="nl-NL"/>
              </w:rPr>
              <w:t>“Dit is herhaling nummer ” + i);</w:t>
            </w:r>
          </w:p>
          <w:p w14:paraId="09BDA5CC" w14:textId="55A42BB9" w:rsidR="00757B0A" w:rsidRPr="00F326D2" w:rsidRDefault="00757B0A" w:rsidP="00757B0A">
            <w:r w:rsidRPr="00F326D2">
              <w:t>}</w:t>
            </w:r>
          </w:p>
        </w:tc>
      </w:tr>
    </w:tbl>
    <w:p w14:paraId="280FCBB3" w14:textId="7BEA4D3C" w:rsidR="00D971BF" w:rsidRDefault="000C39B1" w:rsidP="00C7667E">
      <w:r>
        <w:t>Print</w:t>
      </w:r>
      <w:r w:rsidR="00F326D2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26D2" w14:paraId="79B5413F" w14:textId="77777777" w:rsidTr="00F326D2">
        <w:tc>
          <w:tcPr>
            <w:tcW w:w="9062" w:type="dxa"/>
          </w:tcPr>
          <w:p w14:paraId="4FEC8563" w14:textId="77777777" w:rsidR="00F326D2" w:rsidRDefault="00151C1D" w:rsidP="00C7667E">
            <w:r w:rsidRPr="00F326D2">
              <w:t>Dit is herhaling nummer</w:t>
            </w:r>
            <w:r>
              <w:t xml:space="preserve"> 0</w:t>
            </w:r>
          </w:p>
          <w:p w14:paraId="59CA369F" w14:textId="07B8E7FF" w:rsidR="00151C1D" w:rsidRDefault="00151C1D" w:rsidP="00C7667E">
            <w:r w:rsidRPr="00F326D2">
              <w:t>Dit is herhaling nummer</w:t>
            </w:r>
            <w:r>
              <w:t xml:space="preserve"> </w:t>
            </w:r>
            <w:r>
              <w:t>1</w:t>
            </w:r>
          </w:p>
          <w:p w14:paraId="5D676FBD" w14:textId="734180AA" w:rsidR="00151C1D" w:rsidRDefault="00151C1D" w:rsidP="00C7667E">
            <w:r w:rsidRPr="00F326D2">
              <w:t>Dit is herhaling nummer</w:t>
            </w:r>
            <w:r>
              <w:t xml:space="preserve"> </w:t>
            </w:r>
            <w:r>
              <w:t>2</w:t>
            </w:r>
          </w:p>
          <w:p w14:paraId="5EDCCFE1" w14:textId="517871AE" w:rsidR="00151C1D" w:rsidRDefault="00151C1D" w:rsidP="00C7667E">
            <w:r w:rsidRPr="00F326D2">
              <w:t>Dit is herhaling nummer</w:t>
            </w:r>
            <w:r>
              <w:t xml:space="preserve"> </w:t>
            </w:r>
            <w:r>
              <w:t>3</w:t>
            </w:r>
          </w:p>
          <w:p w14:paraId="3290D7D8" w14:textId="2BEC898D" w:rsidR="00151C1D" w:rsidRDefault="00151C1D" w:rsidP="00C7667E">
            <w:r w:rsidRPr="00F326D2">
              <w:t>Dit is herhaling nummer</w:t>
            </w:r>
            <w:r>
              <w:t xml:space="preserve"> </w:t>
            </w:r>
            <w:r>
              <w:t>4</w:t>
            </w:r>
          </w:p>
        </w:tc>
      </w:tr>
    </w:tbl>
    <w:p w14:paraId="3EFB5E77" w14:textId="77777777" w:rsidR="00F326D2" w:rsidRPr="00F326D2" w:rsidRDefault="00F326D2" w:rsidP="00C7667E"/>
    <w:p w14:paraId="4B45C755" w14:textId="29A48235" w:rsidR="00B30717" w:rsidRDefault="004F351B" w:rsidP="00B30717">
      <w:pPr>
        <w:pStyle w:val="Kop2"/>
      </w:pPr>
      <w:bookmarkStart w:id="5" w:name="_Toc126699470"/>
      <w:bookmarkStart w:id="6" w:name="_Toc126701813"/>
      <w:proofErr w:type="spellStart"/>
      <w:proofErr w:type="gramStart"/>
      <w:r>
        <w:t>i</w:t>
      </w:r>
      <w:r w:rsidR="00B30717">
        <w:t>f</w:t>
      </w:r>
      <w:bookmarkEnd w:id="5"/>
      <w:proofErr w:type="spellEnd"/>
      <w:proofErr w:type="gramEnd"/>
      <w:r w:rsidR="00B20EA3">
        <w:t xml:space="preserve"> en </w:t>
      </w:r>
      <w:proofErr w:type="spellStart"/>
      <w:r w:rsidR="00B20EA3">
        <w:t>else</w:t>
      </w:r>
      <w:bookmarkEnd w:id="6"/>
      <w:proofErr w:type="spellEnd"/>
    </w:p>
    <w:p w14:paraId="4E852272" w14:textId="5ED962BC" w:rsidR="000772DB" w:rsidRDefault="000772DB" w:rsidP="000772DB">
      <w:r>
        <w:t xml:space="preserve">Met een </w:t>
      </w:r>
      <w:proofErr w:type="spellStart"/>
      <w:r>
        <w:t>if</w:t>
      </w:r>
      <w:proofErr w:type="spellEnd"/>
      <w:r>
        <w:t xml:space="preserve"> statement kun</w:t>
      </w:r>
      <w:r w:rsidR="00667838">
        <w:t xml:space="preserve"> je zorgen dat een </w:t>
      </w:r>
      <w:r w:rsidR="00927B60">
        <w:t xml:space="preserve">aantal regels </w:t>
      </w:r>
      <w:r w:rsidR="003A6984">
        <w:t xml:space="preserve">code alleen wordt aangeroepen als aan een voorwaarde wordt voldaan. Vervang </w:t>
      </w:r>
      <w:r w:rsidR="00202A39">
        <w:t xml:space="preserve">‘voorwaarde’ met een voorwaarde die alleen </w:t>
      </w:r>
      <w:proofErr w:type="spellStart"/>
      <w:r w:rsidR="00202A39" w:rsidRPr="00202A39">
        <w:rPr>
          <w:rStyle w:val="CodeChar"/>
          <w:lang w:val="nl-NL"/>
        </w:rPr>
        <w:t>true</w:t>
      </w:r>
      <w:proofErr w:type="spellEnd"/>
      <w:r w:rsidR="00202A39">
        <w:t xml:space="preserve"> of </w:t>
      </w:r>
      <w:proofErr w:type="spellStart"/>
      <w:r w:rsidR="00202A39" w:rsidRPr="00202A39">
        <w:rPr>
          <w:rStyle w:val="CodeChar"/>
          <w:lang w:val="nl-NL"/>
        </w:rPr>
        <w:t>false</w:t>
      </w:r>
      <w:proofErr w:type="spellEnd"/>
      <w:r w:rsidR="00202A39">
        <w:t xml:space="preserve"> kan geven.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2A39" w:rsidRPr="00324DAC" w14:paraId="0677FF39" w14:textId="77777777" w:rsidTr="00C22FCE">
        <w:tc>
          <w:tcPr>
            <w:tcW w:w="9062" w:type="dxa"/>
          </w:tcPr>
          <w:p w14:paraId="32B41CE0" w14:textId="1160A0EF" w:rsidR="00202A39" w:rsidRPr="00E14848" w:rsidRDefault="00202A39" w:rsidP="00C22FCE">
            <w:pPr>
              <w:pStyle w:val="Code"/>
            </w:pPr>
            <w:r>
              <w:t>if</w:t>
            </w:r>
            <w:r w:rsidRPr="00E14848">
              <w:t xml:space="preserve"> (</w:t>
            </w:r>
            <w:proofErr w:type="spellStart"/>
            <w:r w:rsidR="00D55FD9">
              <w:t>voorwaarde</w:t>
            </w:r>
            <w:proofErr w:type="spellEnd"/>
            <w:r w:rsidRPr="00E14848">
              <w:t>) {</w:t>
            </w:r>
          </w:p>
          <w:p w14:paraId="42C481DC" w14:textId="77777777" w:rsidR="00202A39" w:rsidRDefault="00202A39" w:rsidP="00C22FCE">
            <w:pPr>
              <w:pStyle w:val="Code"/>
            </w:pPr>
            <w:r>
              <w:t xml:space="preserve">    code...</w:t>
            </w:r>
          </w:p>
          <w:p w14:paraId="47AB60C1" w14:textId="77777777" w:rsidR="00202A39" w:rsidRDefault="00202A39" w:rsidP="00C22FCE">
            <w:pPr>
              <w:pStyle w:val="Code"/>
            </w:pPr>
            <w:r w:rsidRPr="00E14848">
              <w:t>}</w:t>
            </w:r>
            <w:r w:rsidR="00B20EA3">
              <w:t xml:space="preserve"> else {</w:t>
            </w:r>
          </w:p>
          <w:p w14:paraId="18357160" w14:textId="553303FB" w:rsidR="00B20EA3" w:rsidRDefault="00B20EA3" w:rsidP="00C22FCE">
            <w:pPr>
              <w:pStyle w:val="Code"/>
            </w:pPr>
            <w:r>
              <w:t xml:space="preserve">    </w:t>
            </w:r>
            <w:proofErr w:type="spellStart"/>
            <w:r>
              <w:t>andere</w:t>
            </w:r>
            <w:proofErr w:type="spellEnd"/>
            <w:r>
              <w:t xml:space="preserve"> code...</w:t>
            </w:r>
          </w:p>
          <w:p w14:paraId="07B6AF84" w14:textId="554B31D0" w:rsidR="00B20EA3" w:rsidRPr="00324DAC" w:rsidRDefault="00B20EA3" w:rsidP="00C22FCE">
            <w:pPr>
              <w:pStyle w:val="Code"/>
            </w:pPr>
            <w:r>
              <w:t>}</w:t>
            </w:r>
          </w:p>
        </w:tc>
      </w:tr>
    </w:tbl>
    <w:p w14:paraId="4486DDE3" w14:textId="77777777" w:rsidR="00202A39" w:rsidRDefault="00202A39" w:rsidP="00202A39">
      <w:pPr>
        <w:rPr>
          <w:lang w:val="en-GB"/>
        </w:rPr>
      </w:pPr>
    </w:p>
    <w:p w14:paraId="04FB1F71" w14:textId="77777777" w:rsidR="00202A39" w:rsidRDefault="00202A39" w:rsidP="00202A39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2A39" w:rsidRPr="00F326D2" w14:paraId="66F771A2" w14:textId="77777777" w:rsidTr="00C22FCE">
        <w:tc>
          <w:tcPr>
            <w:tcW w:w="9062" w:type="dxa"/>
          </w:tcPr>
          <w:p w14:paraId="12D370F9" w14:textId="2B8200F4" w:rsidR="00D55FD9" w:rsidRPr="00B20EA3" w:rsidRDefault="00D55FD9" w:rsidP="007132B5">
            <w:pPr>
              <w:pStyle w:val="Code"/>
            </w:pPr>
            <w:r w:rsidRPr="00B20EA3">
              <w:t>if (</w:t>
            </w:r>
            <w:proofErr w:type="spellStart"/>
            <w:r w:rsidR="0053690D">
              <w:t>afstand</w:t>
            </w:r>
            <w:proofErr w:type="spellEnd"/>
            <w:r w:rsidRPr="00B20EA3">
              <w:t xml:space="preserve"> </w:t>
            </w:r>
            <w:r w:rsidR="000C39B1">
              <w:t>&gt;</w:t>
            </w:r>
            <w:r w:rsidRPr="00B20EA3">
              <w:t xml:space="preserve"> 1</w:t>
            </w:r>
            <w:r w:rsidR="0053690D">
              <w:t>0</w:t>
            </w:r>
            <w:r w:rsidRPr="00B20EA3">
              <w:t>) {</w:t>
            </w:r>
          </w:p>
          <w:p w14:paraId="54A1A997" w14:textId="71245930" w:rsidR="00D55FD9" w:rsidRPr="00B20EA3" w:rsidRDefault="00D55FD9" w:rsidP="007132B5">
            <w:pPr>
              <w:pStyle w:val="Code"/>
            </w:pPr>
            <w:r w:rsidRPr="00B20EA3">
              <w:t xml:space="preserve">    </w:t>
            </w:r>
            <w:proofErr w:type="spellStart"/>
            <w:proofErr w:type="gramStart"/>
            <w:r w:rsidR="00B826C9" w:rsidRPr="00B20EA3">
              <w:t>println</w:t>
            </w:r>
            <w:proofErr w:type="spellEnd"/>
            <w:r w:rsidR="00B826C9" w:rsidRPr="00B20EA3">
              <w:t>(</w:t>
            </w:r>
            <w:proofErr w:type="gramEnd"/>
            <w:r w:rsidR="00B826C9" w:rsidRPr="00B20EA3">
              <w:t>“</w:t>
            </w:r>
            <w:r w:rsidR="007132B5">
              <w:t>Ik ben er nog lang niet</w:t>
            </w:r>
            <w:r w:rsidR="00B826C9" w:rsidRPr="00B20EA3">
              <w:t>”);</w:t>
            </w:r>
          </w:p>
          <w:p w14:paraId="1BE8B541" w14:textId="77777777" w:rsidR="00202A39" w:rsidRDefault="00D55FD9" w:rsidP="007132B5">
            <w:pPr>
              <w:pStyle w:val="Code"/>
            </w:pPr>
            <w:r w:rsidRPr="00E14848">
              <w:t>}</w:t>
            </w:r>
            <w:r w:rsidR="00B20EA3">
              <w:t xml:space="preserve"> else {</w:t>
            </w:r>
          </w:p>
          <w:p w14:paraId="3FAB0F11" w14:textId="36F79677" w:rsidR="00B20EA3" w:rsidRDefault="00B20EA3" w:rsidP="007132B5">
            <w:pPr>
              <w:pStyle w:val="Code"/>
            </w:pPr>
            <w:r>
              <w:t xml:space="preserve">    </w:t>
            </w:r>
            <w:proofErr w:type="spellStart"/>
            <w:proofErr w:type="gramStart"/>
            <w:r w:rsidR="0061668F">
              <w:t>Println</w:t>
            </w:r>
            <w:proofErr w:type="spellEnd"/>
            <w:r w:rsidR="0061668F">
              <w:t>(</w:t>
            </w:r>
            <w:proofErr w:type="gramEnd"/>
            <w:r w:rsidR="0061668F">
              <w:t>“</w:t>
            </w:r>
            <w:r w:rsidR="007132B5">
              <w:t>Ik ben er bijna</w:t>
            </w:r>
            <w:r w:rsidR="0061668F">
              <w:t>”);</w:t>
            </w:r>
          </w:p>
          <w:p w14:paraId="58C70AD5" w14:textId="497E45DF" w:rsidR="00B20EA3" w:rsidRPr="00F326D2" w:rsidRDefault="00B20EA3" w:rsidP="007132B5">
            <w:pPr>
              <w:pStyle w:val="Code"/>
            </w:pPr>
            <w:r>
              <w:t>}</w:t>
            </w:r>
          </w:p>
        </w:tc>
      </w:tr>
    </w:tbl>
    <w:p w14:paraId="3DCF2F0A" w14:textId="3A99ED43" w:rsidR="00202A39" w:rsidRDefault="000C39B1" w:rsidP="00202A39">
      <w:r>
        <w:t>Print</w:t>
      </w:r>
      <w:r w:rsidR="000246CC">
        <w:t xml:space="preserve"> </w:t>
      </w:r>
      <w:r w:rsidR="000246CC" w:rsidRPr="000246CC">
        <w:rPr>
          <w:i/>
          <w:iCs/>
        </w:rPr>
        <w:t>‘</w:t>
      </w:r>
      <w:r w:rsidR="000246CC" w:rsidRPr="000246CC">
        <w:rPr>
          <w:i/>
          <w:iCs/>
        </w:rPr>
        <w:t>Ik ben er nog lang niet</w:t>
      </w:r>
      <w:r w:rsidR="000246CC" w:rsidRPr="000246CC">
        <w:rPr>
          <w:i/>
          <w:iCs/>
        </w:rPr>
        <w:t>’</w:t>
      </w:r>
      <w:r w:rsidR="000246CC">
        <w:rPr>
          <w:i/>
          <w:iCs/>
        </w:rPr>
        <w:t xml:space="preserve"> </w:t>
      </w:r>
      <w:r w:rsidR="000246CC" w:rsidRPr="000C39B1">
        <w:t xml:space="preserve">als de afstand </w:t>
      </w:r>
      <w:r w:rsidRPr="000C39B1">
        <w:t>groter is dan 10. De code print</w:t>
      </w:r>
      <w:r>
        <w:t xml:space="preserve"> </w:t>
      </w:r>
      <w:r w:rsidRPr="000246CC">
        <w:rPr>
          <w:i/>
          <w:iCs/>
        </w:rPr>
        <w:t xml:space="preserve">‘Ik ben er </w:t>
      </w:r>
      <w:r>
        <w:rPr>
          <w:i/>
          <w:iCs/>
        </w:rPr>
        <w:t>b</w:t>
      </w:r>
      <w:r w:rsidR="002A73CC">
        <w:rPr>
          <w:i/>
          <w:iCs/>
        </w:rPr>
        <w:t>ijna</w:t>
      </w:r>
      <w:r w:rsidRPr="000246CC">
        <w:rPr>
          <w:i/>
          <w:iCs/>
        </w:rPr>
        <w:t>’</w:t>
      </w:r>
      <w:r>
        <w:rPr>
          <w:i/>
          <w:iCs/>
        </w:rPr>
        <w:t xml:space="preserve"> </w:t>
      </w:r>
      <w:r w:rsidRPr="000C39B1">
        <w:t xml:space="preserve">als de </w:t>
      </w:r>
      <w:r w:rsidR="002A73CC">
        <w:t>kleiner is of gelijk is aan</w:t>
      </w:r>
      <w:r w:rsidRPr="000C39B1">
        <w:t xml:space="preserve"> 10.</w:t>
      </w:r>
    </w:p>
    <w:p w14:paraId="71592B76" w14:textId="03651582" w:rsidR="00D55578" w:rsidRDefault="004F351B" w:rsidP="00D55578">
      <w:pPr>
        <w:pStyle w:val="Kop2"/>
      </w:pPr>
      <w:bookmarkStart w:id="7" w:name="_Toc126699471"/>
      <w:bookmarkStart w:id="8" w:name="_Toc126701814"/>
      <w:proofErr w:type="spellStart"/>
      <w:proofErr w:type="gramStart"/>
      <w:r>
        <w:lastRenderedPageBreak/>
        <w:t>w</w:t>
      </w:r>
      <w:r w:rsidR="00B30717">
        <w:t>hile</w:t>
      </w:r>
      <w:bookmarkEnd w:id="7"/>
      <w:bookmarkEnd w:id="8"/>
      <w:proofErr w:type="spellEnd"/>
      <w:proofErr w:type="gramEnd"/>
    </w:p>
    <w:p w14:paraId="04E5533E" w14:textId="60C16D31" w:rsidR="00D55578" w:rsidRDefault="00D55578" w:rsidP="00D55578">
      <w:r>
        <w:t xml:space="preserve">Met een </w:t>
      </w:r>
      <w:proofErr w:type="spellStart"/>
      <w:r>
        <w:t>while</w:t>
      </w:r>
      <w:proofErr w:type="spellEnd"/>
      <w:r>
        <w:t xml:space="preserve"> loop </w:t>
      </w:r>
      <w:r w:rsidR="00565BF3">
        <w:t>wordt</w:t>
      </w:r>
      <w:r>
        <w:t xml:space="preserve"> </w:t>
      </w:r>
      <w:r w:rsidR="00565BF3">
        <w:t xml:space="preserve">een </w:t>
      </w:r>
      <w:r w:rsidR="004F0BB9">
        <w:t xml:space="preserve">aantal regels </w:t>
      </w:r>
      <w:r>
        <w:t>code meerdere keren achter elkaar uitroepe</w:t>
      </w:r>
      <w:r w:rsidR="00565BF3">
        <w:t xml:space="preserve">n, zolang er aan de voorwaarde wordt voldaan. </w:t>
      </w:r>
      <w:r>
        <w:t>Vervang ‘</w:t>
      </w:r>
      <w:r w:rsidR="00565BF3">
        <w:t>voorwaarde’</w:t>
      </w:r>
      <w:r>
        <w:t xml:space="preserve"> met </w:t>
      </w:r>
      <w:r w:rsidR="00565BF3">
        <w:t>de voorwaarde</w:t>
      </w:r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:rsidRPr="00324DAC" w14:paraId="26921599" w14:textId="77777777" w:rsidTr="00565BF3">
        <w:trPr>
          <w:trHeight w:val="243"/>
        </w:trPr>
        <w:tc>
          <w:tcPr>
            <w:tcW w:w="9062" w:type="dxa"/>
          </w:tcPr>
          <w:p w14:paraId="6CB73149" w14:textId="5A3BABA6" w:rsidR="00D55578" w:rsidRPr="00E14848" w:rsidRDefault="00565BF3" w:rsidP="00C22FCE">
            <w:pPr>
              <w:pStyle w:val="Code"/>
            </w:pPr>
            <w:r>
              <w:t>while</w:t>
            </w:r>
            <w:r w:rsidR="00D55578" w:rsidRPr="00E14848">
              <w:t xml:space="preserve"> (</w:t>
            </w:r>
            <w:proofErr w:type="spellStart"/>
            <w:r>
              <w:t>voorwaarde</w:t>
            </w:r>
            <w:proofErr w:type="spellEnd"/>
            <w:r w:rsidR="00D55578" w:rsidRPr="00E14848">
              <w:t>) {</w:t>
            </w:r>
          </w:p>
          <w:p w14:paraId="4AEAAD76" w14:textId="77777777" w:rsidR="00D55578" w:rsidRDefault="00D55578" w:rsidP="00C22FCE">
            <w:pPr>
              <w:pStyle w:val="Code"/>
            </w:pPr>
            <w:r>
              <w:t xml:space="preserve">    code...</w:t>
            </w:r>
          </w:p>
          <w:p w14:paraId="280D7018" w14:textId="77777777" w:rsidR="00D55578" w:rsidRPr="00324DAC" w:rsidRDefault="00D55578" w:rsidP="00C22FCE">
            <w:pPr>
              <w:pStyle w:val="Code"/>
            </w:pPr>
            <w:r w:rsidRPr="00E14848">
              <w:t>}</w:t>
            </w:r>
          </w:p>
        </w:tc>
      </w:tr>
    </w:tbl>
    <w:p w14:paraId="4D534FFE" w14:textId="77777777" w:rsidR="00D55578" w:rsidRDefault="00D55578" w:rsidP="00D55578">
      <w:pPr>
        <w:rPr>
          <w:lang w:val="en-GB"/>
        </w:rPr>
      </w:pPr>
    </w:p>
    <w:p w14:paraId="1030B312" w14:textId="77777777" w:rsidR="00D55578" w:rsidRDefault="00D55578" w:rsidP="00D55578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:rsidRPr="00F326D2" w14:paraId="6771BD90" w14:textId="77777777" w:rsidTr="00C22FCE">
        <w:tc>
          <w:tcPr>
            <w:tcW w:w="9062" w:type="dxa"/>
          </w:tcPr>
          <w:p w14:paraId="72CAD1A8" w14:textId="4846E226" w:rsidR="009E0E55" w:rsidRDefault="003B14F9" w:rsidP="00565BF3">
            <w:pPr>
              <w:pStyle w:val="Code"/>
              <w:rPr>
                <w:lang w:val="nl-NL"/>
              </w:rPr>
            </w:pPr>
            <w:proofErr w:type="gramStart"/>
            <w:r>
              <w:rPr>
                <w:lang w:val="nl-NL"/>
              </w:rPr>
              <w:t>int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hoeveelheidAppels</w:t>
            </w:r>
            <w:proofErr w:type="spellEnd"/>
            <w:r>
              <w:rPr>
                <w:lang w:val="nl-NL"/>
              </w:rPr>
              <w:t xml:space="preserve"> = 0;</w:t>
            </w:r>
          </w:p>
          <w:p w14:paraId="61070479" w14:textId="6770F097" w:rsidR="00565BF3" w:rsidRPr="00876CA0" w:rsidRDefault="00565BF3" w:rsidP="00565BF3">
            <w:pPr>
              <w:pStyle w:val="Code"/>
              <w:rPr>
                <w:lang w:val="nl-NL"/>
              </w:rPr>
            </w:pPr>
            <w:proofErr w:type="spellStart"/>
            <w:proofErr w:type="gramStart"/>
            <w:r w:rsidRPr="00876CA0">
              <w:rPr>
                <w:lang w:val="nl-NL"/>
              </w:rPr>
              <w:t>while</w:t>
            </w:r>
            <w:proofErr w:type="spellEnd"/>
            <w:proofErr w:type="gramEnd"/>
            <w:r w:rsidRPr="00876CA0">
              <w:rPr>
                <w:lang w:val="nl-NL"/>
              </w:rPr>
              <w:t xml:space="preserve"> (</w:t>
            </w:r>
            <w:proofErr w:type="spellStart"/>
            <w:r w:rsidR="009E0E55">
              <w:rPr>
                <w:lang w:val="nl-NL"/>
              </w:rPr>
              <w:t>hoeveelheidAppels</w:t>
            </w:r>
            <w:proofErr w:type="spellEnd"/>
            <w:r w:rsidR="009E0E55">
              <w:rPr>
                <w:lang w:val="nl-NL"/>
              </w:rPr>
              <w:t xml:space="preserve"> &lt; 3</w:t>
            </w:r>
            <w:r w:rsidRPr="00876CA0">
              <w:rPr>
                <w:lang w:val="nl-NL"/>
              </w:rPr>
              <w:t>) {</w:t>
            </w:r>
          </w:p>
          <w:p w14:paraId="654382D3" w14:textId="34972883" w:rsidR="00565BF3" w:rsidRDefault="00565BF3" w:rsidP="00565BF3">
            <w:pPr>
              <w:pStyle w:val="Code"/>
              <w:rPr>
                <w:lang w:val="nl-NL"/>
              </w:rPr>
            </w:pPr>
            <w:r w:rsidRPr="00876CA0">
              <w:rPr>
                <w:lang w:val="nl-NL"/>
              </w:rPr>
              <w:t xml:space="preserve">    </w:t>
            </w:r>
            <w:proofErr w:type="spellStart"/>
            <w:proofErr w:type="gramStart"/>
            <w:r w:rsidR="00876CA0" w:rsidRPr="00876CA0">
              <w:rPr>
                <w:lang w:val="nl-NL"/>
              </w:rPr>
              <w:t>println</w:t>
            </w:r>
            <w:proofErr w:type="spellEnd"/>
            <w:r w:rsidR="00876CA0" w:rsidRPr="00876CA0">
              <w:rPr>
                <w:lang w:val="nl-NL"/>
              </w:rPr>
              <w:t>(</w:t>
            </w:r>
            <w:proofErr w:type="gramEnd"/>
            <w:r w:rsidR="003B14F9">
              <w:rPr>
                <w:lang w:val="nl-NL"/>
              </w:rPr>
              <w:t>“We hebben nog steeds niet genoeg appels</w:t>
            </w:r>
            <w:r w:rsidR="00876CA0" w:rsidRPr="00876CA0">
              <w:rPr>
                <w:lang w:val="nl-NL"/>
              </w:rPr>
              <w:t>”);</w:t>
            </w:r>
          </w:p>
          <w:p w14:paraId="04201C1A" w14:textId="15FCEDBE" w:rsidR="003B14F9" w:rsidRPr="00876CA0" w:rsidRDefault="003B14F9" w:rsidP="00565BF3">
            <w:pPr>
              <w:pStyle w:val="Code"/>
              <w:rPr>
                <w:lang w:val="nl-NL"/>
              </w:rPr>
            </w:pPr>
            <w:r>
              <w:rPr>
                <w:lang w:val="nl-NL"/>
              </w:rPr>
              <w:t xml:space="preserve">    </w:t>
            </w:r>
            <w:proofErr w:type="spellStart"/>
            <w:proofErr w:type="gramStart"/>
            <w:r>
              <w:rPr>
                <w:lang w:val="nl-NL"/>
              </w:rPr>
              <w:t>hoeveelheidAppels</w:t>
            </w:r>
            <w:proofErr w:type="spellEnd"/>
            <w:proofErr w:type="gramEnd"/>
            <w:r>
              <w:rPr>
                <w:lang w:val="nl-NL"/>
              </w:rPr>
              <w:t>++;</w:t>
            </w:r>
          </w:p>
          <w:p w14:paraId="431DC094" w14:textId="69FED5EE" w:rsidR="00D55578" w:rsidRPr="00F326D2" w:rsidRDefault="00565BF3" w:rsidP="00565BF3">
            <w:r w:rsidRPr="00E14848">
              <w:t>}</w:t>
            </w:r>
          </w:p>
        </w:tc>
      </w:tr>
    </w:tbl>
    <w:p w14:paraId="11822850" w14:textId="77777777" w:rsidR="00D55578" w:rsidRDefault="00D55578" w:rsidP="00D55578">
      <w:r>
        <w:t>Print: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14:paraId="4929DE6D" w14:textId="77777777" w:rsidTr="00C22FCE">
        <w:tc>
          <w:tcPr>
            <w:tcW w:w="9062" w:type="dxa"/>
          </w:tcPr>
          <w:p w14:paraId="4C703F5E" w14:textId="77777777" w:rsidR="00D55578" w:rsidRDefault="000E0A6B" w:rsidP="00C22FCE">
            <w:r>
              <w:t>We hebben nog steeds niet genoeg appels</w:t>
            </w:r>
          </w:p>
          <w:p w14:paraId="62DDFFA2" w14:textId="77777777" w:rsidR="000E0A6B" w:rsidRDefault="000E0A6B" w:rsidP="00C22FCE">
            <w:r>
              <w:t>We hebben nog steeds niet genoeg appels</w:t>
            </w:r>
          </w:p>
          <w:p w14:paraId="02C7E1B0" w14:textId="79A4D944" w:rsidR="000E0A6B" w:rsidRDefault="000E0A6B" w:rsidP="00C22FCE">
            <w:r>
              <w:t>We hebben nog steeds niet genoeg appels</w:t>
            </w:r>
          </w:p>
        </w:tc>
      </w:tr>
    </w:tbl>
    <w:p w14:paraId="0A4AC44B" w14:textId="77777777" w:rsidR="00D55578" w:rsidRPr="00D55578" w:rsidRDefault="00D55578" w:rsidP="00D55578"/>
    <w:p w14:paraId="5949C912" w14:textId="551BD0A5" w:rsidR="00B30717" w:rsidRPr="00B30717" w:rsidRDefault="00B30717" w:rsidP="00B30717"/>
    <w:p w14:paraId="0231ECFC" w14:textId="19DD37A0" w:rsidR="00DC2878" w:rsidRPr="00DC2878" w:rsidRDefault="00D54CBE" w:rsidP="00DC2878">
      <w:pPr>
        <w:pStyle w:val="Kop1"/>
      </w:pPr>
      <w:bookmarkStart w:id="9" w:name="_Toc126699472"/>
      <w:bookmarkStart w:id="10" w:name="_Toc126701815"/>
      <w:r>
        <w:t>Vergelijken</w:t>
      </w:r>
      <w:bookmarkEnd w:id="9"/>
      <w:bookmarkEnd w:id="10"/>
    </w:p>
    <w:p w14:paraId="70B852E1" w14:textId="04A0D50F" w:rsidR="00CD1BC6" w:rsidRDefault="00D54CBE" w:rsidP="00CD1BC6">
      <w:pPr>
        <w:pStyle w:val="Kop1"/>
      </w:pPr>
      <w:bookmarkStart w:id="11" w:name="_Toc126699473"/>
      <w:bookmarkStart w:id="12" w:name="_Toc126701816"/>
      <w:r>
        <w:t>Tekenen</w:t>
      </w:r>
      <w:bookmarkEnd w:id="11"/>
      <w:bookmarkEnd w:id="12"/>
    </w:p>
    <w:p w14:paraId="2ECBDC67" w14:textId="19E7C43F" w:rsidR="005940F6" w:rsidRDefault="005940F6"/>
    <w:p w14:paraId="6EAF7ADC" w14:textId="3782C4FD" w:rsidR="005940F6" w:rsidRDefault="005940F6">
      <w:r>
        <w:br w:type="page"/>
      </w:r>
    </w:p>
    <w:p w14:paraId="0B3D3588" w14:textId="1FB665BA" w:rsidR="00FD1413" w:rsidRDefault="00031450" w:rsidP="00031450">
      <w:pPr>
        <w:pStyle w:val="Kop1"/>
      </w:pPr>
      <w:bookmarkStart w:id="13" w:name="_Toc126701817"/>
      <w:r>
        <w:lastRenderedPageBreak/>
        <w:t>Informatie</w:t>
      </w:r>
      <w:bookmarkEnd w:id="13"/>
    </w:p>
    <w:p w14:paraId="554C1805" w14:textId="2D194F77" w:rsidR="008A11A8" w:rsidRDefault="00F804E3" w:rsidP="00F804E3">
      <w:pPr>
        <w:pStyle w:val="Kop2"/>
      </w:pPr>
      <w:proofErr w:type="spellStart"/>
      <w:proofErr w:type="gramStart"/>
      <w:r>
        <w:t>width</w:t>
      </w:r>
      <w:proofErr w:type="spellEnd"/>
      <w:proofErr w:type="gramEnd"/>
      <w:r>
        <w:t xml:space="preserve"> en </w:t>
      </w:r>
      <w:proofErr w:type="spellStart"/>
      <w:r>
        <w:t>height</w:t>
      </w:r>
      <w:proofErr w:type="spellEnd"/>
    </w:p>
    <w:p w14:paraId="0BF6C300" w14:textId="5DE9EAB3" w:rsidR="00F804E3" w:rsidRDefault="00F804E3" w:rsidP="008A11A8">
      <w:proofErr w:type="spellStart"/>
      <w:proofErr w:type="gramStart"/>
      <w:r>
        <w:t>width</w:t>
      </w:r>
      <w:proofErr w:type="spellEnd"/>
      <w:proofErr w:type="gramEnd"/>
      <w:r>
        <w:t xml:space="preserve"> en </w:t>
      </w:r>
      <w:proofErr w:type="spellStart"/>
      <w:r>
        <w:t>height</w:t>
      </w:r>
      <w:proofErr w:type="spellEnd"/>
      <w:r>
        <w:t xml:space="preserve"> zijn </w:t>
      </w:r>
      <w:r w:rsidR="006F6992">
        <w:t>twee variabelen die de breedte en hoogte van je programma aangeven in pixels.</w:t>
      </w:r>
    </w:p>
    <w:p w14:paraId="3176B8A1" w14:textId="77777777" w:rsidR="003C5FCF" w:rsidRDefault="003C5FCF" w:rsidP="008A11A8"/>
    <w:p w14:paraId="3551791E" w14:textId="36B0EA48" w:rsidR="003C5FCF" w:rsidRDefault="003C5FCF" w:rsidP="003C5FCF">
      <w:pPr>
        <w:pStyle w:val="Kop2"/>
      </w:pP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</w:t>
      </w:r>
    </w:p>
    <w:p w14:paraId="511A5AA0" w14:textId="3EAD6B19" w:rsidR="003C5FCF" w:rsidRPr="003C5FCF" w:rsidRDefault="003C5FCF" w:rsidP="003C5FCF">
      <w:r>
        <w:t xml:space="preserve">Geeft aan hoe lang het programma </w:t>
      </w:r>
      <w:r w:rsidR="00793269">
        <w:t>al draait in milliseconden.</w:t>
      </w:r>
    </w:p>
    <w:p w14:paraId="6ED03FF5" w14:textId="46329B1B" w:rsidR="00FD1413" w:rsidRDefault="00FD1413" w:rsidP="00FD1413"/>
    <w:p w14:paraId="0906597B" w14:textId="57E9C92D" w:rsidR="006F6992" w:rsidRPr="00DE6DE8" w:rsidRDefault="00292D52" w:rsidP="006F6992">
      <w:pPr>
        <w:pStyle w:val="Kop2"/>
      </w:pPr>
      <w:proofErr w:type="spellStart"/>
      <w:proofErr w:type="gramStart"/>
      <w:r w:rsidRPr="00DE6DE8">
        <w:t>mouseX</w:t>
      </w:r>
      <w:proofErr w:type="spellEnd"/>
      <w:proofErr w:type="gramEnd"/>
      <w:r w:rsidR="006F6992" w:rsidRPr="00DE6DE8">
        <w:t xml:space="preserve"> en </w:t>
      </w:r>
      <w:proofErr w:type="spellStart"/>
      <w:r w:rsidRPr="00DE6DE8">
        <w:t>mouse</w:t>
      </w:r>
      <w:r w:rsidRPr="00DE6DE8">
        <w:t>Y</w:t>
      </w:r>
      <w:proofErr w:type="spellEnd"/>
    </w:p>
    <w:p w14:paraId="53A368C6" w14:textId="05C98FBC" w:rsidR="006F6992" w:rsidRPr="00DE6DE8" w:rsidRDefault="00DE6DE8" w:rsidP="006F6992">
      <w:proofErr w:type="spellStart"/>
      <w:proofErr w:type="gramStart"/>
      <w:r>
        <w:t>mouseX</w:t>
      </w:r>
      <w:proofErr w:type="spellEnd"/>
      <w:proofErr w:type="gramEnd"/>
      <w:r>
        <w:t xml:space="preserve"> en </w:t>
      </w:r>
      <w:proofErr w:type="spellStart"/>
      <w:r>
        <w:t>mouseY</w:t>
      </w:r>
      <w:proofErr w:type="spellEnd"/>
      <w:r>
        <w:t xml:space="preserve"> geven de huidige positie van de muis aan.</w:t>
      </w:r>
    </w:p>
    <w:p w14:paraId="1E753373" w14:textId="77777777" w:rsidR="00FD1413" w:rsidRDefault="00FD1413" w:rsidP="00FD1413"/>
    <w:p w14:paraId="0849569F" w14:textId="157EEC46" w:rsidR="00DE6DE8" w:rsidRDefault="00DE6DE8" w:rsidP="007E190E">
      <w:pPr>
        <w:pStyle w:val="Kop2"/>
      </w:pPr>
      <w:proofErr w:type="spellStart"/>
      <w:proofErr w:type="gramStart"/>
      <w:r>
        <w:t>mousePressed</w:t>
      </w:r>
      <w:proofErr w:type="spellEnd"/>
      <w:proofErr w:type="gramEnd"/>
    </w:p>
    <w:p w14:paraId="29C24AD2" w14:textId="40EAD855" w:rsidR="007E190E" w:rsidRDefault="00ED7369" w:rsidP="007E190E">
      <w:r>
        <w:t xml:space="preserve">De </w:t>
      </w:r>
      <w:proofErr w:type="spellStart"/>
      <w:r>
        <w:t>mousePressed</w:t>
      </w:r>
      <w:proofErr w:type="spellEnd"/>
      <w:r>
        <w:t xml:space="preserve"> variabele geeft </w:t>
      </w:r>
      <w:r w:rsidRPr="00DE0D59">
        <w:rPr>
          <w:rStyle w:val="CodeChar"/>
        </w:rPr>
        <w:t>true</w:t>
      </w:r>
      <w:r>
        <w:t xml:space="preserve"> als </w:t>
      </w:r>
      <w:r w:rsidR="00DE0D59">
        <w:t xml:space="preserve">minstens een </w:t>
      </w:r>
      <w:r>
        <w:t xml:space="preserve">muisknop is ingedrukt en </w:t>
      </w:r>
      <w:r w:rsidRPr="00DE0D59">
        <w:rPr>
          <w:rStyle w:val="CodeChar"/>
        </w:rPr>
        <w:t>false</w:t>
      </w:r>
      <w:r>
        <w:t xml:space="preserve"> als dit niet het geval is.</w:t>
      </w:r>
    </w:p>
    <w:p w14:paraId="651666E2" w14:textId="77777777" w:rsidR="00DE0D59" w:rsidRDefault="00DE0D59" w:rsidP="007E190E"/>
    <w:p w14:paraId="048D7DAB" w14:textId="22F02920" w:rsidR="00DE0D59" w:rsidRDefault="00DE0D59" w:rsidP="00DE0D59">
      <w:pPr>
        <w:pStyle w:val="Kop2"/>
      </w:pPr>
      <w:proofErr w:type="spellStart"/>
      <w:proofErr w:type="gramStart"/>
      <w:r>
        <w:t>mouseButton</w:t>
      </w:r>
      <w:proofErr w:type="spellEnd"/>
      <w:proofErr w:type="gramEnd"/>
    </w:p>
    <w:p w14:paraId="6DB2EF26" w14:textId="0F85A7EC" w:rsidR="00DE0D59" w:rsidRDefault="00DE0D59" w:rsidP="007E190E">
      <w:r>
        <w:t xml:space="preserve">De </w:t>
      </w:r>
      <w:proofErr w:type="spellStart"/>
      <w:r>
        <w:t>mouse</w:t>
      </w:r>
      <w:r>
        <w:t>Button</w:t>
      </w:r>
      <w:proofErr w:type="spellEnd"/>
      <w:r>
        <w:t xml:space="preserve"> variabele gee</w:t>
      </w:r>
      <w:r>
        <w:t xml:space="preserve">ft aan welke muisknop </w:t>
      </w:r>
      <w:r w:rsidR="005A24C3">
        <w:t>voor het laatst is</w:t>
      </w:r>
      <w:r>
        <w:t xml:space="preserve"> ingedrukt</w:t>
      </w:r>
      <w:r w:rsidR="005A24C3">
        <w:t xml:space="preserve">. Dit kan zijn </w:t>
      </w:r>
      <w:r w:rsidR="005A24C3" w:rsidRPr="005A24C3">
        <w:rPr>
          <w:rStyle w:val="CodeChar"/>
        </w:rPr>
        <w:t>LEFT</w:t>
      </w:r>
      <w:r w:rsidR="005A24C3">
        <w:t xml:space="preserve"> voor de linkermuisknop, </w:t>
      </w:r>
      <w:r w:rsidR="005A24C3" w:rsidRPr="005A24C3">
        <w:rPr>
          <w:rStyle w:val="CodeChar"/>
        </w:rPr>
        <w:t>RIGHT</w:t>
      </w:r>
      <w:r w:rsidR="005A24C3">
        <w:t xml:space="preserve"> voor de rechtermuisknop en </w:t>
      </w:r>
      <w:r w:rsidR="005A24C3" w:rsidRPr="005A24C3">
        <w:rPr>
          <w:rStyle w:val="CodeChar"/>
        </w:rPr>
        <w:t>CENTER</w:t>
      </w:r>
      <w:r w:rsidR="005A24C3">
        <w:t xml:space="preserve"> voor de knop van het scrol wieltje</w:t>
      </w:r>
      <w:r w:rsidR="00D7029D">
        <w:t>.</w:t>
      </w:r>
    </w:p>
    <w:p w14:paraId="249CF62E" w14:textId="77777777" w:rsidR="00D7029D" w:rsidRDefault="00D7029D" w:rsidP="007E190E"/>
    <w:p w14:paraId="1E33EDBB" w14:textId="3DB22905" w:rsidR="00D7029D" w:rsidRDefault="00D7029D" w:rsidP="00D7029D">
      <w:pPr>
        <w:pStyle w:val="Kop2"/>
      </w:pPr>
      <w:proofErr w:type="spellStart"/>
      <w:proofErr w:type="gramStart"/>
      <w:r>
        <w:t>key</w:t>
      </w:r>
      <w:r>
        <w:t>Pressed</w:t>
      </w:r>
      <w:proofErr w:type="spellEnd"/>
      <w:proofErr w:type="gramEnd"/>
    </w:p>
    <w:p w14:paraId="4933E3B8" w14:textId="54B8EAA2" w:rsidR="00D7029D" w:rsidRDefault="00D7029D" w:rsidP="00D7029D">
      <w:r>
        <w:t xml:space="preserve">De </w:t>
      </w:r>
      <w:proofErr w:type="spellStart"/>
      <w:r>
        <w:t>key</w:t>
      </w:r>
      <w:r>
        <w:t>Pressed</w:t>
      </w:r>
      <w:proofErr w:type="spellEnd"/>
      <w:r>
        <w:t xml:space="preserve"> variabele geeft </w:t>
      </w:r>
      <w:r w:rsidRPr="00DE0D59">
        <w:rPr>
          <w:rStyle w:val="CodeChar"/>
        </w:rPr>
        <w:t>true</w:t>
      </w:r>
      <w:r>
        <w:t xml:space="preserve"> als minstens een </w:t>
      </w:r>
      <w:r w:rsidR="002A5137">
        <w:t>toets op het toetsenbord</w:t>
      </w:r>
      <w:r>
        <w:t xml:space="preserve"> is ingedrukt en </w:t>
      </w:r>
      <w:r w:rsidRPr="00DE0D59">
        <w:rPr>
          <w:rStyle w:val="CodeChar"/>
        </w:rPr>
        <w:t>false</w:t>
      </w:r>
      <w:r>
        <w:t xml:space="preserve"> als dit niet het geval is.</w:t>
      </w:r>
    </w:p>
    <w:p w14:paraId="66B3D9F1" w14:textId="77777777" w:rsidR="00D7029D" w:rsidRDefault="00D7029D" w:rsidP="00D7029D"/>
    <w:p w14:paraId="1CBCD310" w14:textId="1DB2CB0D" w:rsidR="00D7029D" w:rsidRDefault="002A5137" w:rsidP="00D7029D">
      <w:pPr>
        <w:pStyle w:val="Kop2"/>
      </w:pPr>
      <w:proofErr w:type="spellStart"/>
      <w:proofErr w:type="gramStart"/>
      <w:r>
        <w:t>key</w:t>
      </w:r>
      <w:proofErr w:type="spellEnd"/>
      <w:proofErr w:type="gramEnd"/>
    </w:p>
    <w:p w14:paraId="12F9BE7E" w14:textId="14211DB2" w:rsidR="00D7029D" w:rsidRPr="007E190E" w:rsidRDefault="00D7029D" w:rsidP="00D7029D">
      <w:r>
        <w:t xml:space="preserve">De </w:t>
      </w:r>
      <w:proofErr w:type="spellStart"/>
      <w:r w:rsidR="002A5137">
        <w:t>key</w:t>
      </w:r>
      <w:proofErr w:type="spellEnd"/>
      <w:r>
        <w:t xml:space="preserve"> variabele geeft aan welke </w:t>
      </w:r>
      <w:r w:rsidR="002A5137">
        <w:t>toets</w:t>
      </w:r>
      <w:r>
        <w:t xml:space="preserve"> voor het laatst is ingedrukt.</w:t>
      </w:r>
    </w:p>
    <w:p w14:paraId="07C7FCA5" w14:textId="77777777" w:rsidR="00D7029D" w:rsidRPr="007E190E" w:rsidRDefault="00D7029D" w:rsidP="007E190E"/>
    <w:sectPr w:rsidR="00D7029D" w:rsidRPr="007E1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253C" w14:textId="77777777" w:rsidR="00BB4CD6" w:rsidRDefault="00BB4CD6" w:rsidP="00BB4CD6">
      <w:pPr>
        <w:spacing w:after="0" w:line="240" w:lineRule="auto"/>
      </w:pPr>
      <w:r>
        <w:separator/>
      </w:r>
    </w:p>
  </w:endnote>
  <w:endnote w:type="continuationSeparator" w:id="0">
    <w:p w14:paraId="42D3BDE6" w14:textId="77777777" w:rsidR="00BB4CD6" w:rsidRDefault="00BB4CD6" w:rsidP="00BB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D14D" w14:textId="77777777" w:rsidR="00BB4CD6" w:rsidRDefault="00BB4CD6" w:rsidP="00BB4CD6">
      <w:pPr>
        <w:spacing w:after="0" w:line="240" w:lineRule="auto"/>
      </w:pPr>
      <w:r>
        <w:separator/>
      </w:r>
    </w:p>
  </w:footnote>
  <w:footnote w:type="continuationSeparator" w:id="0">
    <w:p w14:paraId="59E80950" w14:textId="77777777" w:rsidR="00BB4CD6" w:rsidRDefault="00BB4CD6" w:rsidP="00BB4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3"/>
    <w:rsid w:val="000246CC"/>
    <w:rsid w:val="00031450"/>
    <w:rsid w:val="000772DB"/>
    <w:rsid w:val="000972B2"/>
    <w:rsid w:val="000C39B1"/>
    <w:rsid w:val="000E0A6B"/>
    <w:rsid w:val="000E6D6D"/>
    <w:rsid w:val="00151C1D"/>
    <w:rsid w:val="001C10EA"/>
    <w:rsid w:val="001F5D75"/>
    <w:rsid w:val="00202A39"/>
    <w:rsid w:val="0026362E"/>
    <w:rsid w:val="00292D52"/>
    <w:rsid w:val="002A5137"/>
    <w:rsid w:val="002A73CC"/>
    <w:rsid w:val="00324DAC"/>
    <w:rsid w:val="003A6984"/>
    <w:rsid w:val="003B14F9"/>
    <w:rsid w:val="003C5FCF"/>
    <w:rsid w:val="003E1AEB"/>
    <w:rsid w:val="004F0BB9"/>
    <w:rsid w:val="004F351B"/>
    <w:rsid w:val="0053690D"/>
    <w:rsid w:val="00565BF3"/>
    <w:rsid w:val="005925B1"/>
    <w:rsid w:val="005940F6"/>
    <w:rsid w:val="005A24C3"/>
    <w:rsid w:val="0061668F"/>
    <w:rsid w:val="00667838"/>
    <w:rsid w:val="006F6992"/>
    <w:rsid w:val="007132B5"/>
    <w:rsid w:val="00756CF9"/>
    <w:rsid w:val="00757B0A"/>
    <w:rsid w:val="00793269"/>
    <w:rsid w:val="007B792D"/>
    <w:rsid w:val="007E190E"/>
    <w:rsid w:val="00843DF8"/>
    <w:rsid w:val="0085012F"/>
    <w:rsid w:val="00876CA0"/>
    <w:rsid w:val="00897FB9"/>
    <w:rsid w:val="008A11A8"/>
    <w:rsid w:val="008C2AEA"/>
    <w:rsid w:val="008E7528"/>
    <w:rsid w:val="00927B60"/>
    <w:rsid w:val="009975AD"/>
    <w:rsid w:val="009E0E55"/>
    <w:rsid w:val="00A726AD"/>
    <w:rsid w:val="00AE321C"/>
    <w:rsid w:val="00B20EA3"/>
    <w:rsid w:val="00B30717"/>
    <w:rsid w:val="00B31FE5"/>
    <w:rsid w:val="00B826C9"/>
    <w:rsid w:val="00BB4CD6"/>
    <w:rsid w:val="00C7667E"/>
    <w:rsid w:val="00CD1BC6"/>
    <w:rsid w:val="00D1238C"/>
    <w:rsid w:val="00D12B20"/>
    <w:rsid w:val="00D54CBE"/>
    <w:rsid w:val="00D55578"/>
    <w:rsid w:val="00D55FD9"/>
    <w:rsid w:val="00D7029D"/>
    <w:rsid w:val="00D971BF"/>
    <w:rsid w:val="00DC2878"/>
    <w:rsid w:val="00DE0D59"/>
    <w:rsid w:val="00DE6DE8"/>
    <w:rsid w:val="00E14848"/>
    <w:rsid w:val="00EB0FF3"/>
    <w:rsid w:val="00ED7369"/>
    <w:rsid w:val="00EF2B89"/>
    <w:rsid w:val="00F326D2"/>
    <w:rsid w:val="00F67400"/>
    <w:rsid w:val="00F804E3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AECB"/>
  <w15:chartTrackingRefBased/>
  <w15:docId w15:val="{6E6CDB74-F03F-4CE8-8D88-E284968E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6DE8"/>
  </w:style>
  <w:style w:type="paragraph" w:styleId="Kop1">
    <w:name w:val="heading 1"/>
    <w:basedOn w:val="Standaard"/>
    <w:next w:val="Standaard"/>
    <w:link w:val="Kop1Char"/>
    <w:uiPriority w:val="9"/>
    <w:qFormat/>
    <w:rsid w:val="00FD1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1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41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141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FD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D1BC6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D141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7667E"/>
    <w:pPr>
      <w:spacing w:after="100"/>
      <w:ind w:left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7667E"/>
    <w:pPr>
      <w:outlineLvl w:val="9"/>
    </w:pPr>
    <w:rPr>
      <w:color w:val="2F5496" w:themeColor="accent1" w:themeShade="BF"/>
      <w:kern w:val="0"/>
      <w:sz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75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link w:val="CodeChar"/>
    <w:qFormat/>
    <w:rsid w:val="003E1AEB"/>
    <w:pPr>
      <w:spacing w:after="0" w:line="240" w:lineRule="auto"/>
    </w:pPr>
    <w:rPr>
      <w:rFonts w:ascii="Courier New" w:hAnsi="Courier New"/>
      <w:lang w:val="en-GB"/>
    </w:rPr>
  </w:style>
  <w:style w:type="paragraph" w:styleId="Revisie">
    <w:name w:val="Revision"/>
    <w:hidden/>
    <w:uiPriority w:val="99"/>
    <w:semiHidden/>
    <w:rsid w:val="0026362E"/>
    <w:pPr>
      <w:spacing w:after="0" w:line="240" w:lineRule="auto"/>
    </w:pPr>
  </w:style>
  <w:style w:type="character" w:customStyle="1" w:styleId="CodeChar">
    <w:name w:val="Code Char"/>
    <w:basedOn w:val="Standaardalinea-lettertype"/>
    <w:link w:val="Code"/>
    <w:rsid w:val="003E1AEB"/>
    <w:rPr>
      <w:rFonts w:ascii="Courier New" w:hAnsi="Courier New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BB4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4CD6"/>
  </w:style>
  <w:style w:type="paragraph" w:styleId="Voettekst">
    <w:name w:val="footer"/>
    <w:basedOn w:val="Standaard"/>
    <w:link w:val="VoettekstChar"/>
    <w:uiPriority w:val="99"/>
    <w:unhideWhenUsed/>
    <w:rsid w:val="00BB4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3AD8-BED0-4663-AE4F-21D3D28E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Mens</dc:creator>
  <cp:keywords/>
  <dc:description/>
  <cp:lastModifiedBy>Bas Mens</cp:lastModifiedBy>
  <cp:revision>70</cp:revision>
  <dcterms:created xsi:type="dcterms:W3CDTF">2023-02-07T20:52:00Z</dcterms:created>
  <dcterms:modified xsi:type="dcterms:W3CDTF">2023-02-07T22:56:00Z</dcterms:modified>
</cp:coreProperties>
</file>