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9CFCBA" w14:textId="0E89FC29" w:rsidR="00A921CC" w:rsidRDefault="0080448E">
      <w:pPr>
        <w:rPr>
          <w:b/>
          <w:bCs/>
          <w:sz w:val="32"/>
          <w:szCs w:val="32"/>
          <w:u w:val="single"/>
          <w:lang w:val="en-US"/>
        </w:rPr>
      </w:pPr>
      <w:r>
        <w:rPr>
          <w:b/>
          <w:bCs/>
          <w:sz w:val="32"/>
          <w:szCs w:val="32"/>
          <w:u w:val="single"/>
          <w:lang w:val="en-US"/>
        </w:rPr>
        <w:t>Bracings:</w:t>
      </w:r>
    </w:p>
    <w:p w14:paraId="5E9B620C" w14:textId="46499AFB" w:rsidR="0080448E" w:rsidRPr="0062484B" w:rsidRDefault="0080448E">
      <w:pPr>
        <w:rPr>
          <w:sz w:val="24"/>
          <w:szCs w:val="24"/>
          <w:lang w:val="en-US"/>
        </w:rPr>
      </w:pPr>
      <w:r w:rsidRPr="0062484B">
        <w:rPr>
          <w:sz w:val="24"/>
          <w:szCs w:val="24"/>
          <w:lang w:val="en-US"/>
        </w:rPr>
        <w:t>To manage seismic and wind loads in a pre-engineered building,</w:t>
      </w:r>
      <w:r w:rsidR="0061029F" w:rsidRPr="0062484B">
        <w:rPr>
          <w:sz w:val="24"/>
          <w:szCs w:val="24"/>
          <w:lang w:val="en-US"/>
        </w:rPr>
        <w:t xml:space="preserve"> different forms of bracings are used. The most common is cross bracing. Using solid rods, angles, or cables, each brace is fastened to the top and bottom of the main frame making an ‘X’ between the two rigid frames. Depending on the size and height of the building, </w:t>
      </w:r>
      <w:r w:rsidR="0062484B" w:rsidRPr="0062484B">
        <w:rPr>
          <w:sz w:val="24"/>
          <w:szCs w:val="24"/>
          <w:lang w:val="en-US"/>
        </w:rPr>
        <w:t>and on the wind and seismic loads, the number of braced bays required will vary but at a minimum one bay per side is required.</w:t>
      </w:r>
    </w:p>
    <w:p w14:paraId="2A5E0F5E" w14:textId="77777777" w:rsidR="00A921CC" w:rsidRDefault="00A921CC">
      <w:pPr>
        <w:rPr>
          <w:b/>
          <w:bCs/>
          <w:sz w:val="32"/>
          <w:szCs w:val="32"/>
          <w:u w:val="single"/>
          <w:lang w:val="en-US"/>
        </w:rPr>
      </w:pPr>
    </w:p>
    <w:p w14:paraId="2AD323B8" w14:textId="6555C8E7" w:rsidR="00A921CC" w:rsidRDefault="00A921CC">
      <w:pPr>
        <w:rPr>
          <w:b/>
          <w:bCs/>
          <w:sz w:val="32"/>
          <w:szCs w:val="32"/>
          <w:u w:val="single"/>
          <w:lang w:val="en-US"/>
        </w:rPr>
      </w:pPr>
      <w:r>
        <w:rPr>
          <w:b/>
          <w:bCs/>
          <w:noProof/>
          <w:sz w:val="32"/>
          <w:szCs w:val="32"/>
          <w:u w:val="single"/>
          <w:lang w:val="en-US"/>
        </w:rPr>
        <mc:AlternateContent>
          <mc:Choice Requires="wps">
            <w:drawing>
              <wp:anchor distT="0" distB="0" distL="114300" distR="114300" simplePos="0" relativeHeight="251659264" behindDoc="0" locked="0" layoutInCell="1" allowOverlap="1" wp14:anchorId="36F56BD8" wp14:editId="762A2AB4">
                <wp:simplePos x="0" y="0"/>
                <wp:positionH relativeFrom="column">
                  <wp:posOffset>2522220</wp:posOffset>
                </wp:positionH>
                <wp:positionV relativeFrom="paragraph">
                  <wp:posOffset>734695</wp:posOffset>
                </wp:positionV>
                <wp:extent cx="228600" cy="524933"/>
                <wp:effectExtent l="19050" t="19050" r="76200" b="46990"/>
                <wp:wrapNone/>
                <wp:docPr id="2" name="Straight Arrow Connector 2"/>
                <wp:cNvGraphicFramePr/>
                <a:graphic xmlns:a="http://schemas.openxmlformats.org/drawingml/2006/main">
                  <a:graphicData uri="http://schemas.microsoft.com/office/word/2010/wordprocessingShape">
                    <wps:wsp>
                      <wps:cNvCnPr/>
                      <wps:spPr>
                        <a:xfrm>
                          <a:off x="0" y="0"/>
                          <a:ext cx="228600" cy="524933"/>
                        </a:xfrm>
                        <a:prstGeom prst="straightConnector1">
                          <a:avLst/>
                        </a:prstGeom>
                        <a:ln w="38100">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0F53451" id="_x0000_t32" coordsize="21600,21600" o:spt="32" o:oned="t" path="m,l21600,21600e" filled="f">
                <v:path arrowok="t" fillok="f" o:connecttype="none"/>
                <o:lock v:ext="edit" shapetype="t"/>
              </v:shapetype>
              <v:shape id="Straight Arrow Connector 2" o:spid="_x0000_s1026" type="#_x0000_t32" style="position:absolute;margin-left:198.6pt;margin-top:57.85pt;width:18pt;height:41.3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" strokecolor="black [3200]" strokeweight="3pt">
                <v:stroke endarrow="block" joinstyle="miter"/>
              </v:shape>
            </w:pict>
          </mc:Fallback>
        </mc:AlternateContent>
      </w:r>
      <w:r>
        <w:rPr>
          <w:b/>
          <w:bCs/>
          <w:noProof/>
          <w:sz w:val="32"/>
          <w:szCs w:val="32"/>
          <w:u w:val="single"/>
          <w:lang w:val="en-US"/>
        </w:rPr>
        <w:drawing>
          <wp:inline distT="0" distB="0" distL="0" distR="0" wp14:anchorId="15A0A3C5" wp14:editId="47BF537D">
            <wp:extent cx="5551136" cy="294513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4" cstate="print">
                      <a:extLst>
                        <a:ext uri="{28A0092B-C50C-407E-A947-70E740481C1C}">
                          <a14:useLocalDpi xmlns:a14="http://schemas.microsoft.com/office/drawing/2010/main" val="0"/>
                        </a:ext>
                      </a:extLst>
                    </a:blip>
                    <a:stretch>
                      <a:fillRect/>
                    </a:stretch>
                  </pic:blipFill>
                  <pic:spPr>
                    <a:xfrm>
                      <a:off x="0" y="0"/>
                      <a:ext cx="5604063" cy="2973210"/>
                    </a:xfrm>
                    <a:prstGeom prst="rect">
                      <a:avLst/>
                    </a:prstGeom>
                  </pic:spPr>
                </pic:pic>
              </a:graphicData>
            </a:graphic>
          </wp:inline>
        </w:drawing>
      </w:r>
    </w:p>
    <w:p w14:paraId="23D7F2AB" w14:textId="587CE7ED" w:rsidR="0080448E" w:rsidRDefault="00A921CC" w:rsidP="00A921CC">
      <w:pPr>
        <w:jc w:val="center"/>
        <w:rPr>
          <w:color w:val="4472C4" w:themeColor="accent1"/>
          <w:sz w:val="24"/>
          <w:szCs w:val="24"/>
          <w:lang w:val="en-US"/>
        </w:rPr>
      </w:pPr>
      <w:r w:rsidRPr="00A653B1">
        <w:rPr>
          <w:color w:val="4472C4" w:themeColor="accent1"/>
          <w:sz w:val="24"/>
          <w:szCs w:val="24"/>
          <w:lang w:val="en-US"/>
        </w:rPr>
        <w:t>Bracing</w:t>
      </w:r>
      <w:r w:rsidR="0080448E">
        <w:rPr>
          <w:color w:val="4472C4" w:themeColor="accent1"/>
          <w:sz w:val="24"/>
          <w:szCs w:val="24"/>
          <w:lang w:val="en-US"/>
        </w:rPr>
        <w:t>s</w:t>
      </w:r>
    </w:p>
    <w:p w14:paraId="4ADA530D" w14:textId="4AEE7FBE" w:rsidR="00602AF5" w:rsidRDefault="00602AF5" w:rsidP="00602AF5">
      <w:pPr>
        <w:rPr>
          <w:b/>
          <w:bCs/>
          <w:color w:val="000000" w:themeColor="text1"/>
          <w:sz w:val="32"/>
          <w:szCs w:val="32"/>
          <w:u w:val="single"/>
          <w:lang w:val="en-US"/>
        </w:rPr>
      </w:pPr>
      <w:r w:rsidRPr="00602AF5">
        <w:rPr>
          <w:b/>
          <w:bCs/>
          <w:color w:val="000000" w:themeColor="text1"/>
          <w:sz w:val="32"/>
          <w:szCs w:val="32"/>
          <w:u w:val="single"/>
          <w:lang w:val="en-US"/>
        </w:rPr>
        <w:t>Truss:</w:t>
      </w:r>
    </w:p>
    <w:p w14:paraId="3AA77676" w14:textId="43817CD5" w:rsidR="00602AF5" w:rsidRPr="00602AF5" w:rsidRDefault="00602AF5" w:rsidP="00602AF5">
      <w:pPr>
        <w:rPr>
          <w:color w:val="000000" w:themeColor="text1"/>
          <w:sz w:val="24"/>
          <w:szCs w:val="24"/>
          <w:lang w:val="en-US"/>
        </w:rPr>
      </w:pPr>
      <w:r>
        <w:rPr>
          <w:color w:val="000000" w:themeColor="text1"/>
          <w:sz w:val="24"/>
          <w:szCs w:val="24"/>
          <w:lang w:val="en-US"/>
        </w:rPr>
        <w:t xml:space="preserve">A truss is a structure that consists of members organized into connected triangles so that the overall assembly behaves as a single object. Trusses are most commonly used in bridges, roofs and towers. A truss is a web of triangles joined together to enable the even distribution of weight and the handling of changing tension and compression without bending and shear. All the joints are pin joints. All the members are straight. </w:t>
      </w:r>
      <w:r w:rsidR="00BE08D1">
        <w:rPr>
          <w:color w:val="000000" w:themeColor="text1"/>
          <w:sz w:val="24"/>
          <w:szCs w:val="24"/>
          <w:lang w:val="en-US"/>
        </w:rPr>
        <w:t>Generally, the overall efficiency of a truss is optimized by using less material in the chords and more in the bracing elements.</w:t>
      </w:r>
    </w:p>
    <w:p w14:paraId="26711FE5" w14:textId="5CE15E12" w:rsidR="0062484B" w:rsidRDefault="0062484B" w:rsidP="00A921CC">
      <w:pPr>
        <w:jc w:val="center"/>
        <w:rPr>
          <w:color w:val="4472C4" w:themeColor="accent1"/>
          <w:sz w:val="24"/>
          <w:szCs w:val="24"/>
          <w:lang w:val="en-US"/>
        </w:rPr>
      </w:pPr>
    </w:p>
    <w:p w14:paraId="4CE2B620" w14:textId="61C7F84B" w:rsidR="0062484B" w:rsidRDefault="00BE08D1" w:rsidP="00A921CC">
      <w:pPr>
        <w:jc w:val="center"/>
        <w:rPr>
          <w:color w:val="4472C4" w:themeColor="accent1"/>
          <w:sz w:val="24"/>
          <w:szCs w:val="24"/>
          <w:lang w:val="en-US"/>
        </w:rPr>
      </w:pPr>
      <w:r>
        <w:rPr>
          <w:b/>
          <w:bCs/>
          <w:noProof/>
          <w:sz w:val="32"/>
          <w:szCs w:val="32"/>
          <w:u w:val="single"/>
          <w:lang w:val="en-US"/>
        </w:rPr>
        <w:lastRenderedPageBreak/>
        <w:drawing>
          <wp:inline distT="0" distB="0" distL="0" distR="0" wp14:anchorId="3228E213" wp14:editId="6575AE52">
            <wp:extent cx="5485765" cy="2336800"/>
            <wp:effectExtent l="0" t="0" r="635"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5" cstate="print">
                      <a:extLst>
                        <a:ext uri="{28A0092B-C50C-407E-A947-70E740481C1C}">
                          <a14:useLocalDpi xmlns:a14="http://schemas.microsoft.com/office/drawing/2010/main" val="0"/>
                        </a:ext>
                      </a:extLst>
                    </a:blip>
                    <a:stretch>
                      <a:fillRect/>
                    </a:stretch>
                  </pic:blipFill>
                  <pic:spPr>
                    <a:xfrm>
                      <a:off x="0" y="0"/>
                      <a:ext cx="5495557" cy="2340971"/>
                    </a:xfrm>
                    <a:prstGeom prst="rect">
                      <a:avLst/>
                    </a:prstGeom>
                  </pic:spPr>
                </pic:pic>
              </a:graphicData>
            </a:graphic>
          </wp:inline>
        </w:drawing>
      </w:r>
    </w:p>
    <w:p w14:paraId="4F8D3395" w14:textId="55AF25B1" w:rsidR="00BE08D1" w:rsidRDefault="00BE08D1" w:rsidP="00A921CC">
      <w:pPr>
        <w:jc w:val="center"/>
        <w:rPr>
          <w:color w:val="4472C4" w:themeColor="accent1"/>
          <w:sz w:val="24"/>
          <w:szCs w:val="24"/>
          <w:lang w:val="en-US"/>
        </w:rPr>
      </w:pPr>
      <w:r>
        <w:rPr>
          <w:color w:val="4472C4" w:themeColor="accent1"/>
          <w:sz w:val="24"/>
          <w:szCs w:val="24"/>
          <w:lang w:val="en-US"/>
        </w:rPr>
        <w:t>Truss</w:t>
      </w:r>
    </w:p>
    <w:p w14:paraId="3B45E021" w14:textId="29EF64BA" w:rsidR="00BE08D1" w:rsidRDefault="00BE08D1" w:rsidP="00BE08D1">
      <w:pPr>
        <w:rPr>
          <w:b/>
          <w:color w:val="000000" w:themeColor="text1"/>
          <w:sz w:val="32"/>
          <w:szCs w:val="32"/>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E08D1">
        <w:rPr>
          <w:b/>
          <w:color w:val="000000" w:themeColor="text1"/>
          <w:sz w:val="32"/>
          <w:szCs w:val="32"/>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Anchor bolts:</w:t>
      </w:r>
    </w:p>
    <w:p w14:paraId="5FF7F0A3" w14:textId="7527DBD7" w:rsidR="00BE08D1" w:rsidRPr="00BE08D1" w:rsidRDefault="00BE08D1" w:rsidP="00BE08D1">
      <w:pPr>
        <w:rPr>
          <w:bCs/>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Anchor bolts are used to connect structural and non-structural elements to concrete. The connection can be made by a variety </w:t>
      </w:r>
      <w:r w:rsidR="00AB7D55">
        <w:rPr>
          <w:bCs/>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of different components. The following anchor bolt types represent commonly used fixing to the concrete foundation: hooked bars for light anchoring, cast-in-</w:t>
      </w:r>
      <w:r w:rsidR="001C3971">
        <w:rPr>
          <w:bCs/>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place headed anchors and anchors bonded to drilled holes. When it is necessary to transfer a big force, more expensive anchoring systems are used.</w:t>
      </w:r>
    </w:p>
    <w:p w14:paraId="16A3E692" w14:textId="28D129A2" w:rsidR="0062484B" w:rsidRDefault="0062484B" w:rsidP="00A921CC">
      <w:pPr>
        <w:jc w:val="center"/>
        <w:rPr>
          <w:color w:val="4472C4" w:themeColor="accent1"/>
          <w:sz w:val="24"/>
          <w:szCs w:val="24"/>
          <w:lang w:val="en-US"/>
        </w:rPr>
      </w:pPr>
    </w:p>
    <w:p w14:paraId="7B370756" w14:textId="0C6F0E3B" w:rsidR="0062484B" w:rsidRDefault="0062484B" w:rsidP="00A921CC">
      <w:pPr>
        <w:jc w:val="center"/>
        <w:rPr>
          <w:color w:val="4472C4" w:themeColor="accent1"/>
          <w:sz w:val="24"/>
          <w:szCs w:val="24"/>
          <w:lang w:val="en-US"/>
        </w:rPr>
      </w:pPr>
    </w:p>
    <w:p w14:paraId="6157CB70" w14:textId="764BE318" w:rsidR="0062484B" w:rsidRDefault="001C3971" w:rsidP="00A921CC">
      <w:pPr>
        <w:jc w:val="center"/>
        <w:rPr>
          <w:color w:val="4472C4" w:themeColor="accent1"/>
          <w:sz w:val="24"/>
          <w:szCs w:val="24"/>
          <w:lang w:val="en-US"/>
        </w:rPr>
      </w:pPr>
      <w:r>
        <w:rPr>
          <w:b/>
          <w:bCs/>
          <w:noProof/>
          <w:sz w:val="32"/>
          <w:szCs w:val="32"/>
          <w:u w:val="single"/>
          <w:lang w:val="en-US"/>
        </w:rPr>
        <w:drawing>
          <wp:inline distT="0" distB="0" distL="0" distR="0" wp14:anchorId="58541491" wp14:editId="2CA5DA77">
            <wp:extent cx="5238750" cy="21717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6" cstate="print">
                      <a:extLst>
                        <a:ext uri="{28A0092B-C50C-407E-A947-70E740481C1C}">
                          <a14:useLocalDpi xmlns:a14="http://schemas.microsoft.com/office/drawing/2010/main" val="0"/>
                        </a:ext>
                      </a:extLst>
                    </a:blip>
                    <a:stretch>
                      <a:fillRect/>
                    </a:stretch>
                  </pic:blipFill>
                  <pic:spPr>
                    <a:xfrm>
                      <a:off x="0" y="0"/>
                      <a:ext cx="5298556" cy="2196492"/>
                    </a:xfrm>
                    <a:prstGeom prst="rect">
                      <a:avLst/>
                    </a:prstGeom>
                  </pic:spPr>
                </pic:pic>
              </a:graphicData>
            </a:graphic>
          </wp:inline>
        </w:drawing>
      </w:r>
    </w:p>
    <w:p w14:paraId="13FCAD53" w14:textId="152FF08C" w:rsidR="0062484B" w:rsidRDefault="001C3971" w:rsidP="00A921CC">
      <w:pPr>
        <w:jc w:val="center"/>
        <w:rPr>
          <w:color w:val="4472C4" w:themeColor="accent1"/>
          <w:sz w:val="24"/>
          <w:szCs w:val="24"/>
          <w:lang w:val="en-US"/>
        </w:rPr>
      </w:pPr>
      <w:r>
        <w:rPr>
          <w:color w:val="4472C4" w:themeColor="accent1"/>
          <w:sz w:val="24"/>
          <w:szCs w:val="24"/>
          <w:lang w:val="en-US"/>
        </w:rPr>
        <w:t>Anchor bolts</w:t>
      </w:r>
    </w:p>
    <w:p w14:paraId="7D8FF84B" w14:textId="4308EFD7" w:rsidR="0062484B" w:rsidRDefault="001C3971" w:rsidP="001C3971">
      <w:pPr>
        <w:rPr>
          <w:b/>
          <w:bCs/>
          <w:color w:val="000000" w:themeColor="text1"/>
          <w:sz w:val="32"/>
          <w:szCs w:val="32"/>
          <w:u w:val="single"/>
          <w:lang w:val="en-US"/>
        </w:rPr>
      </w:pPr>
      <w:r>
        <w:rPr>
          <w:b/>
          <w:bCs/>
          <w:color w:val="000000" w:themeColor="text1"/>
          <w:sz w:val="32"/>
          <w:szCs w:val="32"/>
          <w:u w:val="single"/>
          <w:lang w:val="en-US"/>
        </w:rPr>
        <w:t>PUF</w:t>
      </w:r>
      <w:r w:rsidR="00FE605D">
        <w:rPr>
          <w:b/>
          <w:bCs/>
          <w:color w:val="000000" w:themeColor="text1"/>
          <w:sz w:val="32"/>
          <w:szCs w:val="32"/>
          <w:u w:val="single"/>
          <w:lang w:val="en-US"/>
        </w:rPr>
        <w:t xml:space="preserve"> </w:t>
      </w:r>
      <w:r>
        <w:rPr>
          <w:b/>
          <w:bCs/>
          <w:color w:val="000000" w:themeColor="text1"/>
          <w:sz w:val="32"/>
          <w:szCs w:val="32"/>
          <w:u w:val="single"/>
          <w:lang w:val="en-US"/>
        </w:rPr>
        <w:t>panel:</w:t>
      </w:r>
    </w:p>
    <w:p w14:paraId="48E5F128" w14:textId="2DFE34BA" w:rsidR="00FE605D" w:rsidRPr="00FE605D" w:rsidRDefault="0025661B" w:rsidP="001C3971">
      <w:pPr>
        <w:rPr>
          <w:color w:val="000000" w:themeColor="text1"/>
          <w:sz w:val="24"/>
          <w:szCs w:val="24"/>
          <w:lang w:val="en-US"/>
        </w:rPr>
      </w:pPr>
      <w:r>
        <w:rPr>
          <w:color w:val="000000" w:themeColor="text1"/>
          <w:sz w:val="24"/>
          <w:szCs w:val="24"/>
          <w:lang w:val="en-US"/>
        </w:rPr>
        <w:t xml:space="preserve">Construction trend has changed these days. </w:t>
      </w:r>
      <w:r w:rsidR="00114EF1">
        <w:rPr>
          <w:color w:val="000000" w:themeColor="text1"/>
          <w:sz w:val="24"/>
          <w:szCs w:val="24"/>
          <w:lang w:val="en-US"/>
        </w:rPr>
        <w:t xml:space="preserve">Nowadays PUF panels are used in both walls and roofing. PUF panels are an acronym of polyurethane foam which is a layer of material sandwiched between two GI metal sheets. The foaming material ensures proper insulation from heat as well as from cold, maintaining the room temperature inside. These insulated </w:t>
      </w:r>
      <w:r w:rsidR="00114EF1">
        <w:rPr>
          <w:color w:val="000000" w:themeColor="text1"/>
          <w:sz w:val="24"/>
          <w:szCs w:val="24"/>
          <w:lang w:val="en-US"/>
        </w:rPr>
        <w:lastRenderedPageBreak/>
        <w:t>sandwich panels can be integrated using joists and studs</w:t>
      </w:r>
      <w:r w:rsidR="00B609D1">
        <w:rPr>
          <w:color w:val="000000" w:themeColor="text1"/>
          <w:sz w:val="24"/>
          <w:szCs w:val="24"/>
          <w:lang w:val="en-US"/>
        </w:rPr>
        <w:t>. These structures have a huge demand in the market owing to their durability and high strength.</w:t>
      </w:r>
    </w:p>
    <w:p w14:paraId="3FC8BEA7" w14:textId="77777777" w:rsidR="001C3971" w:rsidRPr="001C3971" w:rsidRDefault="001C3971" w:rsidP="001C3971">
      <w:pPr>
        <w:rPr>
          <w:color w:val="000000" w:themeColor="text1"/>
          <w:sz w:val="24"/>
          <w:szCs w:val="24"/>
          <w:lang w:val="en-US"/>
        </w:rPr>
      </w:pPr>
    </w:p>
    <w:p w14:paraId="7335F8DE" w14:textId="0B388C13" w:rsidR="0062484B" w:rsidRDefault="00B609D1" w:rsidP="00A921CC">
      <w:pPr>
        <w:jc w:val="center"/>
        <w:rPr>
          <w:color w:val="4472C4" w:themeColor="accent1"/>
          <w:sz w:val="24"/>
          <w:szCs w:val="24"/>
          <w:lang w:val="en-US"/>
        </w:rPr>
      </w:pPr>
      <w:r>
        <w:rPr>
          <w:b/>
          <w:bCs/>
          <w:noProof/>
          <w:sz w:val="32"/>
          <w:szCs w:val="32"/>
          <w:u w:val="single"/>
          <w:lang w:val="en-US"/>
        </w:rPr>
        <w:drawing>
          <wp:inline distT="0" distB="0" distL="0" distR="0" wp14:anchorId="136264F0" wp14:editId="221AE7C6">
            <wp:extent cx="4988085" cy="2282190"/>
            <wp:effectExtent l="0" t="0" r="3175"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7" cstate="print">
                      <a:extLst>
                        <a:ext uri="{28A0092B-C50C-407E-A947-70E740481C1C}">
                          <a14:useLocalDpi xmlns:a14="http://schemas.microsoft.com/office/drawing/2010/main" val="0"/>
                        </a:ext>
                      </a:extLst>
                    </a:blip>
                    <a:stretch>
                      <a:fillRect/>
                    </a:stretch>
                  </pic:blipFill>
                  <pic:spPr>
                    <a:xfrm>
                      <a:off x="0" y="0"/>
                      <a:ext cx="5018389" cy="2296055"/>
                    </a:xfrm>
                    <a:prstGeom prst="rect">
                      <a:avLst/>
                    </a:prstGeom>
                  </pic:spPr>
                </pic:pic>
              </a:graphicData>
            </a:graphic>
          </wp:inline>
        </w:drawing>
      </w:r>
    </w:p>
    <w:p w14:paraId="2D3018AB" w14:textId="7704D2A1" w:rsidR="0062484B" w:rsidRDefault="00B609D1" w:rsidP="00A921CC">
      <w:pPr>
        <w:jc w:val="center"/>
        <w:rPr>
          <w:color w:val="4472C4" w:themeColor="accent1"/>
          <w:sz w:val="24"/>
          <w:szCs w:val="24"/>
          <w:lang w:val="en-US"/>
        </w:rPr>
      </w:pPr>
      <w:r>
        <w:rPr>
          <w:color w:val="4472C4" w:themeColor="accent1"/>
          <w:sz w:val="24"/>
          <w:szCs w:val="24"/>
          <w:lang w:val="en-US"/>
        </w:rPr>
        <w:t>PUF wall panel</w:t>
      </w:r>
    </w:p>
    <w:p w14:paraId="0EE226FB" w14:textId="14FE1153" w:rsidR="0062484B" w:rsidRDefault="0062484B" w:rsidP="00A921CC">
      <w:pPr>
        <w:jc w:val="center"/>
        <w:rPr>
          <w:color w:val="4472C4" w:themeColor="accent1"/>
          <w:sz w:val="24"/>
          <w:szCs w:val="24"/>
          <w:lang w:val="en-US"/>
        </w:rPr>
      </w:pPr>
    </w:p>
    <w:p w14:paraId="4EA86C21" w14:textId="64053AC6" w:rsidR="00A921CC" w:rsidRDefault="00B609D1" w:rsidP="0080448E">
      <w:pPr>
        <w:rPr>
          <w:b/>
          <w:bCs/>
          <w:color w:val="000000" w:themeColor="text1"/>
          <w:sz w:val="32"/>
          <w:szCs w:val="32"/>
          <w:u w:val="single"/>
          <w:lang w:val="en-US"/>
        </w:rPr>
      </w:pPr>
      <w:r>
        <w:rPr>
          <w:b/>
          <w:bCs/>
          <w:color w:val="000000" w:themeColor="text1"/>
          <w:sz w:val="32"/>
          <w:szCs w:val="32"/>
          <w:u w:val="single"/>
          <w:lang w:val="en-US"/>
        </w:rPr>
        <w:t>Cleats:</w:t>
      </w:r>
    </w:p>
    <w:p w14:paraId="37ACBC42" w14:textId="217E92D6" w:rsidR="00B609D1" w:rsidRPr="00B609D1" w:rsidRDefault="00B609D1" w:rsidP="0080448E">
      <w:pPr>
        <w:rPr>
          <w:color w:val="000000" w:themeColor="text1"/>
          <w:sz w:val="24"/>
          <w:szCs w:val="24"/>
          <w:lang w:val="en-US"/>
        </w:rPr>
      </w:pPr>
      <w:r>
        <w:rPr>
          <w:color w:val="000000" w:themeColor="text1"/>
          <w:sz w:val="24"/>
          <w:szCs w:val="24"/>
          <w:lang w:val="en-US"/>
        </w:rPr>
        <w:t>Cleat is ideal for making joints, connections with Cee or Zed sections / purlins</w:t>
      </w:r>
      <w:r w:rsidR="00982C06">
        <w:rPr>
          <w:color w:val="000000" w:themeColor="text1"/>
          <w:sz w:val="24"/>
          <w:szCs w:val="24"/>
          <w:lang w:val="en-US"/>
        </w:rPr>
        <w:t>. Often found connecting wall girts to columns, roof battens or roof purlins to rafters and the like. The holes punched in the assorted size GPB brackets are punched to match standard purlin punching in the ends of purlins of a matching size.</w:t>
      </w:r>
      <w:r>
        <w:rPr>
          <w:color w:val="000000" w:themeColor="text1"/>
          <w:sz w:val="24"/>
          <w:szCs w:val="24"/>
          <w:lang w:val="en-US"/>
        </w:rPr>
        <w:t xml:space="preserve"> </w:t>
      </w:r>
    </w:p>
    <w:p w14:paraId="0FB61CD6" w14:textId="77777777" w:rsidR="00602AF5" w:rsidRDefault="00602AF5" w:rsidP="0080448E">
      <w:pPr>
        <w:rPr>
          <w:color w:val="4472C4" w:themeColor="accent1"/>
          <w:sz w:val="24"/>
          <w:szCs w:val="24"/>
          <w:lang w:val="en-US"/>
        </w:rPr>
      </w:pPr>
    </w:p>
    <w:p w14:paraId="5D7A778A" w14:textId="36B7A17C" w:rsidR="0080448E" w:rsidRPr="00A653B1" w:rsidRDefault="00982C06" w:rsidP="0080448E">
      <w:pPr>
        <w:rPr>
          <w:color w:val="4472C4" w:themeColor="accent1"/>
          <w:sz w:val="24"/>
          <w:szCs w:val="24"/>
          <w:lang w:val="en-US"/>
        </w:rPr>
      </w:pPr>
      <w:r>
        <w:rPr>
          <w:b/>
          <w:bCs/>
          <w:noProof/>
          <w:sz w:val="32"/>
          <w:szCs w:val="32"/>
          <w:u w:val="single"/>
          <w:lang w:val="en-US"/>
        </w:rPr>
        <mc:AlternateContent>
          <mc:Choice Requires="wps">
            <w:drawing>
              <wp:anchor distT="0" distB="0" distL="114300" distR="114300" simplePos="0" relativeHeight="251660288" behindDoc="0" locked="0" layoutInCell="1" allowOverlap="1" wp14:anchorId="3DBAF1BB" wp14:editId="03FE0D77">
                <wp:simplePos x="0" y="0"/>
                <wp:positionH relativeFrom="column">
                  <wp:posOffset>3314700</wp:posOffset>
                </wp:positionH>
                <wp:positionV relativeFrom="paragraph">
                  <wp:posOffset>1054100</wp:posOffset>
                </wp:positionV>
                <wp:extent cx="692150" cy="463550"/>
                <wp:effectExtent l="0" t="38100" r="50800" b="31750"/>
                <wp:wrapNone/>
                <wp:docPr id="5" name="Straight Arrow Connector 5"/>
                <wp:cNvGraphicFramePr/>
                <a:graphic xmlns:a="http://schemas.openxmlformats.org/drawingml/2006/main">
                  <a:graphicData uri="http://schemas.microsoft.com/office/word/2010/wordprocessingShape">
                    <wps:wsp>
                      <wps:cNvCnPr/>
                      <wps:spPr>
                        <a:xfrm flipV="1">
                          <a:off x="0" y="0"/>
                          <a:ext cx="692150" cy="46355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3C94BFA" id="Straight Arrow Connector 5" o:spid="_x0000_s1026" type="#_x0000_t32" style="position:absolute;margin-left:261pt;margin-top:83pt;width:54.5pt;height:36.5pt;flip:y;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" strokecolor="black [3213]" strokeweight="1.5pt">
                <v:stroke endarrow="block" joinstyle="miter"/>
              </v:shape>
            </w:pict>
          </mc:Fallback>
        </mc:AlternateContent>
      </w:r>
      <w:r>
        <w:rPr>
          <w:b/>
          <w:bCs/>
          <w:noProof/>
          <w:sz w:val="32"/>
          <w:szCs w:val="32"/>
          <w:u w:val="single"/>
          <w:lang w:val="en-US"/>
        </w:rPr>
        <w:drawing>
          <wp:inline distT="0" distB="0" distL="0" distR="0" wp14:anchorId="6A0DD744" wp14:editId="48DBDF30">
            <wp:extent cx="5332928" cy="2628900"/>
            <wp:effectExtent l="0" t="0" r="127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345860" cy="2635275"/>
                    </a:xfrm>
                    <a:prstGeom prst="rect">
                      <a:avLst/>
                    </a:prstGeom>
                  </pic:spPr>
                </pic:pic>
              </a:graphicData>
            </a:graphic>
          </wp:inline>
        </w:drawing>
      </w:r>
    </w:p>
    <w:p w14:paraId="0F8F0F1C" w14:textId="753ACFF3" w:rsidR="00A921CC" w:rsidRPr="00982C06" w:rsidRDefault="00982C06" w:rsidP="00A921CC">
      <w:pPr>
        <w:jc w:val="center"/>
        <w:rPr>
          <w:color w:val="4472C4" w:themeColor="accent1"/>
          <w:sz w:val="24"/>
          <w:szCs w:val="2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982C06">
        <w:rPr>
          <w:color w:val="4472C4" w:themeColor="accent1"/>
          <w:sz w:val="24"/>
          <w:szCs w:val="2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Cleat</w:t>
      </w:r>
    </w:p>
    <w:p w14:paraId="7C448097" w14:textId="49AC5096" w:rsidR="00A921CC" w:rsidRDefault="00A921CC" w:rsidP="001643C0">
      <w:pPr>
        <w:jc w:val="center"/>
        <w:rPr>
          <w:b/>
          <w:bCs/>
          <w:sz w:val="32"/>
          <w:szCs w:val="32"/>
          <w:u w:val="single"/>
          <w:lang w:val="en-US"/>
        </w:rPr>
      </w:pPr>
    </w:p>
    <w:p w14:paraId="7A6BD374" w14:textId="66249DB3" w:rsidR="001643C0" w:rsidRPr="00A653B1" w:rsidRDefault="001643C0" w:rsidP="0062484B">
      <w:pPr>
        <w:rPr>
          <w:color w:val="4472C4" w:themeColor="accent1"/>
          <w:sz w:val="24"/>
          <w:szCs w:val="24"/>
          <w:lang w:val="en-US"/>
        </w:rPr>
      </w:pPr>
    </w:p>
    <w:p w14:paraId="7451C388" w14:textId="3E90C0D9" w:rsidR="00A653B1" w:rsidRDefault="00A653B1" w:rsidP="00A653B1">
      <w:pPr>
        <w:jc w:val="center"/>
        <w:rPr>
          <w:b/>
          <w:bCs/>
          <w:sz w:val="32"/>
          <w:szCs w:val="32"/>
          <w:u w:val="single"/>
          <w:lang w:val="en-US"/>
        </w:rPr>
      </w:pPr>
    </w:p>
    <w:p w14:paraId="175DDB3C" w14:textId="77777777" w:rsidR="00A653B1" w:rsidRPr="00A653B1" w:rsidRDefault="00A653B1" w:rsidP="001643C0">
      <w:pPr>
        <w:jc w:val="center"/>
        <w:rPr>
          <w:color w:val="4472C4" w:themeColor="accent1"/>
          <w:sz w:val="24"/>
          <w:szCs w:val="24"/>
          <w:lang w:val="en-US"/>
        </w:rPr>
      </w:pPr>
    </w:p>
    <w:p w14:paraId="693E3172" w14:textId="6E579966" w:rsidR="001643C0" w:rsidRDefault="001643C0" w:rsidP="001643C0">
      <w:pPr>
        <w:jc w:val="center"/>
        <w:rPr>
          <w:b/>
          <w:bCs/>
          <w:sz w:val="32"/>
          <w:szCs w:val="32"/>
          <w:u w:val="single"/>
          <w:lang w:val="en-US"/>
        </w:rPr>
      </w:pPr>
    </w:p>
    <w:p w14:paraId="5C095954" w14:textId="510256C7" w:rsidR="009F400A" w:rsidRPr="00A653B1" w:rsidRDefault="009F400A" w:rsidP="001643C0">
      <w:pPr>
        <w:jc w:val="center"/>
        <w:rPr>
          <w:color w:val="4472C4" w:themeColor="accent1"/>
          <w:sz w:val="24"/>
          <w:szCs w:val="24"/>
          <w:lang w:val="en-US"/>
        </w:rPr>
      </w:pPr>
    </w:p>
    <w:p w14:paraId="00F0D4B0" w14:textId="3D426547" w:rsidR="009F400A" w:rsidRDefault="009F400A" w:rsidP="001643C0">
      <w:pPr>
        <w:jc w:val="center"/>
        <w:rPr>
          <w:b/>
          <w:bCs/>
          <w:sz w:val="32"/>
          <w:szCs w:val="32"/>
          <w:u w:val="single"/>
          <w:lang w:val="en-US"/>
        </w:rPr>
      </w:pPr>
    </w:p>
    <w:p w14:paraId="0B0EBD6D" w14:textId="77777777" w:rsidR="00A653B1" w:rsidRPr="00A653B1" w:rsidRDefault="00A653B1" w:rsidP="001643C0">
      <w:pPr>
        <w:jc w:val="center"/>
        <w:rPr>
          <w:color w:val="4472C4" w:themeColor="accent1"/>
          <w:sz w:val="24"/>
          <w:szCs w:val="24"/>
          <w:lang w:val="en-US"/>
        </w:rPr>
      </w:pPr>
    </w:p>
    <w:p w14:paraId="0EC365A2" w14:textId="5ECF8AA0" w:rsidR="009F400A" w:rsidRDefault="009F400A" w:rsidP="001643C0">
      <w:pPr>
        <w:jc w:val="center"/>
        <w:rPr>
          <w:b/>
          <w:bCs/>
          <w:sz w:val="32"/>
          <w:szCs w:val="32"/>
          <w:u w:val="single"/>
          <w:lang w:val="en-US"/>
        </w:rPr>
      </w:pPr>
    </w:p>
    <w:p w14:paraId="122DF973" w14:textId="152B7AF8" w:rsidR="009F400A" w:rsidRDefault="009F400A" w:rsidP="001643C0">
      <w:pPr>
        <w:jc w:val="center"/>
        <w:rPr>
          <w:b/>
          <w:bCs/>
          <w:sz w:val="32"/>
          <w:szCs w:val="32"/>
          <w:u w:val="single"/>
          <w:lang w:val="en-US"/>
        </w:rPr>
      </w:pPr>
    </w:p>
    <w:p w14:paraId="5032B8EA" w14:textId="77777777" w:rsidR="00A653B1" w:rsidRPr="00A653B1" w:rsidRDefault="00A653B1" w:rsidP="001643C0">
      <w:pPr>
        <w:jc w:val="center"/>
        <w:rPr>
          <w:color w:val="4472C4" w:themeColor="accent1"/>
          <w:sz w:val="24"/>
          <w:szCs w:val="24"/>
          <w:lang w:val="en-US"/>
        </w:rPr>
      </w:pPr>
    </w:p>
    <w:p w14:paraId="547B42B9" w14:textId="693696C4" w:rsidR="009F400A" w:rsidRDefault="009F400A" w:rsidP="001643C0">
      <w:pPr>
        <w:jc w:val="center"/>
        <w:rPr>
          <w:b/>
          <w:bCs/>
          <w:sz w:val="32"/>
          <w:szCs w:val="32"/>
          <w:u w:val="single"/>
          <w:lang w:val="en-US"/>
        </w:rPr>
      </w:pPr>
    </w:p>
    <w:p w14:paraId="6774FF5C" w14:textId="6D1B0737" w:rsidR="00DC0B22" w:rsidRDefault="00DC0B22" w:rsidP="001643C0">
      <w:pPr>
        <w:jc w:val="center"/>
        <w:rPr>
          <w:b/>
          <w:bCs/>
          <w:sz w:val="32"/>
          <w:szCs w:val="32"/>
          <w:u w:val="single"/>
          <w:lang w:val="en-US"/>
        </w:rPr>
      </w:pPr>
    </w:p>
    <w:p w14:paraId="5178B910" w14:textId="77777777" w:rsidR="00A653B1" w:rsidRPr="00A653B1" w:rsidRDefault="00A653B1" w:rsidP="001643C0">
      <w:pPr>
        <w:jc w:val="center"/>
        <w:rPr>
          <w:color w:val="4472C4" w:themeColor="accent1"/>
          <w:sz w:val="24"/>
          <w:szCs w:val="24"/>
          <w:lang w:val="en-US"/>
        </w:rPr>
      </w:pPr>
    </w:p>
    <w:p w14:paraId="7DC1B67E" w14:textId="4C334940" w:rsidR="00DC0B22" w:rsidRDefault="00DC0B22" w:rsidP="001643C0">
      <w:pPr>
        <w:jc w:val="center"/>
        <w:rPr>
          <w:b/>
          <w:bCs/>
          <w:sz w:val="32"/>
          <w:szCs w:val="32"/>
          <w:u w:val="single"/>
          <w:lang w:val="en-US"/>
        </w:rPr>
      </w:pPr>
    </w:p>
    <w:p w14:paraId="7E6B6064" w14:textId="360E1D1D" w:rsidR="00DC0B22" w:rsidRDefault="00DC0B22" w:rsidP="001643C0">
      <w:pPr>
        <w:jc w:val="center"/>
        <w:rPr>
          <w:b/>
          <w:bCs/>
          <w:sz w:val="32"/>
          <w:szCs w:val="32"/>
          <w:u w:val="single"/>
          <w:lang w:val="en-US"/>
        </w:rPr>
      </w:pPr>
    </w:p>
    <w:sectPr w:rsidR="00DC0B2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21CC"/>
    <w:rsid w:val="00030D8F"/>
    <w:rsid w:val="00114EF1"/>
    <w:rsid w:val="001643C0"/>
    <w:rsid w:val="001C3971"/>
    <w:rsid w:val="0025661B"/>
    <w:rsid w:val="00602AF5"/>
    <w:rsid w:val="0061029F"/>
    <w:rsid w:val="0062484B"/>
    <w:rsid w:val="0080448E"/>
    <w:rsid w:val="00982C06"/>
    <w:rsid w:val="009F400A"/>
    <w:rsid w:val="00A653B1"/>
    <w:rsid w:val="00A921CC"/>
    <w:rsid w:val="00AB7D55"/>
    <w:rsid w:val="00B609D1"/>
    <w:rsid w:val="00BE08D1"/>
    <w:rsid w:val="00DC0B22"/>
    <w:rsid w:val="00DF39FC"/>
    <w:rsid w:val="00E60828"/>
    <w:rsid w:val="00FE605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2FAD5B"/>
  <w15:chartTrackingRefBased/>
  <w15:docId w15:val="{790808DF-AA5C-4E2A-8611-F1FB5603CC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3" Type="http://schemas.openxmlformats.org/officeDocument/2006/relationships/webSettings" Target="webSettings.xml"/><Relationship Id="rId7" Type="http://schemas.openxmlformats.org/officeDocument/2006/relationships/image" Target="media/image4.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5" Type="http://schemas.openxmlformats.org/officeDocument/2006/relationships/image" Target="media/image2.jpeg"/><Relationship Id="rId10" Type="http://schemas.openxmlformats.org/officeDocument/2006/relationships/theme" Target="theme/theme1.xml"/><Relationship Id="rId4" Type="http://schemas.openxmlformats.org/officeDocument/2006/relationships/image" Target="media/image1.jpeg"/><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175</TotalTime>
  <Pages>4</Pages>
  <Words>359</Words>
  <Characters>2047</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sadaf baba</dc:creator>
  <cp:keywords/>
  <dc:description/>
  <cp:lastModifiedBy>sadaf baba</cp:lastModifiedBy>
  <cp:revision>4</cp:revision>
  <dcterms:created xsi:type="dcterms:W3CDTF">2021-08-01T05:29:00Z</dcterms:created>
  <dcterms:modified xsi:type="dcterms:W3CDTF">2021-08-01T12:09:00Z</dcterms:modified>
</cp:coreProperties>
</file>