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7F" w:rsidRDefault="00E20CD0" w:rsidP="009670D7">
      <w:pPr>
        <w:pStyle w:val="1"/>
        <w:numPr>
          <w:ilvl w:val="0"/>
          <w:numId w:val="1"/>
        </w:numPr>
        <w:rPr>
          <w:sz w:val="32"/>
          <w:szCs w:val="32"/>
        </w:rPr>
      </w:pPr>
      <w:r w:rsidRPr="009670D7">
        <w:rPr>
          <w:rFonts w:hint="eastAsia"/>
          <w:sz w:val="32"/>
          <w:szCs w:val="32"/>
        </w:rPr>
        <w:t>电线电缆</w:t>
      </w:r>
    </w:p>
    <w:p w:rsidR="00C00DFD" w:rsidRPr="002B1E69" w:rsidRDefault="00C00DFD" w:rsidP="00C00DFD">
      <w:pPr>
        <w:pStyle w:val="a3"/>
        <w:numPr>
          <w:ilvl w:val="0"/>
          <w:numId w:val="3"/>
        </w:numPr>
        <w:ind w:firstLineChars="0"/>
        <w:rPr>
          <w:b/>
        </w:rPr>
      </w:pPr>
      <w:r w:rsidRPr="002B1E69">
        <w:rPr>
          <w:rFonts w:hint="eastAsia"/>
          <w:b/>
        </w:rPr>
        <w:t>整体</w:t>
      </w:r>
    </w:p>
    <w:p w:rsidR="007E668E" w:rsidRDefault="00DA723F" w:rsidP="00D92463">
      <w:pPr>
        <w:pStyle w:val="a3"/>
        <w:numPr>
          <w:ilvl w:val="0"/>
          <w:numId w:val="4"/>
        </w:numPr>
        <w:ind w:firstLineChars="0" w:firstLine="11"/>
      </w:pPr>
      <w:r>
        <w:rPr>
          <w:rFonts w:hint="eastAsia"/>
        </w:rPr>
        <w:t>所有</w:t>
      </w:r>
      <w:r w:rsidR="00536EDC">
        <w:rPr>
          <w:rFonts w:hint="eastAsia"/>
        </w:rPr>
        <w:t>列表中显示“河北省、非河北</w:t>
      </w:r>
      <w:r w:rsidR="00510DC5">
        <w:rPr>
          <w:rFonts w:hint="eastAsia"/>
        </w:rPr>
        <w:t>省”</w:t>
      </w:r>
      <w:r w:rsidR="003315E1">
        <w:rPr>
          <w:rFonts w:hint="eastAsia"/>
        </w:rPr>
        <w:t>时去掉合计行，</w:t>
      </w:r>
      <w:r w:rsidR="00851BD5">
        <w:rPr>
          <w:rFonts w:hint="eastAsia"/>
        </w:rPr>
        <w:t>河北省往下钻取的页面</w:t>
      </w:r>
      <w:r w:rsidR="008E2E1B">
        <w:rPr>
          <w:rFonts w:hint="eastAsia"/>
        </w:rPr>
        <w:t>显示合计行；</w:t>
      </w:r>
      <w:r w:rsidR="004943CC">
        <w:rPr>
          <w:rFonts w:hint="eastAsia"/>
        </w:rPr>
        <w:t>（</w:t>
      </w:r>
      <w:r w:rsidR="0042314E">
        <w:rPr>
          <w:rFonts w:hint="eastAsia"/>
        </w:rPr>
        <w:t>即：</w:t>
      </w:r>
      <w:r w:rsidR="004943CC">
        <w:rPr>
          <w:rFonts w:hint="eastAsia"/>
        </w:rPr>
        <w:t>只有河北、非河北</w:t>
      </w:r>
      <w:r w:rsidR="004943CC">
        <w:rPr>
          <w:rFonts w:hint="eastAsia"/>
        </w:rPr>
        <w:t>2</w:t>
      </w:r>
      <w:r w:rsidR="004943CC">
        <w:rPr>
          <w:rFonts w:hint="eastAsia"/>
        </w:rPr>
        <w:t>行的不要合计）</w:t>
      </w:r>
    </w:p>
    <w:p w:rsidR="00EF1AD2" w:rsidRDefault="00442AC5" w:rsidP="00EF1AD2">
      <w:pPr>
        <w:pStyle w:val="a3"/>
        <w:ind w:left="851" w:firstLineChars="0" w:firstLine="0"/>
      </w:pPr>
      <w:r>
        <w:rPr>
          <w:noProof/>
        </w:rPr>
        <w:drawing>
          <wp:inline distT="0" distB="0" distL="0" distR="0" wp14:anchorId="16D58D3C" wp14:editId="0CEC31A3">
            <wp:extent cx="5274310" cy="105852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9D" w:rsidRDefault="0078269D" w:rsidP="00D92463">
      <w:pPr>
        <w:pStyle w:val="a3"/>
        <w:numPr>
          <w:ilvl w:val="0"/>
          <w:numId w:val="4"/>
        </w:numPr>
        <w:ind w:firstLineChars="0" w:firstLine="11"/>
      </w:pPr>
      <w:r>
        <w:rPr>
          <w:rFonts w:hint="eastAsia"/>
        </w:rPr>
        <w:t>所有生产企业列表弹出窗口，企业信息弹出窗口改为打开新页签；</w:t>
      </w:r>
      <w:r>
        <w:rPr>
          <w:rFonts w:hint="eastAsia"/>
        </w:rPr>
        <w:t xml:space="preserve"> </w:t>
      </w:r>
    </w:p>
    <w:p w:rsidR="0078269D" w:rsidRDefault="0078269D" w:rsidP="00D92463">
      <w:pPr>
        <w:pStyle w:val="a3"/>
        <w:numPr>
          <w:ilvl w:val="0"/>
          <w:numId w:val="4"/>
        </w:numPr>
        <w:ind w:firstLineChars="0" w:firstLine="11"/>
      </w:pPr>
      <w:r>
        <w:rPr>
          <w:rFonts w:hint="eastAsia"/>
        </w:rPr>
        <w:t>列表的表头需要美化（单元格边线不明显）</w:t>
      </w:r>
      <w:r w:rsidR="00AF4F7C">
        <w:rPr>
          <w:rFonts w:hint="eastAsia"/>
        </w:rPr>
        <w:t>；</w:t>
      </w:r>
    </w:p>
    <w:p w:rsidR="0078269D" w:rsidRDefault="0078269D" w:rsidP="00D92463">
      <w:pPr>
        <w:pStyle w:val="a3"/>
        <w:numPr>
          <w:ilvl w:val="0"/>
          <w:numId w:val="4"/>
        </w:numPr>
        <w:ind w:firstLineChars="0" w:firstLine="11"/>
      </w:pPr>
      <w:r>
        <w:rPr>
          <w:rFonts w:hint="eastAsia"/>
        </w:rPr>
        <w:t>所有产业聚集区</w:t>
      </w:r>
      <w:r>
        <w:rPr>
          <w:rFonts w:hint="eastAsia"/>
        </w:rPr>
        <w:t>XXX</w:t>
      </w:r>
      <w:r>
        <w:rPr>
          <w:rFonts w:hint="eastAsia"/>
        </w:rPr>
        <w:t>中“企业所在地”列名称统一（格式：市县两级）；</w:t>
      </w:r>
    </w:p>
    <w:p w:rsidR="0078269D" w:rsidRPr="002C78CC" w:rsidRDefault="0078269D" w:rsidP="00D92463">
      <w:pPr>
        <w:pStyle w:val="a3"/>
        <w:numPr>
          <w:ilvl w:val="0"/>
          <w:numId w:val="4"/>
        </w:numPr>
        <w:ind w:firstLineChars="0" w:firstLine="11"/>
        <w:rPr>
          <w:color w:val="FF0000"/>
        </w:rPr>
      </w:pPr>
      <w:r w:rsidRPr="002C78CC">
        <w:rPr>
          <w:rFonts w:hint="eastAsia"/>
          <w:color w:val="FF0000"/>
        </w:rPr>
        <w:t>检查所有功能统一显示合格数、合格率、不合格数、不合格率；</w:t>
      </w:r>
    </w:p>
    <w:p w:rsidR="00614F24" w:rsidRDefault="00FE27AB" w:rsidP="00D92463">
      <w:pPr>
        <w:pStyle w:val="a3"/>
        <w:numPr>
          <w:ilvl w:val="0"/>
          <w:numId w:val="4"/>
        </w:numPr>
        <w:ind w:firstLineChars="0" w:firstLine="11"/>
      </w:pPr>
      <w:r>
        <w:rPr>
          <w:rFonts w:hint="eastAsia"/>
        </w:rPr>
        <w:t>所有模块行上能加行计的都要加上合计</w:t>
      </w:r>
      <w:r w:rsidR="005D6A3F">
        <w:rPr>
          <w:rFonts w:hint="eastAsia"/>
        </w:rPr>
        <w:t>；</w:t>
      </w:r>
    </w:p>
    <w:p w:rsidR="00BC3737" w:rsidRPr="0078269D" w:rsidRDefault="00BC3737" w:rsidP="00BC3737">
      <w:pPr>
        <w:pStyle w:val="a3"/>
        <w:ind w:left="840" w:firstLineChars="0" w:firstLine="0"/>
      </w:pPr>
    </w:p>
    <w:p w:rsidR="00C00DFD" w:rsidRPr="002B1E69" w:rsidRDefault="00C00DFD" w:rsidP="00C00DFD">
      <w:pPr>
        <w:pStyle w:val="a3"/>
        <w:numPr>
          <w:ilvl w:val="0"/>
          <w:numId w:val="3"/>
        </w:numPr>
        <w:ind w:firstLineChars="0"/>
        <w:rPr>
          <w:b/>
        </w:rPr>
      </w:pPr>
      <w:r w:rsidRPr="002B1E69">
        <w:rPr>
          <w:rFonts w:hint="eastAsia"/>
          <w:b/>
        </w:rPr>
        <w:t>生产企业情况</w:t>
      </w:r>
    </w:p>
    <w:p w:rsidR="00A9461C" w:rsidRDefault="00A9461C" w:rsidP="00587D63">
      <w:pPr>
        <w:pStyle w:val="a3"/>
        <w:numPr>
          <w:ilvl w:val="0"/>
          <w:numId w:val="5"/>
        </w:numPr>
        <w:ind w:firstLineChars="0" w:firstLine="11"/>
      </w:pPr>
      <w:r>
        <w:rPr>
          <w:rFonts w:hint="eastAsia"/>
        </w:rPr>
        <w:t>企业抽检情况</w:t>
      </w:r>
      <w:r>
        <w:rPr>
          <w:rFonts w:hint="eastAsia"/>
        </w:rPr>
        <w:t>-</w:t>
      </w:r>
      <w:r>
        <w:rPr>
          <w:rFonts w:hint="eastAsia"/>
        </w:rPr>
        <w:t>生产企业年度抽检情况模块增加合计行；</w:t>
      </w:r>
      <w:r>
        <w:t xml:space="preserve"> </w:t>
      </w:r>
    </w:p>
    <w:p w:rsidR="00A9461C" w:rsidRPr="002C78CC" w:rsidRDefault="00A9461C" w:rsidP="00587D63">
      <w:pPr>
        <w:pStyle w:val="a3"/>
        <w:numPr>
          <w:ilvl w:val="0"/>
          <w:numId w:val="5"/>
        </w:numPr>
        <w:ind w:firstLineChars="0" w:firstLine="11"/>
        <w:rPr>
          <w:color w:val="FF0000"/>
          <w:highlight w:val="yellow"/>
        </w:rPr>
      </w:pPr>
      <w:r w:rsidRPr="002C78CC">
        <w:rPr>
          <w:rFonts w:hint="eastAsia"/>
          <w:color w:val="FF0000"/>
          <w:highlight w:val="yellow"/>
        </w:rPr>
        <w:t>不合格企业名单模块，如果一个报告中有多个不合格项目时，则在“不合格项目”列的单元格里列出所有项目并通过顿号分隔</w:t>
      </w:r>
      <w:r w:rsidR="00315993" w:rsidRPr="002C78CC">
        <w:rPr>
          <w:rFonts w:hint="eastAsia"/>
          <w:color w:val="FF0000"/>
          <w:highlight w:val="yellow"/>
        </w:rPr>
        <w:t>；</w:t>
      </w:r>
      <w:r w:rsidR="004D2CD8" w:rsidRPr="002C78CC">
        <w:rPr>
          <w:rFonts w:hint="eastAsia"/>
          <w:color w:val="FF0000"/>
          <w:highlight w:val="yellow"/>
        </w:rPr>
        <w:t>（</w:t>
      </w:r>
      <w:r w:rsidR="009613D6" w:rsidRPr="002C78CC">
        <w:rPr>
          <w:rFonts w:hint="eastAsia"/>
          <w:color w:val="FF0000"/>
          <w:highlight w:val="yellow"/>
        </w:rPr>
        <w:t>即</w:t>
      </w:r>
      <w:r w:rsidR="004D2CD8" w:rsidRPr="002C78CC">
        <w:rPr>
          <w:rFonts w:hint="eastAsia"/>
          <w:color w:val="FF0000"/>
          <w:highlight w:val="yellow"/>
        </w:rPr>
        <w:t>不合格报告中</w:t>
      </w:r>
      <w:r w:rsidR="004D2CD8" w:rsidRPr="002C78CC">
        <w:rPr>
          <w:rFonts w:hint="eastAsia"/>
          <w:color w:val="FF0000"/>
          <w:highlight w:val="yellow"/>
        </w:rPr>
        <w:t>2</w:t>
      </w:r>
      <w:r w:rsidR="004D2CD8" w:rsidRPr="002C78CC">
        <w:rPr>
          <w:rFonts w:hint="eastAsia"/>
          <w:color w:val="FF0000"/>
          <w:highlight w:val="yellow"/>
        </w:rPr>
        <w:t>个及以上检验项目不合格）</w:t>
      </w:r>
    </w:p>
    <w:p w:rsidR="00A9461C" w:rsidRDefault="00A9461C" w:rsidP="00587D63">
      <w:pPr>
        <w:pStyle w:val="a3"/>
        <w:numPr>
          <w:ilvl w:val="0"/>
          <w:numId w:val="5"/>
        </w:numPr>
        <w:ind w:firstLineChars="0" w:firstLine="11"/>
      </w:pPr>
      <w:r>
        <w:rPr>
          <w:rFonts w:hint="eastAsia"/>
        </w:rPr>
        <w:t>未抽检企业名单，速度</w:t>
      </w:r>
      <w:proofErr w:type="gramStart"/>
      <w:r>
        <w:rPr>
          <w:rFonts w:hint="eastAsia"/>
        </w:rPr>
        <w:t>太慢性能</w:t>
      </w:r>
      <w:proofErr w:type="gramEnd"/>
      <w:r>
        <w:rPr>
          <w:rFonts w:hint="eastAsia"/>
        </w:rPr>
        <w:t>需要调优，并且列表中添加联系电话列，企业地址移至最后列；</w:t>
      </w:r>
    </w:p>
    <w:p w:rsidR="00BC3737" w:rsidRPr="00A9461C" w:rsidRDefault="00BC3737" w:rsidP="00BC3737">
      <w:pPr>
        <w:pStyle w:val="a3"/>
        <w:ind w:left="840" w:firstLineChars="0" w:firstLine="0"/>
      </w:pPr>
    </w:p>
    <w:p w:rsidR="004942EC" w:rsidRDefault="004942EC" w:rsidP="00C00DFD">
      <w:pPr>
        <w:pStyle w:val="a3"/>
        <w:numPr>
          <w:ilvl w:val="0"/>
          <w:numId w:val="3"/>
        </w:numPr>
        <w:ind w:firstLineChars="0"/>
        <w:rPr>
          <w:b/>
        </w:rPr>
      </w:pPr>
      <w:r w:rsidRPr="002B1E69">
        <w:rPr>
          <w:rFonts w:hint="eastAsia"/>
          <w:b/>
        </w:rPr>
        <w:t>产品抽检情况</w:t>
      </w:r>
    </w:p>
    <w:p w:rsidR="004942EC" w:rsidRPr="00A70026" w:rsidRDefault="004942EC" w:rsidP="00D72F7D">
      <w:pPr>
        <w:pStyle w:val="a3"/>
        <w:numPr>
          <w:ilvl w:val="0"/>
          <w:numId w:val="6"/>
        </w:numPr>
        <w:ind w:firstLineChars="0" w:firstLine="11"/>
      </w:pPr>
      <w:r w:rsidRPr="00A70026">
        <w:rPr>
          <w:rFonts w:hint="eastAsia"/>
        </w:rPr>
        <w:t>区域产品抽检情况</w:t>
      </w:r>
      <w:r w:rsidRPr="00A70026">
        <w:rPr>
          <w:rFonts w:hint="eastAsia"/>
        </w:rPr>
        <w:t>-</w:t>
      </w:r>
      <w:r w:rsidRPr="00A70026">
        <w:rPr>
          <w:rFonts w:hint="eastAsia"/>
        </w:rPr>
        <w:t>产业聚集区的产品抽检情况，数据不正确；</w:t>
      </w:r>
    </w:p>
    <w:p w:rsidR="00C46EB7" w:rsidRPr="00C46EB7" w:rsidRDefault="00C46EB7" w:rsidP="00C46EB7">
      <w:r w:rsidRPr="00C46EB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0DE9">
        <w:rPr>
          <w:rFonts w:hint="eastAsia"/>
        </w:rPr>
        <w:t>—</w:t>
      </w:r>
      <w:bookmarkStart w:id="0" w:name="_GoBack"/>
      <w:bookmarkEnd w:id="0"/>
      <w:r w:rsidR="00360DE9">
        <w:rPr>
          <w:rFonts w:hint="eastAsia"/>
        </w:rPr>
        <w:t>—</w:t>
      </w:r>
      <w:r>
        <w:rPr>
          <w:rFonts w:hint="eastAsia"/>
        </w:rPr>
        <w:t>增加查询条件“</w:t>
      </w:r>
      <w:r>
        <w:t>抽检企业数量排名前</w:t>
      </w:r>
      <w:r>
        <w:rPr>
          <w:rFonts w:hint="eastAsia"/>
        </w:rPr>
        <w:t>”，</w:t>
      </w:r>
      <w:r w:rsidR="000E301B">
        <w:rPr>
          <w:rFonts w:hint="eastAsia"/>
        </w:rPr>
        <w:t>默认显示</w:t>
      </w:r>
      <w:r w:rsidR="000E301B">
        <w:rPr>
          <w:rFonts w:hint="eastAsia"/>
        </w:rPr>
        <w:t>3</w:t>
      </w:r>
      <w:r w:rsidR="000E301B">
        <w:rPr>
          <w:rFonts w:hint="eastAsia"/>
        </w:rPr>
        <w:t>个</w:t>
      </w:r>
    </w:p>
    <w:p w:rsidR="004942EC" w:rsidRDefault="004942EC" w:rsidP="00D72F7D">
      <w:pPr>
        <w:pStyle w:val="a3"/>
        <w:numPr>
          <w:ilvl w:val="0"/>
          <w:numId w:val="6"/>
        </w:numPr>
        <w:ind w:firstLineChars="0" w:firstLine="11"/>
      </w:pPr>
      <w:r>
        <w:rPr>
          <w:rFonts w:hint="eastAsia"/>
        </w:rPr>
        <w:t>按产品用途分类统计，要求列出所有分类统计结果分类</w:t>
      </w:r>
      <w:commentRangeStart w:id="1"/>
      <w:r>
        <w:rPr>
          <w:rFonts w:hint="eastAsia"/>
        </w:rPr>
        <w:t>无数据</w:t>
      </w:r>
      <w:commentRangeEnd w:id="1"/>
      <w:r w:rsidR="00AB04CF">
        <w:rPr>
          <w:rStyle w:val="a6"/>
        </w:rPr>
        <w:commentReference w:id="1"/>
      </w:r>
      <w:r>
        <w:rPr>
          <w:rFonts w:hint="eastAsia"/>
        </w:rPr>
        <w:t>的显示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942EC" w:rsidRPr="006259BE" w:rsidRDefault="004942EC" w:rsidP="00D72F7D">
      <w:pPr>
        <w:pStyle w:val="a3"/>
        <w:numPr>
          <w:ilvl w:val="0"/>
          <w:numId w:val="6"/>
        </w:numPr>
        <w:ind w:firstLineChars="0" w:firstLine="11"/>
        <w:rPr>
          <w:b/>
        </w:rPr>
      </w:pPr>
      <w:r>
        <w:rPr>
          <w:rFonts w:hint="eastAsia"/>
        </w:rPr>
        <w:t>产品年度抽检批次统计，要求每个分类下再拆分为抽检次数、不合格次数；</w:t>
      </w:r>
    </w:p>
    <w:p w:rsidR="006259BE" w:rsidRDefault="006259BE" w:rsidP="006259BE">
      <w:pPr>
        <w:pStyle w:val="a3"/>
        <w:ind w:left="851" w:firstLineChars="0" w:firstLine="0"/>
        <w:rPr>
          <w:b/>
        </w:rPr>
      </w:pPr>
    </w:p>
    <w:p w:rsidR="00C00DFD" w:rsidRDefault="00A7641A" w:rsidP="00C00DFD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检验项目抽检情况</w:t>
      </w:r>
    </w:p>
    <w:p w:rsidR="00A7641A" w:rsidRPr="00A760B3" w:rsidRDefault="00A760B3" w:rsidP="00A04250">
      <w:pPr>
        <w:pStyle w:val="a3"/>
        <w:numPr>
          <w:ilvl w:val="0"/>
          <w:numId w:val="7"/>
        </w:numPr>
        <w:ind w:firstLineChars="0"/>
      </w:pPr>
      <w:r w:rsidRPr="00A760B3">
        <w:rPr>
          <w:rFonts w:hint="eastAsia"/>
        </w:rPr>
        <w:t>检验项目检验情况</w:t>
      </w:r>
      <w:r>
        <w:rPr>
          <w:rFonts w:hint="eastAsia"/>
        </w:rPr>
        <w:t>模块增加</w:t>
      </w:r>
      <w:r>
        <w:rPr>
          <w:rFonts w:hint="eastAsia"/>
        </w:rPr>
        <w:t xml:space="preserve"> </w:t>
      </w:r>
      <w:r w:rsidR="00D46C50">
        <w:rPr>
          <w:rFonts w:hint="eastAsia"/>
        </w:rPr>
        <w:t>“</w:t>
      </w:r>
      <w:r>
        <w:rPr>
          <w:rFonts w:hint="eastAsia"/>
        </w:rPr>
        <w:t>产品</w:t>
      </w:r>
      <w:r w:rsidR="00D46C50">
        <w:rPr>
          <w:rFonts w:hint="eastAsia"/>
        </w:rPr>
        <w:t>名称”查询条件</w:t>
      </w:r>
      <w:r w:rsidR="006D3F9A">
        <w:rPr>
          <w:rFonts w:hint="eastAsia"/>
        </w:rPr>
        <w:t>；</w:t>
      </w:r>
    </w:p>
    <w:p w:rsidR="00611926" w:rsidRDefault="00A760B3" w:rsidP="00EC2D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重点产品中的检验情况、偏差情况模块，将查询条件后面的</w:t>
      </w:r>
      <w:r w:rsidR="0053338D">
        <w:rPr>
          <w:rFonts w:hint="eastAsia"/>
        </w:rPr>
        <w:t>当前产品名称显示到列标题上合并单元格；</w:t>
      </w:r>
    </w:p>
    <w:p w:rsidR="003B2CA4" w:rsidRDefault="006A6822" w:rsidP="00EC2D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按导体材料统计时，只统计电性能检验项目；</w:t>
      </w:r>
      <w:r w:rsidR="009E4C15">
        <w:rPr>
          <w:rFonts w:hint="eastAsia"/>
        </w:rPr>
        <w:t>按绝缘材料统计时只统计绝缘机械性能</w:t>
      </w:r>
      <w:r w:rsidR="000F14A9">
        <w:rPr>
          <w:rFonts w:hint="eastAsia"/>
        </w:rPr>
        <w:t>检验项目；</w:t>
      </w:r>
      <w:r w:rsidR="00AD17EE">
        <w:rPr>
          <w:rFonts w:hint="eastAsia"/>
        </w:rPr>
        <w:t>按护套材料统计时只统计护套机械性能检验项目；</w:t>
      </w:r>
    </w:p>
    <w:p w:rsidR="001B6A68" w:rsidRDefault="001B6A68" w:rsidP="001B6A68">
      <w:pPr>
        <w:pStyle w:val="a3"/>
        <w:ind w:left="1260" w:firstLineChars="0" w:firstLine="0"/>
      </w:pPr>
    </w:p>
    <w:p w:rsidR="004942EC" w:rsidRDefault="004942EC" w:rsidP="00644791">
      <w:pPr>
        <w:pStyle w:val="a3"/>
        <w:numPr>
          <w:ilvl w:val="0"/>
          <w:numId w:val="3"/>
        </w:numPr>
        <w:ind w:firstLineChars="0"/>
        <w:rPr>
          <w:b/>
        </w:rPr>
      </w:pPr>
      <w:r w:rsidRPr="00644791">
        <w:rPr>
          <w:b/>
        </w:rPr>
        <w:tab/>
      </w:r>
      <w:r w:rsidR="00D86419" w:rsidRPr="00644791">
        <w:rPr>
          <w:rFonts w:hint="eastAsia"/>
          <w:b/>
        </w:rPr>
        <w:t>承检机构情况</w:t>
      </w:r>
    </w:p>
    <w:p w:rsidR="00D94CB8" w:rsidRDefault="007D3A32" w:rsidP="001D1FC0">
      <w:pPr>
        <w:pStyle w:val="a3"/>
        <w:numPr>
          <w:ilvl w:val="0"/>
          <w:numId w:val="8"/>
        </w:numPr>
        <w:ind w:firstLineChars="0"/>
      </w:pPr>
      <w:r w:rsidRPr="00486C86">
        <w:rPr>
          <w:rFonts w:hint="eastAsia"/>
        </w:rPr>
        <w:t>检验机构年度承检批次统计</w:t>
      </w:r>
      <w:r w:rsidR="00486C86" w:rsidRPr="00486C86">
        <w:rPr>
          <w:rFonts w:hint="eastAsia"/>
        </w:rPr>
        <w:t>中的</w:t>
      </w:r>
      <w:r w:rsidR="00486C86">
        <w:rPr>
          <w:rFonts w:hint="eastAsia"/>
        </w:rPr>
        <w:t>年份</w:t>
      </w:r>
      <w:r w:rsidR="00201481">
        <w:rPr>
          <w:rFonts w:hint="eastAsia"/>
        </w:rPr>
        <w:t>再</w:t>
      </w:r>
      <w:r w:rsidR="00486C86">
        <w:rPr>
          <w:rFonts w:hint="eastAsia"/>
        </w:rPr>
        <w:t>拆分为</w:t>
      </w:r>
      <w:r w:rsidR="00460E4D">
        <w:rPr>
          <w:rFonts w:hint="eastAsia"/>
        </w:rPr>
        <w:t>合格批次、不合格批次</w:t>
      </w:r>
      <w:r w:rsidR="00276775">
        <w:rPr>
          <w:rFonts w:hint="eastAsia"/>
        </w:rPr>
        <w:t>；</w:t>
      </w:r>
    </w:p>
    <w:p w:rsidR="000C066D" w:rsidRPr="00486C86" w:rsidRDefault="000C066D" w:rsidP="000C066D">
      <w:pPr>
        <w:pStyle w:val="a3"/>
        <w:ind w:left="1260" w:firstLineChars="0" w:firstLine="0"/>
      </w:pPr>
    </w:p>
    <w:p w:rsidR="00E20CD0" w:rsidRDefault="00E20CD0" w:rsidP="009670D7">
      <w:pPr>
        <w:pStyle w:val="1"/>
        <w:numPr>
          <w:ilvl w:val="0"/>
          <w:numId w:val="1"/>
        </w:numPr>
        <w:rPr>
          <w:sz w:val="32"/>
          <w:szCs w:val="32"/>
        </w:rPr>
      </w:pPr>
      <w:r w:rsidRPr="009670D7">
        <w:rPr>
          <w:rFonts w:hint="eastAsia"/>
          <w:sz w:val="32"/>
          <w:szCs w:val="32"/>
        </w:rPr>
        <w:lastRenderedPageBreak/>
        <w:t>监督抽查平台</w:t>
      </w:r>
    </w:p>
    <w:p w:rsidR="00527956" w:rsidRDefault="00B040F5" w:rsidP="00F76F09">
      <w:pPr>
        <w:pStyle w:val="a3"/>
        <w:numPr>
          <w:ilvl w:val="0"/>
          <w:numId w:val="11"/>
        </w:numPr>
        <w:ind w:firstLineChars="0" w:firstLine="6"/>
      </w:pPr>
      <w:r>
        <w:rPr>
          <w:rFonts w:hint="eastAsia"/>
        </w:rPr>
        <w:t>任务编号规则：</w:t>
      </w:r>
      <w:r w:rsidR="002B41E4">
        <w:rPr>
          <w:rFonts w:hint="eastAsia"/>
        </w:rPr>
        <w:t>四位年</w:t>
      </w:r>
      <w:r w:rsidR="002B41E4">
        <w:rPr>
          <w:rFonts w:hint="eastAsia"/>
        </w:rPr>
        <w:t>+</w:t>
      </w:r>
      <w:r w:rsidR="002B41E4">
        <w:rPr>
          <w:rFonts w:hint="eastAsia"/>
        </w:rPr>
        <w:t>机构编号</w:t>
      </w:r>
      <w:r w:rsidR="002B41E4">
        <w:rPr>
          <w:rFonts w:hint="eastAsia"/>
        </w:rPr>
        <w:t>+</w:t>
      </w:r>
      <w:r w:rsidR="002B41E4">
        <w:rPr>
          <w:rFonts w:hint="eastAsia"/>
        </w:rPr>
        <w:t>产品编号</w:t>
      </w:r>
      <w:r w:rsidR="00DD4E73">
        <w:rPr>
          <w:rFonts w:hint="eastAsia"/>
        </w:rPr>
        <w:t>（可以人工输入）</w:t>
      </w:r>
    </w:p>
    <w:p w:rsidR="00015548" w:rsidRDefault="00590A0A" w:rsidP="00F76F09">
      <w:pPr>
        <w:pStyle w:val="a3"/>
        <w:numPr>
          <w:ilvl w:val="0"/>
          <w:numId w:val="11"/>
        </w:numPr>
        <w:ind w:firstLineChars="0" w:firstLine="6"/>
      </w:pPr>
      <w:r>
        <w:rPr>
          <w:rFonts w:hint="eastAsia"/>
        </w:rPr>
        <w:t>在相同的任务里不同承检机构只能抽检不同的企业；</w:t>
      </w:r>
    </w:p>
    <w:p w:rsidR="00552EE5" w:rsidRDefault="00552EE5" w:rsidP="00F76F09">
      <w:pPr>
        <w:pStyle w:val="a3"/>
        <w:numPr>
          <w:ilvl w:val="0"/>
          <w:numId w:val="11"/>
        </w:numPr>
        <w:ind w:firstLineChars="0" w:firstLine="6"/>
      </w:pPr>
      <w:r>
        <w:rPr>
          <w:rFonts w:hint="eastAsia"/>
        </w:rPr>
        <w:t>监管机构下达任务时，一个产品下达一个任务；</w:t>
      </w:r>
    </w:p>
    <w:p w:rsidR="00370C7C" w:rsidRPr="00370C7C" w:rsidRDefault="00370C7C" w:rsidP="00F76F09">
      <w:pPr>
        <w:pStyle w:val="a3"/>
        <w:numPr>
          <w:ilvl w:val="0"/>
          <w:numId w:val="11"/>
        </w:numPr>
        <w:ind w:firstLineChars="0" w:firstLine="6"/>
      </w:pPr>
      <w:r>
        <w:rPr>
          <w:rFonts w:hint="eastAsia"/>
        </w:rPr>
        <w:t>任务分配功能，去掉受检单位、查看委托单位</w:t>
      </w:r>
      <w:r w:rsidR="00737CA8">
        <w:rPr>
          <w:rFonts w:hint="eastAsia"/>
        </w:rPr>
        <w:t>；</w:t>
      </w:r>
    </w:p>
    <w:p w:rsidR="00552EE5" w:rsidRDefault="00F76F09" w:rsidP="00F76F09">
      <w:pPr>
        <w:tabs>
          <w:tab w:val="left" w:pos="1908"/>
        </w:tabs>
      </w:pPr>
      <w:r>
        <w:tab/>
      </w:r>
    </w:p>
    <w:p w:rsidR="008C78C5" w:rsidRDefault="008C78C5" w:rsidP="003E40A5">
      <w:pPr>
        <w:pStyle w:val="a3"/>
        <w:numPr>
          <w:ilvl w:val="0"/>
          <w:numId w:val="11"/>
        </w:numPr>
        <w:ind w:firstLineChars="0" w:firstLine="6"/>
      </w:pPr>
      <w:r>
        <w:rPr>
          <w:rFonts w:hint="eastAsia"/>
        </w:rPr>
        <w:t>监管机构下达任务后，承检机构查看任务单无数据；</w:t>
      </w:r>
    </w:p>
    <w:p w:rsidR="00B60C50" w:rsidRDefault="00B60C50" w:rsidP="003E40A5">
      <w:pPr>
        <w:pStyle w:val="a3"/>
        <w:numPr>
          <w:ilvl w:val="0"/>
          <w:numId w:val="11"/>
        </w:numPr>
        <w:ind w:firstLineChars="0" w:firstLine="6"/>
      </w:pPr>
      <w:r>
        <w:rPr>
          <w:rFonts w:hint="eastAsia"/>
        </w:rPr>
        <w:t>参考旧系统重新开发监督平台；</w:t>
      </w:r>
    </w:p>
    <w:p w:rsidR="002C07FD" w:rsidRDefault="00D55D55" w:rsidP="004A6D7B">
      <w:pPr>
        <w:pStyle w:val="1"/>
        <w:numPr>
          <w:ilvl w:val="0"/>
          <w:numId w:val="1"/>
        </w:numPr>
        <w:rPr>
          <w:sz w:val="32"/>
          <w:szCs w:val="32"/>
        </w:rPr>
      </w:pPr>
      <w:r w:rsidRPr="004A6D7B">
        <w:rPr>
          <w:rFonts w:hint="eastAsia"/>
          <w:sz w:val="32"/>
          <w:szCs w:val="32"/>
        </w:rPr>
        <w:t>需要用户配合工作</w:t>
      </w:r>
    </w:p>
    <w:p w:rsidR="005039C4" w:rsidRPr="00D848F1" w:rsidRDefault="005039C4" w:rsidP="00041D61">
      <w:pPr>
        <w:pStyle w:val="a3"/>
        <w:numPr>
          <w:ilvl w:val="0"/>
          <w:numId w:val="9"/>
        </w:numPr>
        <w:ind w:firstLineChars="0"/>
        <w:rPr>
          <w:b/>
        </w:rPr>
      </w:pPr>
      <w:r w:rsidRPr="00D848F1">
        <w:rPr>
          <w:rFonts w:hint="eastAsia"/>
          <w:b/>
        </w:rPr>
        <w:t>电线电缆</w:t>
      </w:r>
    </w:p>
    <w:p w:rsidR="0038536D" w:rsidRDefault="00470E3A" w:rsidP="00041D6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用户重新提供企业</w:t>
      </w:r>
      <w:r>
        <w:rPr>
          <w:rFonts w:hint="eastAsia"/>
        </w:rPr>
        <w:t>3C</w:t>
      </w:r>
      <w:r>
        <w:rPr>
          <w:rFonts w:hint="eastAsia"/>
        </w:rPr>
        <w:t>、生产许可认证数据</w:t>
      </w:r>
    </w:p>
    <w:p w:rsidR="00470E3A" w:rsidRDefault="007F018D" w:rsidP="00041D6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用户提供</w:t>
      </w:r>
      <w:r w:rsidR="009D5377">
        <w:rPr>
          <w:rFonts w:hint="eastAsia"/>
        </w:rPr>
        <w:t>产品分类</w:t>
      </w:r>
      <w:r>
        <w:rPr>
          <w:rFonts w:hint="eastAsia"/>
        </w:rPr>
        <w:t>字典数据</w:t>
      </w:r>
    </w:p>
    <w:p w:rsidR="00D01474" w:rsidRDefault="00D15717" w:rsidP="008F4C3F">
      <w:pPr>
        <w:pStyle w:val="a3"/>
        <w:numPr>
          <w:ilvl w:val="0"/>
          <w:numId w:val="9"/>
        </w:numPr>
        <w:ind w:firstLineChars="0"/>
        <w:rPr>
          <w:b/>
        </w:rPr>
      </w:pPr>
      <w:r w:rsidRPr="008F4C3F">
        <w:rPr>
          <w:rFonts w:hint="eastAsia"/>
          <w:b/>
        </w:rPr>
        <w:t>监督抽查平台</w:t>
      </w:r>
    </w:p>
    <w:p w:rsidR="004F6909" w:rsidRPr="00CE1500" w:rsidRDefault="00965F2C" w:rsidP="000906C2">
      <w:pPr>
        <w:pStyle w:val="a3"/>
        <w:numPr>
          <w:ilvl w:val="0"/>
          <w:numId w:val="12"/>
        </w:numPr>
        <w:ind w:firstLineChars="0"/>
      </w:pPr>
      <w:r w:rsidRPr="00CE1500">
        <w:rPr>
          <w:rFonts w:hint="eastAsia"/>
        </w:rPr>
        <w:t>用户提供</w:t>
      </w:r>
      <w:r w:rsidR="00DE1176" w:rsidRPr="00CE1500">
        <w:rPr>
          <w:rFonts w:hint="eastAsia"/>
        </w:rPr>
        <w:t>产品分类字典</w:t>
      </w:r>
      <w:r w:rsidR="000E4421" w:rsidRPr="00CE1500">
        <w:rPr>
          <w:rFonts w:hint="eastAsia"/>
        </w:rPr>
        <w:t>数据</w:t>
      </w:r>
    </w:p>
    <w:p w:rsidR="00CE1500" w:rsidRPr="00B2592A" w:rsidRDefault="00087D91" w:rsidP="000906C2">
      <w:pPr>
        <w:pStyle w:val="a3"/>
        <w:numPr>
          <w:ilvl w:val="0"/>
          <w:numId w:val="12"/>
        </w:numPr>
        <w:tabs>
          <w:tab w:val="left" w:pos="3012"/>
        </w:tabs>
        <w:ind w:firstLineChars="0"/>
      </w:pPr>
      <w:r w:rsidRPr="00B2592A">
        <w:rPr>
          <w:rFonts w:hint="eastAsia"/>
        </w:rPr>
        <w:t>提供</w:t>
      </w:r>
      <w:r w:rsidR="00981E6D">
        <w:rPr>
          <w:rFonts w:hint="eastAsia"/>
        </w:rPr>
        <w:t>需要</w:t>
      </w:r>
      <w:r w:rsidR="005C7AD7">
        <w:rPr>
          <w:rFonts w:hint="eastAsia"/>
        </w:rPr>
        <w:t>初始化的任务数据</w:t>
      </w:r>
    </w:p>
    <w:sectPr w:rsidR="00CE1500" w:rsidRPr="00B25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min" w:date="2017-03-29T13:48:00Z" w:initials="a">
    <w:p w:rsidR="00AB04CF" w:rsidRDefault="00AB04C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增加通信电线电缆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2F5" w:rsidRDefault="008E12F5" w:rsidP="00CC6AD3">
      <w:r>
        <w:separator/>
      </w:r>
    </w:p>
  </w:endnote>
  <w:endnote w:type="continuationSeparator" w:id="0">
    <w:p w:rsidR="008E12F5" w:rsidRDefault="008E12F5" w:rsidP="00CC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2F5" w:rsidRDefault="008E12F5" w:rsidP="00CC6AD3">
      <w:r>
        <w:separator/>
      </w:r>
    </w:p>
  </w:footnote>
  <w:footnote w:type="continuationSeparator" w:id="0">
    <w:p w:rsidR="008E12F5" w:rsidRDefault="008E12F5" w:rsidP="00CC6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7898"/>
    <w:multiLevelType w:val="hybridMultilevel"/>
    <w:tmpl w:val="0A3AA8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F4A4484"/>
    <w:multiLevelType w:val="hybridMultilevel"/>
    <w:tmpl w:val="6A84D9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AC4082"/>
    <w:multiLevelType w:val="hybridMultilevel"/>
    <w:tmpl w:val="E0BC2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2C4619"/>
    <w:multiLevelType w:val="hybridMultilevel"/>
    <w:tmpl w:val="C5D4FD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062449"/>
    <w:multiLevelType w:val="hybridMultilevel"/>
    <w:tmpl w:val="0A3AA8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EAB6F57"/>
    <w:multiLevelType w:val="hybridMultilevel"/>
    <w:tmpl w:val="B3FA03A6"/>
    <w:lvl w:ilvl="0" w:tplc="449A3282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214639"/>
    <w:multiLevelType w:val="hybridMultilevel"/>
    <w:tmpl w:val="6A84D9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8D1936"/>
    <w:multiLevelType w:val="hybridMultilevel"/>
    <w:tmpl w:val="B6CE6C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D47F7B"/>
    <w:multiLevelType w:val="hybridMultilevel"/>
    <w:tmpl w:val="CE923C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36F1F8D"/>
    <w:multiLevelType w:val="hybridMultilevel"/>
    <w:tmpl w:val="1BC25D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97112F2"/>
    <w:multiLevelType w:val="hybridMultilevel"/>
    <w:tmpl w:val="1BC25D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35D150F"/>
    <w:multiLevelType w:val="hybridMultilevel"/>
    <w:tmpl w:val="0A3AA8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03"/>
    <w:rsid w:val="00015548"/>
    <w:rsid w:val="00041D61"/>
    <w:rsid w:val="00047AAC"/>
    <w:rsid w:val="00087D91"/>
    <w:rsid w:val="000906C2"/>
    <w:rsid w:val="000A2BA9"/>
    <w:rsid w:val="000A3921"/>
    <w:rsid w:val="000B68EC"/>
    <w:rsid w:val="000C066D"/>
    <w:rsid w:val="000C2C4A"/>
    <w:rsid w:val="000E301B"/>
    <w:rsid w:val="000E4421"/>
    <w:rsid w:val="000F059B"/>
    <w:rsid w:val="000F14A9"/>
    <w:rsid w:val="00185703"/>
    <w:rsid w:val="001B6A68"/>
    <w:rsid w:val="001D1FC0"/>
    <w:rsid w:val="001E59A9"/>
    <w:rsid w:val="00201481"/>
    <w:rsid w:val="0022221B"/>
    <w:rsid w:val="00236CC4"/>
    <w:rsid w:val="00241A02"/>
    <w:rsid w:val="00276775"/>
    <w:rsid w:val="00294C7F"/>
    <w:rsid w:val="002B1E69"/>
    <w:rsid w:val="002B41E4"/>
    <w:rsid w:val="002C07FD"/>
    <w:rsid w:val="002C3C87"/>
    <w:rsid w:val="002C78CC"/>
    <w:rsid w:val="00315993"/>
    <w:rsid w:val="003315E1"/>
    <w:rsid w:val="00360DE9"/>
    <w:rsid w:val="00367741"/>
    <w:rsid w:val="00370C7C"/>
    <w:rsid w:val="0038536D"/>
    <w:rsid w:val="00395B70"/>
    <w:rsid w:val="003A28AF"/>
    <w:rsid w:val="003B2CA4"/>
    <w:rsid w:val="003E40A5"/>
    <w:rsid w:val="0042314E"/>
    <w:rsid w:val="00442AC5"/>
    <w:rsid w:val="00460E4D"/>
    <w:rsid w:val="00470E3A"/>
    <w:rsid w:val="00480921"/>
    <w:rsid w:val="004869E0"/>
    <w:rsid w:val="00486C86"/>
    <w:rsid w:val="004942EC"/>
    <w:rsid w:val="004943CC"/>
    <w:rsid w:val="004A6D7B"/>
    <w:rsid w:val="004B4465"/>
    <w:rsid w:val="004D2CD8"/>
    <w:rsid w:val="004D2D56"/>
    <w:rsid w:val="004E4B61"/>
    <w:rsid w:val="004F6909"/>
    <w:rsid w:val="004F7E03"/>
    <w:rsid w:val="005039C4"/>
    <w:rsid w:val="0050583F"/>
    <w:rsid w:val="00510DC5"/>
    <w:rsid w:val="00515E83"/>
    <w:rsid w:val="00527956"/>
    <w:rsid w:val="0053338D"/>
    <w:rsid w:val="00536EDC"/>
    <w:rsid w:val="00552EE5"/>
    <w:rsid w:val="00571413"/>
    <w:rsid w:val="00587D63"/>
    <w:rsid w:val="00590A0A"/>
    <w:rsid w:val="005A7D6A"/>
    <w:rsid w:val="005B6C6D"/>
    <w:rsid w:val="005C7AD7"/>
    <w:rsid w:val="005D6A3F"/>
    <w:rsid w:val="00611926"/>
    <w:rsid w:val="00614F24"/>
    <w:rsid w:val="006259BE"/>
    <w:rsid w:val="00644791"/>
    <w:rsid w:val="00665187"/>
    <w:rsid w:val="00695E18"/>
    <w:rsid w:val="006A6822"/>
    <w:rsid w:val="006C7BA6"/>
    <w:rsid w:val="006D3F9A"/>
    <w:rsid w:val="00721EBD"/>
    <w:rsid w:val="00734EE3"/>
    <w:rsid w:val="00737CA8"/>
    <w:rsid w:val="007466FE"/>
    <w:rsid w:val="0078269D"/>
    <w:rsid w:val="007A4ABD"/>
    <w:rsid w:val="007D1A71"/>
    <w:rsid w:val="007D3A32"/>
    <w:rsid w:val="007D4E75"/>
    <w:rsid w:val="007E1E53"/>
    <w:rsid w:val="007E668E"/>
    <w:rsid w:val="007F018D"/>
    <w:rsid w:val="00810259"/>
    <w:rsid w:val="008402B5"/>
    <w:rsid w:val="00851BD5"/>
    <w:rsid w:val="00864136"/>
    <w:rsid w:val="008A0135"/>
    <w:rsid w:val="008C78C5"/>
    <w:rsid w:val="008E12F5"/>
    <w:rsid w:val="008E2E1B"/>
    <w:rsid w:val="008F4452"/>
    <w:rsid w:val="008F4C3F"/>
    <w:rsid w:val="0094499F"/>
    <w:rsid w:val="009613D6"/>
    <w:rsid w:val="00965F2C"/>
    <w:rsid w:val="009670D7"/>
    <w:rsid w:val="00981E6D"/>
    <w:rsid w:val="009D5377"/>
    <w:rsid w:val="009D5426"/>
    <w:rsid w:val="009E4C15"/>
    <w:rsid w:val="00A04250"/>
    <w:rsid w:val="00A10F96"/>
    <w:rsid w:val="00A31B1A"/>
    <w:rsid w:val="00A61D1C"/>
    <w:rsid w:val="00A70026"/>
    <w:rsid w:val="00A760B3"/>
    <w:rsid w:val="00A7641A"/>
    <w:rsid w:val="00A9461C"/>
    <w:rsid w:val="00AB04CF"/>
    <w:rsid w:val="00AD17EE"/>
    <w:rsid w:val="00AE7D5D"/>
    <w:rsid w:val="00AF337B"/>
    <w:rsid w:val="00AF4F7C"/>
    <w:rsid w:val="00B0208B"/>
    <w:rsid w:val="00B040F5"/>
    <w:rsid w:val="00B20712"/>
    <w:rsid w:val="00B2592A"/>
    <w:rsid w:val="00B60C50"/>
    <w:rsid w:val="00BC3737"/>
    <w:rsid w:val="00C00DFD"/>
    <w:rsid w:val="00C46EB7"/>
    <w:rsid w:val="00CB48FF"/>
    <w:rsid w:val="00CC357D"/>
    <w:rsid w:val="00CC6AD3"/>
    <w:rsid w:val="00CE1500"/>
    <w:rsid w:val="00D01474"/>
    <w:rsid w:val="00D05BD5"/>
    <w:rsid w:val="00D111B0"/>
    <w:rsid w:val="00D149E3"/>
    <w:rsid w:val="00D15717"/>
    <w:rsid w:val="00D46C50"/>
    <w:rsid w:val="00D55D55"/>
    <w:rsid w:val="00D72F7D"/>
    <w:rsid w:val="00D848F1"/>
    <w:rsid w:val="00D86419"/>
    <w:rsid w:val="00D92463"/>
    <w:rsid w:val="00D94CB8"/>
    <w:rsid w:val="00DA723F"/>
    <w:rsid w:val="00DA752E"/>
    <w:rsid w:val="00DD3DBB"/>
    <w:rsid w:val="00DD4E73"/>
    <w:rsid w:val="00DE1176"/>
    <w:rsid w:val="00E04BCA"/>
    <w:rsid w:val="00E06787"/>
    <w:rsid w:val="00E10344"/>
    <w:rsid w:val="00E20CD0"/>
    <w:rsid w:val="00E43E62"/>
    <w:rsid w:val="00EC2DB2"/>
    <w:rsid w:val="00EC7DD7"/>
    <w:rsid w:val="00EF1AD2"/>
    <w:rsid w:val="00F65411"/>
    <w:rsid w:val="00F76F09"/>
    <w:rsid w:val="00FC22F5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0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19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6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6A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6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6AD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B04C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B04C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B04C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B04C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B04C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B04C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B0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0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19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6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6A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6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6AD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B04C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B04C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B04C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B04C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B04C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B04C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B0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170</cp:revision>
  <dcterms:created xsi:type="dcterms:W3CDTF">2017-03-29T00:19:00Z</dcterms:created>
  <dcterms:modified xsi:type="dcterms:W3CDTF">2017-04-01T09:34:00Z</dcterms:modified>
</cp:coreProperties>
</file>