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0600668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600668C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0600668D" w14:textId="77777777" w:rsidR="00EF3A64" w:rsidRPr="00F81ABA" w:rsidRDefault="00EF3A64" w:rsidP="003E3943">
            <w:pPr>
              <w:spacing w:after="0" w:line="240" w:lineRule="auto"/>
            </w:pPr>
            <w:r>
              <w:t>2006</w:t>
            </w:r>
          </w:p>
        </w:tc>
      </w:tr>
      <w:tr w:rsidR="00D96911" w14:paraId="0600669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600668F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06006690" w14:textId="2941AD7A" w:rsidR="00D96911" w:rsidRPr="00F81ABA" w:rsidRDefault="00FC1DE7" w:rsidP="003E3943">
            <w:pPr>
              <w:spacing w:after="0" w:line="240" w:lineRule="auto"/>
            </w:pPr>
            <w:r>
              <w:t>[</w:t>
            </w:r>
            <w:r>
              <w:t>2006</w:t>
            </w:r>
            <w:r>
              <w:t>]</w:t>
            </w:r>
            <w:r w:rsidR="00EF3A64">
              <w:t>The glass of my ceramic hob has become milky</w:t>
            </w:r>
          </w:p>
        </w:tc>
      </w:tr>
      <w:tr w:rsidR="00D96911" w14:paraId="0600669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6006692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6006693" w14:textId="77777777" w:rsidR="00D96911" w:rsidRPr="00F81ABA" w:rsidRDefault="00EF3A64" w:rsidP="00EF3A64">
            <w:pPr>
              <w:spacing w:after="0" w:line="240" w:lineRule="auto"/>
            </w:pPr>
            <w:r>
              <w:t>Cooking/Hob/Appearance</w:t>
            </w:r>
          </w:p>
        </w:tc>
      </w:tr>
      <w:tr w:rsidR="00D96911" w14:paraId="0600669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6006695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6006696" w14:textId="77777777" w:rsidR="00D96911" w:rsidRPr="00F81ABA" w:rsidRDefault="00EF3A64" w:rsidP="003E3943">
            <w:pPr>
              <w:spacing w:after="0" w:line="240" w:lineRule="auto"/>
            </w:pPr>
            <w:r>
              <w:t>Glass, milky, stains, dull</w:t>
            </w:r>
          </w:p>
        </w:tc>
      </w:tr>
      <w:tr w:rsidR="00D96911" w14:paraId="0600669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6006698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06006699" w14:textId="77777777" w:rsidR="00D96911" w:rsidRPr="00F81ABA" w:rsidRDefault="00D96911" w:rsidP="003E3943">
            <w:pPr>
              <w:spacing w:after="0" w:line="240" w:lineRule="auto"/>
            </w:pPr>
            <w:bookmarkStart w:id="0" w:name="_GoBack"/>
            <w:bookmarkEnd w:id="0"/>
          </w:p>
        </w:tc>
      </w:tr>
      <w:tr w:rsidR="00D96911" w14:paraId="0600669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600669B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0600669C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0600669E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0600669F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C1DE7">
        <w:fldChar w:fldCharType="separate"/>
      </w:r>
      <w:r>
        <w:fldChar w:fldCharType="end"/>
      </w:r>
      <w:r w:rsidRPr="008A425A">
        <w:t xml:space="preserve"> PNC</w:t>
      </w:r>
    </w:p>
    <w:p w14:paraId="060066A0" w14:textId="77777777" w:rsidR="000860F9" w:rsidRPr="008A425A" w:rsidRDefault="00B24171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FC1DE7">
        <w:fldChar w:fldCharType="separate"/>
      </w:r>
      <w:r>
        <w:fldChar w:fldCharType="end"/>
      </w:r>
      <w:r w:rsidR="008A425A" w:rsidRPr="008A425A">
        <w:t xml:space="preserve"> DIY</w:t>
      </w:r>
    </w:p>
    <w:p w14:paraId="060066A1" w14:textId="77777777" w:rsidR="000860F9" w:rsidRPr="008A425A" w:rsidRDefault="00EF3A6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C1DE7">
        <w:fldChar w:fldCharType="separate"/>
      </w:r>
      <w:r>
        <w:fldChar w:fldCharType="end"/>
      </w:r>
      <w:r w:rsidR="008A425A" w:rsidRPr="008A425A">
        <w:t xml:space="preserve"> Safety</w:t>
      </w:r>
    </w:p>
    <w:p w14:paraId="060066A2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C1DE7">
        <w:fldChar w:fldCharType="separate"/>
      </w:r>
      <w:r>
        <w:fldChar w:fldCharType="end"/>
      </w:r>
      <w:r w:rsidRPr="008A425A">
        <w:t xml:space="preserve"> Link</w:t>
      </w:r>
    </w:p>
    <w:p w14:paraId="060066A3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C1DE7">
        <w:fldChar w:fldCharType="separate"/>
      </w:r>
      <w:r>
        <w:fldChar w:fldCharType="end"/>
      </w:r>
      <w:r w:rsidR="008A425A" w:rsidRPr="008A425A">
        <w:t xml:space="preserve"> Email</w:t>
      </w:r>
    </w:p>
    <w:p w14:paraId="060066A4" w14:textId="77777777" w:rsidR="000860F9" w:rsidRPr="008A425A" w:rsidRDefault="00922F80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FC1DE7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060066A5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C1DE7">
        <w:fldChar w:fldCharType="separate"/>
      </w:r>
      <w:r>
        <w:fldChar w:fldCharType="end"/>
      </w:r>
      <w:r w:rsidR="008A425A">
        <w:t xml:space="preserve"> Multimedia</w:t>
      </w:r>
    </w:p>
    <w:p w14:paraId="060066A6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C1DE7">
        <w:fldChar w:fldCharType="separate"/>
      </w:r>
      <w:r>
        <w:fldChar w:fldCharType="end"/>
      </w:r>
      <w:r>
        <w:t xml:space="preserve"> Brand</w:t>
      </w:r>
    </w:p>
    <w:p w14:paraId="060066A7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060066A8" w14:textId="77777777" w:rsidR="00E1074D" w:rsidRDefault="00EF3A64">
      <w:r>
        <w:t>These</w:t>
      </w:r>
      <w:r w:rsidR="00E1074D">
        <w:t xml:space="preserve"> types</w:t>
      </w:r>
      <w:r>
        <w:t xml:space="preserve"> of stains are usually caused by spills from boiling liquids which contain </w:t>
      </w:r>
      <w:r w:rsidR="00E1074D">
        <w:t>a high concentration of salt and calcium. Another cause could be a constant movement of the pots and pans during cooking.</w:t>
      </w:r>
    </w:p>
    <w:p w14:paraId="060066A9" w14:textId="77777777" w:rsidR="00E1074D" w:rsidRDefault="00E1074D">
      <w:r>
        <w:t>We recommend you to use our ceramic cleaning products which you can find in our web shop.</w:t>
      </w:r>
    </w:p>
    <w:p w14:paraId="060066AB" w14:textId="292BF3C7" w:rsidR="00357C7C" w:rsidRPr="00205CD6" w:rsidRDefault="00DE55AA">
      <w:r>
        <w:t>If thi</w:t>
      </w:r>
      <w:r w:rsidR="005D0821">
        <w:t xml:space="preserve">s doesn’t solve the problem please </w:t>
      </w:r>
      <w:r w:rsidR="005D0821" w:rsidRPr="00205CD6">
        <w:t>contact us</w:t>
      </w:r>
      <w:r w:rsidR="00E1074D" w:rsidRPr="005D0821">
        <w:rPr>
          <w:color w:val="FF0000"/>
        </w:rPr>
        <w:t xml:space="preserve"> </w:t>
      </w:r>
      <w:r w:rsidR="00E1074D">
        <w:t>to ask for a replacement glass.</w:t>
      </w:r>
      <w:r w:rsidR="008A0004" w:rsidRPr="008A0004">
        <w:t xml:space="preserve"> Please be aware that depending on your warranty conditions, you may be charged for the visit</w:t>
      </w:r>
      <w:r w:rsidR="005D0821">
        <w:t xml:space="preserve"> </w:t>
      </w:r>
      <w:r w:rsidR="005D0821" w:rsidRPr="00205CD6">
        <w:t>and the cost of the part if it is deemed to be cosmetic only</w:t>
      </w:r>
      <w:r w:rsidR="008A0004" w:rsidRPr="00205CD6">
        <w:t>.</w:t>
      </w:r>
    </w:p>
    <w:p w14:paraId="060066AD" w14:textId="72446007" w:rsidR="0090161E" w:rsidRDefault="00FC1DE7" w:rsidP="00E25D93">
      <w:r w:rsidRPr="00FC1DE7">
        <w:rPr>
          <w:rFonts w:cs="Calibri"/>
          <w:bCs/>
          <w:color w:val="000000"/>
          <w:szCs w:val="24"/>
          <w:lang w:val="es-ES"/>
        </w:rPr>
        <w:t>``</w:t>
      </w:r>
      <w:proofErr w:type="spellStart"/>
      <w:r w:rsidRPr="00FC1DE7">
        <w:rPr>
          <w:rFonts w:cs="Calibri"/>
          <w:bCs/>
          <w:color w:val="000000"/>
          <w:szCs w:val="24"/>
          <w:lang w:val="es-ES"/>
        </w:rPr>
        <w:t>Book_eng_Macro</w:t>
      </w:r>
      <w:proofErr w:type="spellEnd"/>
    </w:p>
    <w:sectPr w:rsidR="0090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860F9"/>
    <w:rsid w:val="00187110"/>
    <w:rsid w:val="00205CD6"/>
    <w:rsid w:val="002247AC"/>
    <w:rsid w:val="002C2BC0"/>
    <w:rsid w:val="002E43AF"/>
    <w:rsid w:val="003436F2"/>
    <w:rsid w:val="00357C7C"/>
    <w:rsid w:val="003971C9"/>
    <w:rsid w:val="003E3943"/>
    <w:rsid w:val="0040044D"/>
    <w:rsid w:val="004E3EF3"/>
    <w:rsid w:val="00577996"/>
    <w:rsid w:val="0058432B"/>
    <w:rsid w:val="005D0821"/>
    <w:rsid w:val="005E568A"/>
    <w:rsid w:val="006328E1"/>
    <w:rsid w:val="006D2094"/>
    <w:rsid w:val="00702E00"/>
    <w:rsid w:val="007E56BF"/>
    <w:rsid w:val="00847C28"/>
    <w:rsid w:val="008975AA"/>
    <w:rsid w:val="008A0004"/>
    <w:rsid w:val="008A425A"/>
    <w:rsid w:val="008E2264"/>
    <w:rsid w:val="0090161E"/>
    <w:rsid w:val="009025A1"/>
    <w:rsid w:val="00922F80"/>
    <w:rsid w:val="00957EF8"/>
    <w:rsid w:val="009C5686"/>
    <w:rsid w:val="009E7CD5"/>
    <w:rsid w:val="00A07087"/>
    <w:rsid w:val="00A565B2"/>
    <w:rsid w:val="00AB4EF9"/>
    <w:rsid w:val="00AC730A"/>
    <w:rsid w:val="00B24171"/>
    <w:rsid w:val="00BA1929"/>
    <w:rsid w:val="00BC1266"/>
    <w:rsid w:val="00C44573"/>
    <w:rsid w:val="00C62281"/>
    <w:rsid w:val="00CC246B"/>
    <w:rsid w:val="00CC5EFE"/>
    <w:rsid w:val="00CD4EEF"/>
    <w:rsid w:val="00CD5AE6"/>
    <w:rsid w:val="00D301D7"/>
    <w:rsid w:val="00D61D4D"/>
    <w:rsid w:val="00D9564F"/>
    <w:rsid w:val="00D96911"/>
    <w:rsid w:val="00DE55AA"/>
    <w:rsid w:val="00DF4A1E"/>
    <w:rsid w:val="00E1074D"/>
    <w:rsid w:val="00E25D93"/>
    <w:rsid w:val="00E44782"/>
    <w:rsid w:val="00ED47B1"/>
    <w:rsid w:val="00EF3A64"/>
    <w:rsid w:val="00F06660"/>
    <w:rsid w:val="00F2108B"/>
    <w:rsid w:val="00F42EBF"/>
    <w:rsid w:val="00F81ABA"/>
    <w:rsid w:val="00FC090C"/>
    <w:rsid w:val="00FC1DE7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6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Rui Almeida</cp:lastModifiedBy>
  <cp:revision>3</cp:revision>
  <dcterms:created xsi:type="dcterms:W3CDTF">2014-04-29T15:11:00Z</dcterms:created>
  <dcterms:modified xsi:type="dcterms:W3CDTF">2014-11-19T14:12:00Z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