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center"/>
      </w:pPr>
      <w:r>
        <w:rPr>
          <w:rFonts w:ascii="Arial" w:cs="Arial" w:eastAsia="Arial" w:hAnsi="Arial"/>
          <w:rtl/>
        </w:rPr>
        <w:t xml:space="preserve">طلب خدمات الاستشعار عن بُعد ومراقبة المحاصيل الزراعية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جمع البيانات الجغرافية والزراعية لمزرعتكم لتقديم تحليلات دقيقة مبنية على صور الأقمار الصناعية.</w:t>
      </w:r>
    </w:p>
    <w:p>
      <w:pPr>
        <w:pStyle w:val="Heading1"/>
        <w:bidi/>
        <w:spacing w:after="120" w:before="300"/>
        <w:jc w:val="right"/>
      </w:pPr>
      <w:r>
        <w:rPr>
          <w:rFonts w:ascii="Arial" w:cs="Arial" w:eastAsia="Arial" w:hAnsi="Arial"/>
          <w:rtl/>
        </w:rPr>
        <w:t xml:space="preserve">القسم الأول: بيانات التواصل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1. الاسم الكامل *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2. اسم الشركة / الجهة / المزرعة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3. رقم الهاتف (مع واتساب)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666666"/>
          <w:sz w:val="20"/>
          <w:szCs w:val="20"/>
          <w:rtl/>
        </w:rPr>
        <w:t xml:space="preserve">مع رمز الدولة، مثال: 966500000000+ أو 201000000000+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4. البريد الإلكتروني *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5. الدولة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واحد)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المملكة العربية السعودية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جمهورية مصر العربية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دولة أخرى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6. المنطقة / المحافظة / المدينة *</w:t>
      </w:r>
    </w:p>
    <w:p>
      <w:pPr>
        <w:pStyle w:val="Heading1"/>
        <w:bidi/>
        <w:spacing w:after="120" w:before="300"/>
        <w:jc w:val="right"/>
      </w:pPr>
      <w:r>
        <w:rPr>
          <w:rFonts w:ascii="Arial" w:cs="Arial" w:eastAsia="Arial" w:hAnsi="Arial"/>
          <w:rtl/>
        </w:rPr>
        <w:t xml:space="preserve">القسم الثاني: المواصفات الجغرافية للمزرعة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7. المساحة الإجمالية للمزرعة (رقم فقط) *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8. وحدة المساحة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واحد)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فدان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هكتار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دونم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متر مربع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9. إحداثيات الموقع أو رابط خرائط جوجل (Google Maps Pin)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666666"/>
          <w:sz w:val="20"/>
          <w:szCs w:val="20"/>
          <w:rtl/>
        </w:rPr>
        <w:t xml:space="preserve">مثال: 24.7136, 46.6753 أو رابط maps.app.goo.gl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10. هل يتوفر لديك ملف حدود المزرعة بصيغة رقمية (KML / KMZ / Shapefile)؟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واحد)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نعم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لا، سأعتمد على رابط الخريطة لتحديد الحدود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11. ارفع ملف حدود المزرعة (KML / KMZ / ملف Shapefile مضغوط ZIP)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666666"/>
          <w:sz w:val="20"/>
          <w:szCs w:val="20"/>
          <w:rtl/>
        </w:rPr>
        <w:t xml:space="preserve">يظهر هذا السؤال فقط لمن اختار "نعم" في السؤال السابق.</w:t>
      </w:r>
    </w:p>
    <w:p>
      <w:pPr>
        <w:pStyle w:val="Heading1"/>
        <w:bidi/>
        <w:spacing w:after="120" w:before="300"/>
        <w:jc w:val="right"/>
      </w:pPr>
      <w:r>
        <w:rPr>
          <w:rFonts w:ascii="Arial" w:cs="Arial" w:eastAsia="Arial" w:hAnsi="Arial"/>
          <w:rtl/>
        </w:rPr>
        <w:t xml:space="preserve">القسم الثالث: تفاصيل المحاصيل والري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12. نوع المحصول الحالي أو المزمع زراعته *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13. مرحلة النمو الحالية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واحد)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مرحلة ما قبل الزراعة / تجهيز التربة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شتلات / بداية النمو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مرحلة النمو الخضري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مرحلة الإثمار / النضج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أشجار معمرة ومثمرة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14. نظام الري المستخدم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واحد)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ري بالتنقيط (Drip)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ري محوري (Pivot)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ري بالغمر (Flood)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ري بالرش (Sprinkler)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أخرى</w:t>
      </w:r>
    </w:p>
    <w:p>
      <w:pPr>
        <w:pStyle w:val="Heading1"/>
        <w:bidi/>
        <w:spacing w:after="120" w:before="300"/>
        <w:jc w:val="right"/>
      </w:pPr>
      <w:r>
        <w:rPr>
          <w:rFonts w:ascii="Arial" w:cs="Arial" w:eastAsia="Arial" w:hAnsi="Arial"/>
          <w:rtl/>
        </w:rPr>
        <w:t xml:space="preserve">القسم الرابع: نطاق الخدمة والاحتياجات الفنية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15. ما هي التحديات أو المشكلات الأساسية التي تواجهها حالياً؟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متعدد)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ضعف في النمو الخضري وتفاوت في الإنتاج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مشاكل في كفاءة الري واستهلاك المياه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ظهور بؤر إصابات فطرية أو آفات حشرية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مشاكل تملح في التربة أو سوء صرف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حصر أعداد الأشجار والمساحات المزروعة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تقييم مخاطر السيول وتجمّع المياه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أخرى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16. نوع الخدمة المطلوبة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متعدد)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مراقبة دورية عبر الأقمار الصناعية (مؤشرات حيوية NDVI / NDRE)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صور فضائية عالية الدقة (30–50 سم) لحصر الأشجار وتقييم الحالة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رصد الإجهاد المائي ورطوبة التربة (حراري / رادار SAR)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نموذج ارتفاعات رقمي من الأقمار الصناعية (DEM) وتحليل الانحدار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تقرير لمرة واحدة لتقييم الوضع الراهن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اشتراك موسمي منتظم (تقارير دورية)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17. متى ترغب في بدء الخدمة؟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واحد)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فوراً (خلال أسبوعين)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خلال شهر إلى ثلاثة أشهر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مع بداية الموسم القادم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استكشاف فقط في الوقت الحالي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18. الميزانية التقديرية للخدمة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واحد)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أقل من 5,000 ريال / 50,000 جنيه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5,000 – 20,000 ريال / 50,000 – 200,000 جنيه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أكثر من 20,000 ريال / 200,000 جنيه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غير محددة بعد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19. ملاحظات أو متطلبات خاصة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(نص طويل)</w:t>
      </w:r>
    </w:p>
    <w:p>
      <w:pPr>
        <w:bidi/>
        <w:spacing w:after="60" w:before="200"/>
        <w:jc w:val="righ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20. الموافقة على معالجة البيانات *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666666"/>
          <w:sz w:val="20"/>
          <w:szCs w:val="20"/>
          <w:rtl/>
        </w:rPr>
        <w:t xml:space="preserve">تُستخدم بياناتكم وإحداثيات المزرعة فقط لإعداد العرض الفني وتقديم الخدمة، وفق نظام حماية البيانات الشخصية في المملكة وقانون حماية البيانات الشخصية المصري رقم 151 لسنة 2020.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color w:val="888888"/>
          <w:sz w:val="20"/>
          <w:szCs w:val="20"/>
          <w:rtl/>
        </w:rPr>
        <w:t xml:space="preserve">(اختيار متعدد)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  <w:sz w:val="24"/>
          <w:szCs w:val="24"/>
          <w:rtl/>
        </w:rPr>
        <w:t xml:space="preserve">أوافق على معالجة بياناتي للأغراض الموضحة أعلاه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right"/>
      <w:pPr>
        <w:ind w:righ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2026-10-01T08:34:32.742Z</dcterms:created>
  <dcterms:modified xsi:type="dcterms:W3CDTF">2026-10-01T08:34:32.750Z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