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01  /  نكسب العميل المناسب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السيلز أو مسؤول تطوير الأعمال يقودوا المرحلة، ومدير الحساب معاهم من البداية.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نوصل لعميل عنده احتياج — </w:t>
      </w:r>
      <w:r>
        <w:rPr>
          <w:rFonts w:ascii="IBM Plex Sans Arabic" w:hAnsi="IBM Plex Sans Arabic" w:cs="IBM Plex Sans Arabic"/>
          <w:szCs w:val="25"/>
        </w:rPr>
        <w:t>زيارات، مكالمات بعد بحث، لينكدإن، إيميلات، أو متابعة العملاء المحتملين من إعلانات PMP. نبص على صفحات النشاط قبل ما نتواصل معاه.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نجهّز قبل أول مقابلة — </w:t>
      </w:r>
      <w:r>
        <w:rPr>
          <w:rFonts w:ascii="IBM Plex Sans Arabic" w:hAnsi="IBM Plex Sans Arabic" w:cs="IBM Plex Sans Arabic"/>
          <w:szCs w:val="25"/>
        </w:rPr>
        <w:t>نستخدم SKILL-1.md لعمل مراجعة للسوشيال، واستراتيجية مبدئية، وعرض سعر بـ٣ مستويات. ندرس المشاكل والحلول كويس. التسعير حسب السوق الفعلي، وأسعارنا السابقة، ومجال العميل وفئته.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نسمع البريف ونأكد الجدية — </w:t>
      </w:r>
      <w:r>
        <w:rPr>
          <w:rFonts w:ascii="IBM Plex Sans Arabic" w:hAnsi="IBM Plex Sans Arabic" w:cs="IBM Plex Sans Arabic"/>
          <w:szCs w:val="25"/>
        </w:rPr>
        <w:t>نقابل العميل أونلاين أو في المكان ونسجل البريف الحقيقي. لما يقول إنه جاهز يمضي، مدير الحساب يقارن البريف بالمقترح، ويشتغل على الاستراتيجية الفعلية مع مسؤول السوشيال ومدير التسويق والميديا باير.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الاستراتيجية الفعلية تبدأ بعد أول مقابلة ولما العميل يبقى جاهز يمضي. ملف المهارة طريقة بحث، مش قائمة أسعار.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نسجّل: المراجعة ومصادرها، والبريف، واختيارات السعر، وتأكيد إن العميل جاهز يمضي.</w:t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02  /  نمضي، ننقل الفولدر، ونتأكد من الدفع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الإمضاء لوحده مش إذن نبدأ التنفيذ. الدفع له مراجعة لوحده.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تاني مقابلة: ٤ مستندات تتمضي — </w:t>
      </w:r>
      <w:r>
        <w:rPr>
          <w:rFonts w:ascii="IBM Plex Sans Arabic" w:hAnsi="IBM Plex Sans Arabic" w:cs="IBM Plex Sans Arabic"/>
          <w:szCs w:val="25"/>
        </w:rPr>
        <w:t>ناخد نسخ مطبوعة من بريف العميل، والاستراتيجية الفعلية، وعرض السعر المتفق عليه، والعقد. العميل يمضي على الأربعة.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ننقل نفس فولدر العميل — </w:t>
      </w:r>
      <w:r>
        <w:rPr>
          <w:rFonts w:ascii="IBM Plex Sans Arabic" w:hAnsi="IBM Plex Sans Arabic" w:cs="IBM Plex Sans Arabic"/>
          <w:szCs w:val="25"/>
        </w:rPr>
        <w:t>قبل الإمضاء، الفولدر جوه فولدر عروض الأسعار الرئيسي. بعد الإمضاء، ننقل نفس الفولدر عشان يبقى مستقل باسم العميل على درايف PMP. نحافظ على محتواه، من غير نسخة مكررة.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نتأكد إن الدفعة المطلوبة وصلت — </w:t>
      </w:r>
      <w:r>
        <w:rPr>
          <w:rFonts w:ascii="IBM Plex Sans Arabic" w:hAnsi="IBM Plex Sans Arabic" w:cs="IBM Plex Sans Arabic"/>
          <w:szCs w:val="25"/>
        </w:rPr>
        <w:t>لو الخدمة إدارة سوشيال بس: المبلغ كامل مقدمًا. لو العقد فيه خدمات تانية: ٥٠٪ على الأقل مقدمًا. التنفيذ يبدأ بعد مراجعة المستندات الموقعة والدفعة المطلوبة.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أتعاب الميديا باينج ٢٥٪ بتتحسب بعد تنفيذ الخطة على المصروف الفعلي، مش على الميزانية المقترحة.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لسه محتاجين نحدد مين بيأكد الدفع، وأساس المصروف، وتمويل الإعلانات، والضرائب، ومواعيد باقي الدفعات.</w:t>
      </w:r>
    </w:p>
    <w:p>
      <w:r>
        <w:rPr>
          <w:szCs w:val="25"/>
        </w:rPr>
        <w:br w:type="page"/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03  /  بريف واضح، مسؤول محدد، ومتابعة واحدة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مدير الحساب يوزع الشغل، يتابعه، ويلمّه تاني بعد ما يخلص.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نفتح قناة التواصل — </w:t>
      </w:r>
      <w:r>
        <w:rPr>
          <w:rFonts w:ascii="IBM Plex Sans Arabic" w:hAnsi="IBM Plex Sans Arabic" w:cs="IBM Plex Sans Arabic"/>
          <w:szCs w:val="25"/>
        </w:rPr>
        <w:t>مدير الحساب يعمل جروب واتساب فيه العميل، ومالك PMP، ومدير التسويق، والمعنيين. أي قرار يطلع من الجروب يتسجل في متابعة المهمة أو الموافقات.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نحوّل البريف لمهام تتنفّذ — </w:t>
      </w:r>
      <w:r>
        <w:rPr>
          <w:rFonts w:ascii="IBM Plex Sans Arabic" w:hAnsi="IBM Plex Sans Arabic" w:cs="IBM Plex Sans Arabic"/>
          <w:szCs w:val="25"/>
        </w:rPr>
        <w:t>مدير الحساب يوزع على المحتوى والتصميم والمونتاج. كل مهمة يبقى لها مخرج واضح، وشخص مسؤول، وميعاد، ومراجع، ومين هيراجعها. يتابع التنفيذ ويجمع الشغل النهائي.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نسلّم في المكان الصح — </w:t>
      </w:r>
      <w:r>
        <w:rPr>
          <w:rFonts w:ascii="IBM Plex Sans Arabic" w:hAnsi="IBM Plex Sans Arabic" w:cs="IBM Plex Sans Arabic"/>
          <w:szCs w:val="25"/>
        </w:rPr>
        <w:t>فريق المحتوى يسلّم على شيت المهام ويرفع باوربوينت الكالندر على الدرايف. التعليقات تفضل على نفس الكالندر. مسودات التصميم والفيديو تتراجع في المكان المتفق عليه؛ فولدرات الشهور النهائية للنسخ المعتمدة بس.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لو المهمة مش واضحة، متعطلة أو متأخرة، مدير الحساب ينسق الخطوة الجاية مع المنفذ والمراجع. ما نسيبهاش رسالة من غير مسؤول.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للمتابعة: العميل، والمطلوب، والمنفذ، والميعاد، والحالة، ورابط المراجعة، والملاحظات، والخطوة الجاية. أي حقول جديدة تتأكد قبل اعتمادها.</w:t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04  /  الموافقة ليها ترتيب ثابت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نراجع الجودة الأول، وموافقة العميل تيجي قبل الجدولة.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مراجعة الجودة ← اعتماد مدير التسويق — </w:t>
      </w:r>
      <w:r>
        <w:rPr>
          <w:rFonts w:ascii="IBM Plex Sans Arabic" w:hAnsi="IBM Plex Sans Arabic" w:cs="IBM Plex Sans Arabic"/>
          <w:szCs w:val="25"/>
        </w:rPr>
        <w:t>رئيس المحتوى يراجع المحتوى، ورئيس التصميم يراجع التصميم. المونتيرين تابعين لمدير التسويق مباشرة؛ هو يراجع جودة الفيديو وبعدها يدي الاعتماد الداخلي كقرار منفصل.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مدير الحساب يجمع ← العميل يوافق — </w:t>
      </w:r>
      <w:r>
        <w:rPr>
          <w:rFonts w:ascii="IBM Plex Sans Arabic" w:hAnsi="IBM Plex Sans Arabic" w:cs="IBM Plex Sans Arabic"/>
          <w:szCs w:val="25"/>
        </w:rPr>
        <w:t>بعد الاعتماد الداخلي، مدير الحساب يجمع الشغل في باوربوينت كالندر واحد ويعرضه على العميل عشان ياخد الموافقة النهائية.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النسخة المعتمدة ← مسؤول السوشيال — </w:t>
      </w:r>
      <w:r>
        <w:rPr>
          <w:rFonts w:ascii="IBM Plex Sans Arabic" w:hAnsi="IBM Plex Sans Arabic" w:cs="IBM Plex Sans Arabic"/>
          <w:szCs w:val="25"/>
        </w:rPr>
        <w:t>النسخة اللي العميل وافق عليها بس تروح للجدولة والنشر. التصميمات والفيديوهات النهائية تتحفظ في فولدر الشهر بتاع العميل.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مدير الحساب ومدير التسويق ورؤساء الفرق يكتبوا ملاحظاتهم. المهمة تفضل مفتوحة لحد ما المنفذ يخلّص كل الملاحظات ويتراجع على الشغل تاني.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نربط التعليقات والردود برقم النسخة وإثبات الموافقة. أي تعديل في شغل معتمد يرجع للمراجعة والموافقة على النسخة المتأثرة.</w:t>
      </w:r>
    </w:p>
    <w:p>
      <w:r>
        <w:rPr>
          <w:szCs w:val="25"/>
        </w:rPr>
        <w:br w:type="page"/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05  /  مين مسؤول عن إيه؟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الـ١٤ وظيفة يفضلوا واضحين، بما فيهم كل مصمم وكل مونتير لوحده.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العميل والتوجيه — </w:t>
      </w:r>
      <w:r>
        <w:rPr>
          <w:rFonts w:ascii="IBM Plex Sans Arabic" w:hAnsi="IBM Plex Sans Arabic" w:cs="IBM Plex Sans Arabic"/>
          <w:szCs w:val="25"/>
        </w:rPr>
        <w:t>MM-01 مدير التسويق: الاستراتيجية والاعتماد الداخلي وجودة الفيديو. BD-01 تطوير الأعمال وSA-01 السيلز: الوصول للعملاء وتجهيز الاتفاق. AM-01 مدير الحساب: البريف والتوزيع والمتابعة والتجميع وموافقة العميل.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إنتاج المحتوى والتصميم والفيديو — </w:t>
      </w:r>
      <w:r>
        <w:rPr>
          <w:rFonts w:ascii="IBM Plex Sans Arabic" w:hAnsi="IBM Plex Sans Arabic" w:cs="IBM Plex Sans Arabic"/>
          <w:szCs w:val="25"/>
        </w:rPr>
        <w:t>HC-01 رئيس المحتوى، وCW-S01 كاتب أول، وCW-J01 كاتب مبتدئ. HD-01 رئيس التصميم، وGD-01 وGD-02 مصممين. VE-01 وVE-02 مونتيرين. كل رئيس يراجع تخصصه، ومدير التسويق يراجع الفيديو.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السوشيال والإعلانات — </w:t>
      </w:r>
      <w:r>
        <w:rPr>
          <w:rFonts w:ascii="IBM Plex Sans Arabic" w:hAnsi="IBM Plex Sans Arabic" w:cs="IBM Plex Sans Arabic"/>
          <w:szCs w:val="25"/>
        </w:rPr>
        <w:t>SM-01 مسؤول السوشيال: يجمع كالندرات البراندات الخاصة، ويعمل استراتيجيات وتقارير أداء واستماع، ويجدول وينشر ويرد على تعليقات الصفحات. MB-01 الميديا باير: يشارك في الاستراتيجية الفعلية وينفذ خطة الإعلانات.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التبعية الإدارية المؤكدة هنا إن المونتيرين تابعين لمدير التسويق. التنسيق لوحده ما يحددش المدير المباشر أو صلاحية التقييم لباقي الأدوار.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مدير الحساب ينسق مع العميل والأطراف الخارجية. مسؤول السوشيال مسؤول عن تسليم خامات التصوير والكروت وأدوات الاستوديو، مش تلقائيًا عن كل هارد في الشركة.</w:t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06  /  نظبط التصوير ونحافظ على الخامات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مدير الحساب يرتّب؛ ومسؤول السوشيال يستلم ويسلّم الخامات.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قبل التصوير — </w:t>
      </w:r>
      <w:r>
        <w:rPr>
          <w:rFonts w:ascii="IBM Plex Sans Arabic" w:hAnsi="IBM Plex Sans Arabic" w:cs="IBM Plex Sans Arabic"/>
          <w:szCs w:val="25"/>
        </w:rPr>
        <w:t>مدير الحساب ينسق مع فريق التصوير الخارجي للفيديو والصور، وضيوف البودكاست، ومسؤول العلاقات العامة. يتأكد من بريف التصوير والمواعيد والمشاركين والمطلوب تسليمه.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وقت الاستلام والتسليم — </w:t>
      </w:r>
      <w:r>
        <w:rPr>
          <w:rFonts w:ascii="IBM Plex Sans Arabic" w:hAnsi="IBM Plex Sans Arabic" w:cs="IBM Plex Sans Arabic"/>
          <w:szCs w:val="25"/>
        </w:rPr>
        <w:t>مسؤول السوشيال يجمع الداتا من المصورين ويسلّمها للمونتير أو المصمم المكلف. هو المسؤول بالكامل عن كروت الذاكرة وأدوات الاستوديو، وكمان يصور الكواليس.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نخلي فولدر العميل مفهوم — </w:t>
      </w:r>
      <w:r>
        <w:rPr>
          <w:rFonts w:ascii="IBM Plex Sans Arabic" w:hAnsi="IBM Plex Sans Arabic" w:cs="IBM Plex Sans Arabic"/>
          <w:szCs w:val="25"/>
        </w:rPr>
        <w:t>نحتفظ بفولدرات عرض السعر والاستراتيجية والبريف. المحتوى جواه كالندرات كل شهر، والتصميم جواه النهائي لكل شهر، والفيديو جواه النهائي لكل شهر. كالندر المحتوى يفضل متاح للتعليقات.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إجراء مقترح: نتأكد إن الملفات اتنقلت واتعمل لها نسخة احتياطية قبل مسح الكارت، ونسجل استلام وتسليم الكروت والأدوات. سياسة النسخ والاسترجاع والاحتفاظ تتأكد مع المالك.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عندنا كذا هارد. نحدد مسؤول واستخدام كل واحد. وجود الملف على هارد مش معناه إن له نسخة احتياطية.</w:t>
      </w:r>
    </w:p>
    <w:p>
      <w:r>
        <w:rPr>
          <w:szCs w:val="25"/>
        </w:rPr>
        <w:br w:type="page"/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07  /  نخلي اليوم ماشي بنظام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روتين خفيف للمتابعة؛ المواعيد الثابتة ومدد التنفيذ لسه محتاجة اتفاق.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أول اليوم: أولويات وعوائق — </w:t>
      </w:r>
      <w:r>
        <w:rPr>
          <w:rFonts w:ascii="IBM Plex Sans Arabic" w:hAnsi="IBM Plex Sans Arabic" w:cs="IBM Plex Sans Arabic"/>
          <w:szCs w:val="25"/>
        </w:rPr>
        <w:t>روتين مقترح: مدير التسويق ومدير الحساب يبصوا على التسليمات، والبريفات الناقصة، وطابور المراجعات، وردود العملاء، واحتياجات التصوير. كل عائق له مسؤول وخطوة جاية.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خلال اليوم: تنفيذ ومراجعة — </w:t>
      </w:r>
      <w:r>
        <w:rPr>
          <w:rFonts w:ascii="IBM Plex Sans Arabic" w:hAnsi="IBM Plex Sans Arabic" w:cs="IBM Plex Sans Arabic"/>
          <w:szCs w:val="25"/>
        </w:rPr>
        <w:t>الفريق ينفذ، والرؤساء ومدير التسويق يراجعوا بالترتيب. مدير الحساب يتابع التعليقات ويجمع الشغل. مسؤول السوشيال يتابع الجدولة المعتمدة والردود وتجميع الكالندرات والتقارير والاستراتيجيات المطلوبة. الميديا باير ينفذ خطة الإعلانات.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آخر اليوم: نحدّث ونجهّز — </w:t>
      </w:r>
      <w:r>
        <w:rPr>
          <w:rFonts w:ascii="IBM Plex Sans Arabic" w:hAnsi="IBM Plex Sans Arabic" w:cs="IBM Plex Sans Arabic"/>
          <w:szCs w:val="25"/>
        </w:rPr>
        <w:t>مدير الحساب يحدّث المهام والموافقات: إيه جاهز للنشر، وإيه راجع تعديل، وإيه مطلوب بعد كده. مراجعة أسبوعية مقترحة للتسليمات ونتائج العملاء والعوائق المتكررة وضغط الشغل.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حساب Higgsfield بتاع الشركة للمونتيرين VE-01 وVE-02 بس. ممنوع أي حد تاني يستخدمه، بما فيهم مدير التسويق.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الشركة موفرة Claude وChatGPT وCanva وبرامج Adobe. نأكد الاشتراكات والصلاحيات واستخدام البيانات. كلمات السر تتحفظ بشكل خاص، مش في شيت المهام أو عرض العميل.</w:t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08  /  نراجع أداء الفريق كل شهر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جلسة تطوير فيها أدلة وخطوات واضحة، مش مجرد درجة.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نجهّز النموذج المناسب — </w:t>
      </w:r>
      <w:r>
        <w:rPr>
          <w:rFonts w:ascii="IBM Plex Sans Arabic" w:hAnsi="IBM Plex Sans Arabic" w:cs="IBM Plex Sans Arabic"/>
          <w:szCs w:val="25"/>
        </w:rPr>
        <w:t>نستخدم النسخة المعتمدة للدور وشهر التقييم الفعلي. الموظف يعمل تقييمه الذاتي قبل الجلسة، والمقيّم المؤكد يحط تقييمه بأدلة من نفس الشهر. نأكد مطابقة مسميات النماذج التسعة مع الـ١٤ وظيفة.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نراجع قبل ما نطلع التقدير — </w:t>
      </w:r>
      <w:r>
        <w:rPr>
          <w:rFonts w:ascii="IBM Plex Sans Arabic" w:hAnsi="IBM Plex Sans Arabic" w:cs="IBM Plex Sans Arabic"/>
          <w:szCs w:val="25"/>
        </w:rPr>
        <w:t>الأوزان المرفقة: كفاءات ٣٠٪، مؤشرات الدور ٥٠٪، تطوير ١٠٪، ثقافة وفعاليات ١٠٪. المقياس: ١ ضعيف، ٢ أقل من المتوقع، ٣ قد المتوقع، ٤ أعلى من المتوقع، ٥ متميز. نبرر درجات ١ و٢ و٥ ونناقش فرق التقييمين.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نتكلم ونتابع — </w:t>
      </w:r>
      <w:r>
        <w:rPr>
          <w:rFonts w:ascii="IBM Plex Sans Arabic" w:hAnsi="IBM Plex Sans Arabic" w:cs="IBM Plex Sans Arabic"/>
          <w:szCs w:val="25"/>
        </w:rPr>
        <w:t>نناقش الإنجازات والعوائق ورأي الموظف. نتفق على أهداف SMART وتدريب ومسؤول تنفيذ ومتابعة. نتابع الأهداف الربع سنوية في الجلسات الشهرية. النماذج والتوقيعات والرواتب والمسار الوظيفي يفضلوا خاصين.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الخانة الفاضية في تقييم المدير ممكن تتحسب بصفر؛ نكمّل النموذج قبل قراءة التقدير. مفيش راتب أو ترقية أو قرار توظيف بيطلع تلقائيًا من الدرجة.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للمراجعة: الفجوة = تقييم المدير ناقص الذاتي؛ المساهمة = الوزن × تقييم المدير ÷ ٥. حدود النموذج: ٩٠٪ ممتاز، ٨٠٪ جيد جدًا، ٧٠٪ جيد، وأقل من كده يحتاج تحسين. نراجع النسخة المعتمدة.</w:t>
      </w:r>
    </w:p>
    <w:p>
      <w:r>
        <w:rPr>
          <w:szCs w:val="25"/>
        </w:rPr>
        <w:br w:type="page"/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09  /  نسلّم لمدير التسويق الجديد عملي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خطوات قصيرة للتأهيل، وترتيبها مقترح لحد ما نتفق على الاعتماد.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الأول: يفهم ويتأكد — </w:t>
      </w:r>
      <w:r>
        <w:rPr>
          <w:rFonts w:ascii="IBM Plex Sans Arabic" w:hAnsi="IBM Plex Sans Arabic" w:cs="IBM Plex Sans Arabic"/>
          <w:szCs w:val="25"/>
        </w:rPr>
        <w:t>يمشي على عميل حقيقي من أول التواصل لحد النشر. يراجع الدخول مع الشخص المخول، ويعرف الكالندرات والشيت والمواعيد والتعليقات المفتوحة وأي شغل واقف على إمضاء أو دفع.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بعدها: يدير دورة بإشراف — </w:t>
      </w:r>
      <w:r>
        <w:rPr>
          <w:rFonts w:ascii="IBM Plex Sans Arabic" w:hAnsi="IBM Plex Sans Arabic" w:cs="IBM Plex Sans Arabic"/>
          <w:szCs w:val="25"/>
        </w:rPr>
        <w:t>يمسك مهمة من البريف لمراجعة الجودة والاعتماد الداخلي وموافقة العميل والتسليم للنشر. يجرّب دورة رفض وتعديل، وتسليم خامات تصوير. ما يعتبرش المهمة خلصت من غير إثبات.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وفي الآخر: يمسك روتين المتابعة — </w:t>
      </w:r>
      <w:r>
        <w:rPr>
          <w:rFonts w:ascii="IBM Plex Sans Arabic" w:hAnsi="IBM Plex Sans Arabic" w:cs="IBM Plex Sans Arabic"/>
          <w:szCs w:val="25"/>
        </w:rPr>
        <w:t>يدير الأولويات ومراجعة التسليمات وتجهيز التقييم الشهري. يشرح شروط دفع ١٠٠٪ و٥٠٪، وأتعاب الـ٢٥٪ على الفعلي، وقيد Higgsfield، ومسؤولية الكروت والأدوات.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قبل اعتماد التسليم، المالك يأكد الصلاحيات والدخول والنواقص ومسؤول كل خطوة. قراءة الدليل لوحدها مش إثبات إن المدير جاهز يدير الشغل.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سجل مختصر: الدخول اتراجع / الشغل الحالي مفهوم / دورة بإشراف خلصت / الاستثناءات اتجربت / المالك راجع / النواقص اتحدد لها مسؤول.</w:t>
      </w:r>
    </w:p>
    <w:p>
      <w:pPr>
        <w:pStyle w:val="Heading1"/>
        <w:jc w:val="right"/>
        <w:bidi/>
      </w:pPr>
      <w:r>
        <w:rPr>
          <w:rFonts w:ascii="IBM Plex Sans Arabic" w:hAnsi="IBM Plex Sans Arabic" w:cs="IBM Plex Sans Arabic"/>
          <w:szCs w:val="38"/>
          <w:bCs/>
        </w:rPr>
        <w:t>10  /  نرجع لقائمة واحدة لما الشغل يقف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>نحل سبب التعطيل، مش نزود ورق وخطوات ملهاش لازمة.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جاهزين ننقل للخطوة الجاية؟ — </w:t>
      </w:r>
      <w:r>
        <w:rPr>
          <w:rFonts w:ascii="IBM Plex Sans Arabic" w:hAnsi="IBM Plex Sans Arabic" w:cs="IBM Plex Sans Arabic"/>
          <w:szCs w:val="25"/>
        </w:rPr>
        <w:t>بريف حقيقي وجدية للتوقيع قبل الاستراتيجية الفعلية. ٤ مستندات موقعة ودفعة مطلوبة قبل التنفيذ. اعتماد داخلي قبل عرض العميل. موافقة العميل على النسخة قبل الجدولة.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لو الشغل اترفض — </w:t>
      </w:r>
      <w:r>
        <w:rPr>
          <w:rFonts w:ascii="IBM Plex Sans Arabic" w:hAnsi="IBM Plex Sans Arabic" w:cs="IBM Plex Sans Arabic"/>
          <w:szCs w:val="25"/>
        </w:rPr>
        <w:t>المهمة تفضل مفتوحة. نسجل مين علّق، والمطلوب يتعدل، ورد المنفذ، والمراجعة الجاية. مدير الحساب يتابع لحد ما كل الملاحظات تتقفل والنسخة الصح تتعتمد.</w:t>
      </w:r>
    </w:p>
    <w:p>
      <w:pPr>
        <w:jc w:val="right"/>
        <w:bidi/>
      </w:pPr>
      <w:r>
        <w:rPr>
          <w:rFonts w:ascii="IBM Plex Sans Arabic" w:hAnsi="IBM Plex Sans Arabic" w:cs="IBM Plex Sans Arabic"/>
          <w:b/>
          <w:szCs w:val="25"/>
          <w:bCs/>
        </w:rPr>
        <w:t xml:space="preserve">قرارات لسه عند المالك — </w:t>
      </w:r>
      <w:r>
        <w:rPr>
          <w:rFonts w:ascii="IBM Plex Sans Arabic" w:hAnsi="IBM Plex Sans Arabic" w:cs="IBM Plex Sans Arabic"/>
          <w:szCs w:val="25"/>
        </w:rPr>
        <w:t>مين بيأكد الدفع وتفاصيل الاتفاق؛ تبعية باقي الأدوار؛ مكان مراجعة المسودات؛ مقيّمي الأداء ومنهم مقيّم مدير التسويق والنماذج والمواعيد؛ صلاحيات البرامج؛ مسؤولي الهاردات والنسخ والاحتفاظ؛ مدد الرد وسلطة الاعتماد النهائي.</w:t>
      </w:r>
    </w:p>
    <w:p>
      <w:pPr>
        <w:jc w:val="right"/>
        <w:bidi/>
        <w:shd w:fill="F4E8EC"/>
      </w:pPr>
      <w:r>
        <w:rPr>
          <w:rFonts w:ascii="IBM Plex Sans Arabic" w:hAnsi="IBM Plex Sans Arabic" w:cs="IBM Plex Sans Arabic"/>
          <w:b/>
          <w:szCs w:val="25"/>
          <w:bCs/>
        </w:rPr>
        <w:t>ده أساس التشغيل المختصر. بيانات المهام والفلوس والدخول والموظفين تفضل في أدواتها الخاصة المصرح بيها.</w:t>
      </w:r>
    </w:p>
    <w:p>
      <w:pPr>
        <w:jc w:val="right"/>
        <w:bidi/>
      </w:pPr>
      <w:r>
        <w:rPr>
          <w:rFonts w:ascii="IBM Plex Sans Arabic" w:hAnsi="IBM Plex Sans Arabic" w:cs="IBM Plex Sans Arabic"/>
          <w:color w:val="555555"/>
          <w:sz w:val="19"/>
          <w:szCs w:val="19"/>
        </w:rPr>
        <w:t>ننفذ على الشيت، ونعلّق على نفس الكالندر، ونحفظ الملفات المتفق عليها على الدرايف، ونعرض النسخة المعتمدة على العميل. مش محتاجين ننسخ السجلات اليومية جوه الدليل.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936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BM Plex Sans Arabic" w:hAnsi="IBM Plex Sans Arabic"/>
        <w:color w:val="555555"/>
        <w:sz w:val="16"/>
      </w:rPr>
      <w:t xml:space="preserve">٣٠ أكتوبر ٢٠٢٦  •  للمالك ومدير التسويق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rFonts w:ascii="IBM Plex Sans Arabic" w:hAnsi="IBM Plex Sans Arabic"/>
        <w:color w:val="555555"/>
        <w:sz w:val="16"/>
      </w:rPr>
      <w:t>PMP  |  دليل تشغيل عملي · نسخة مختصرة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60"/>
    </w:pPr>
    <w:rPr>
      <w:rFonts w:ascii="IBM Plex Sans Arabic" w:hAnsi="IBM Plex Sans Arabic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60"/>
      <w:outlineLvl w:val="0"/>
    </w:pPr>
    <w:rPr>
      <w:rFonts w:asciiTheme="majorHAnsi" w:eastAsiaTheme="majorEastAsia" w:hAnsiTheme="majorHAnsi" w:cstheme="majorBidi" w:ascii="IBM Plex Sans Arabic" w:hAnsi="IBM Plex Sans Arabic"/>
      <w:b/>
      <w:bCs/>
      <w:color w:val="7D2B42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60"/>
      <w:outlineLvl w:val="1"/>
    </w:pPr>
    <w:rPr>
      <w:rFonts w:asciiTheme="majorHAnsi" w:eastAsiaTheme="majorEastAsia" w:hAnsiTheme="majorHAnsi" w:cstheme="majorBidi" w:ascii="IBM Plex Sans Arabic" w:hAnsi="IBM Plex Sans Arabic"/>
      <w:b/>
      <w:bCs/>
      <w:color w:val="7D2B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160"/>
      <w:contextualSpacing/>
    </w:pPr>
    <w:rPr>
      <w:rFonts w:asciiTheme="majorHAnsi" w:eastAsiaTheme="majorEastAsia" w:hAnsiTheme="majorHAnsi" w:cstheme="majorBidi" w:ascii="IBM Plex Sans Arabic" w:hAnsi="IBM Plex Sans Arabic"/>
      <w:b/>
      <w:color w:val="7D2B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