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eelawadee UI" w:hAnsi="Leelawadee UI"/>
          <w:b/>
          <w:color w:val="1A365D"/>
          <w:sz w:val="40"/>
        </w:rPr>
        <w:t>Project Antigravity: รายงานการทดสอบเปรียบเทียบประสิทธิภาพ Web Framework หลายภาษาและหลายสภาพแวดล้อม</w:t>
      </w:r>
    </w:p>
    <w:p>
      <w:pPr>
        <w:spacing w:after="360"/>
        <w:jc w:val="center"/>
      </w:pPr>
      <w:r>
        <w:rPr>
          <w:rFonts w:ascii="Leelawadee UI" w:hAnsi="Leelawadee UI"/>
          <w:i/>
          <w:color w:val="4A5568"/>
          <w:sz w:val="23"/>
        </w:rPr>
        <w:t>เอกสารภาพรวมโครงการ วัตถุประสงค์ สถาปัตยกรรมระบบ รูปแบบการทดสอบ และบทวิเคราะห์เชิงลึก (ฉบับภาษาไทย)</w:t>
      </w:r>
    </w:p>
    <w:p>
      <w:pPr>
        <w:spacing w:after="240"/>
        <w:jc w:val="center"/>
      </w:pPr>
      <w:r>
        <w:rPr>
          <w:color w:val="CBD5E1"/>
          <w:sz w:val="24"/>
        </w:rPr>
        <w:t>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1. บทสรุปสำหรับผู้บริหาร: โครงการนี้คืออะไร?</w:t>
      </w:r>
    </w:p>
    <w:p>
      <w:pPr>
        <w:spacing w:line="276" w:lineRule="auto" w:after="160"/>
      </w:pPr>
      <w:r>
        <w:rPr>
          <w:rFonts w:ascii="Leelawadee UI" w:hAnsi="Leelawadee UI"/>
        </w:rPr>
        <w:t>ในวงการพัฒนาซอฟต์แวร์ Backend ยุคปัจจุบัน มีการถกเถียงกันอย่างต่อเนื่องเกี่ยวกับภาษาและ Web Framework ที่ดีที่สุด เช่น 'Go เร็วกว่า Node.js จริงหรือไม่?', 'Java มีขนาดใหญ่เกินไปหรือเปล่า?', 'PHP ยังเร็วพอสำหรับระบบยุคใหม่หรือไม่?' และ 'การรันแอปพลิเคชันบน Docker ทำให้เซิร์ฟเวอร์ช้าลงมากน้อยเพียงใด?' อย่างไรก็ตาม การทดสอบประสิทธิภาพ (Benchmark) ส่วนใหญ่บนอินเทอร์เน็ตมักทดสอบเฉพาะโปรแกรมอย่างง่าย เช่น 'Hello World' ซึ่งส่งค่าข้อความสั้นๆ กลับมา ซึ่งไม่สามารถสะท้อนความเป็นจริงในระบบ Production ได้เลย เพราะระบบจริงต้องทำงานร่วมกับฐานข้อมูล (Relational Database), จัดการ Database Connection Pool, ประมวลผลคำสั่ง SQL JOIN หลายตาราง และรับมือกับผู้ใช้งานพร้อมกันนับพันคน</w:t>
      </w:r>
    </w:p>
    <w:p>
      <w:pPr>
        <w:spacing w:line="276" w:lineRule="auto" w:after="240"/>
      </w:pPr>
      <w:r>
        <w:rPr>
          <w:rFonts w:ascii="Leelawadee UI" w:hAnsi="Leelawadee UI"/>
        </w:rPr>
        <w:t>โครงการนี้ (Project Antigravity / Programming-Benchmark) จึงถูกพัฒนาขึ้นเพื่อเป็น ชุดทดสอบประสิทธิภาพมาตรฐาน (Benchmark Suite) ที่มีความเป็นกลาง เป็นไปตามหลักการทางวิทยาศาสตร์ และสามารถทำซ้ำได้ (Deterministic &amp; Reproducible) โดยทำการประเมิน 5 ภาษาและ Framework ยอดนิยม ภายใต้ภาระงานฐานข้อมูลจริง (Realistic Database Workloads) เปรียบเทียบระหว่างการทำงานบนเครื่องโดยตรง (Bare Metal) กับการทำงานบนคอนเทนเนอร์ (Docker) ครอบคลุมระดับการใช้งานตั้งแต่ระบบทดสอบไปจนถึงการทดสอบความเค้นระดับขีดจำกัด (10,000 Concurrent Connections)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Leelawadee UI" w:hAnsi="Leelawadee UI"/>
                <w:b/>
                <w:color w:val="1A365D"/>
                <w:sz w:val="21"/>
              </w:rPr>
              <w:t>📌 สรุปหัวใจสำคัญของโครงการในภาพรวม</w:t>
              <w:br/>
            </w:r>
          </w:p>
          <w:p>
            <w:pPr>
              <w:spacing w:after="60"/>
            </w:pPr>
            <w:r>
              <w:rPr>
                <w:rFonts w:ascii="Leelawadee UI" w:hAnsi="Leelawadee UI"/>
                <w:color w:val="2D3748"/>
                <w:sz w:val="19"/>
              </w:rPr>
              <w:t>• 5 ภาษาและ Framework ที่ทดสอบ: Python (FastAPI), Node.js (Fastify), PHP (Swoole), Go (Fiber), และ Java (Spring Boot)</w:t>
            </w:r>
          </w:p>
          <w:p>
            <w:pPr>
              <w:spacing w:after="60"/>
            </w:pPr>
            <w:r>
              <w:rPr>
                <w:rFonts w:ascii="Leelawadee UI" w:hAnsi="Leelawadee UI"/>
                <w:color w:val="2D3748"/>
                <w:sz w:val="19"/>
              </w:rPr>
              <w:t>• 2 สภาพแวดล้อมระบบ: Bare Metal (รันตรงบน OS) เปรียบเทียบกับ Docker Containers (รันบนระบบเสมือน)</w:t>
            </w:r>
          </w:p>
          <w:p>
            <w:pPr>
              <w:spacing w:after="60"/>
            </w:pPr>
            <w:r>
              <w:rPr>
                <w:rFonts w:ascii="Leelawadee UI" w:hAnsi="Leelawadee UI"/>
                <w:color w:val="2D3748"/>
                <w:sz w:val="19"/>
              </w:rPr>
              <w:t>• 5 ระดับโหลดตามสถานการณ์จริง: ตั้งแต่ระบบ POC (20 conns) ไปจนถึง Stress Test จุดอิ่มตัว (10,000 conns)</w:t>
            </w:r>
          </w:p>
          <w:p>
            <w:pPr>
              <w:spacing w:after="60"/>
            </w:pPr>
            <w:r>
              <w:rPr>
                <w:rFonts w:ascii="Leelawadee UI" w:hAnsi="Leelawadee UI"/>
                <w:color w:val="2D3748"/>
                <w:sz w:val="19"/>
              </w:rPr>
              <w:t>• ภาระงานฐานข้อมูลสมจริง: การสืบค้นตารางเดี่ยว, JOIN 2-4 ตาราง (แบบมี Index vs ไม่มี Index) และธุรกรรมการเขียน (POST Insert Transactions)</w:t>
            </w:r>
          </w:p>
          <w:p>
            <w:pPr>
              <w:spacing w:after="60"/>
            </w:pPr>
            <w:r>
              <w:rPr>
                <w:rFonts w:ascii="Leelawadee UI" w:hAnsi="Leelawadee UI"/>
                <w:color w:val="2D3748"/>
                <w:sz w:val="19"/>
              </w:rPr>
              <w:t>• รองรับการรันซ้ำหลายรอบ (--runs N) เพื่อหาค่าเฉลี่ยทางสถิติ และจัดเก็บ Log ผลลัพธ์ดิบรายรอบใน raw_results.json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2. ทำไมจึงต้องสร้างโครงการนี้? (เป้าหมายและปัญหาที่ได้รับการแก้ไข)</w:t>
      </w:r>
    </w:p>
    <w:p>
      <w:pPr>
        <w:spacing w:after="160"/>
      </w:pPr>
      <w:r>
        <w:rPr>
          <w:rFonts w:ascii="Leelawadee UI" w:hAnsi="Leelawadee UI"/>
        </w:rPr>
        <w:t>เมื่อทีมวิศวกรซอฟต์แวร์หรือผู้ออกแบบระบบ (Architects) ต้องเลือก Technology Stack สำหรับสร้าง Web API หรือ Microservices ที่ต้องรองรับโหลดสูง พวกเขามักเผชิญกับคำถามสำคัญที่ไม่สามารถหาคำตอบได้จากการทดสอบแบบสังเคราะห์ทั่วไป:</w:t>
      </w:r>
    </w:p>
    <w:p>
      <w:pPr>
        <w:spacing w:after="120"/>
      </w:pPr>
      <w:r>
        <w:rPr>
          <w:rFonts w:ascii="Leelawadee UI" w:hAnsi="Leelawadee UI"/>
          <w:b/>
          <w:color w:val="1A365D"/>
        </w:rPr>
        <w:t xml:space="preserve">• ก้าวข้ามกับดัก 'Hello World': </w:t>
      </w:r>
      <w:r>
        <w:rPr>
          <w:rFonts w:ascii="Leelawadee UI" w:hAnsi="Leelawadee UI"/>
        </w:rPr>
        <w:t>ในการทำงานจริง เซิร์ฟเวอร์ใช้เวลากว่า 80-90% ไปกับการรอ Database I/O, แปลงข้อมูล JSON, และจัดการ Connection Pool ไม่ใช่การคำนวณลูปตัวเลขในแรม โครงการนี้จึงทดสอบการเชื่อมต่อ MySQL จริงที่มีข้อมูลหลักหมื่นแถว</w:t>
      </w:r>
    </w:p>
    <w:p>
      <w:pPr>
        <w:spacing w:after="120"/>
      </w:pPr>
      <w:r>
        <w:rPr>
          <w:rFonts w:ascii="Leelawadee UI" w:hAnsi="Leelawadee UI"/>
          <w:b/>
          <w:color w:val="1A365D"/>
        </w:rPr>
        <w:t xml:space="preserve">• วัดต้นทุนความหน่วงของ Docker (Virtualization Tax): </w:t>
      </w:r>
      <w:r>
        <w:rPr>
          <w:rFonts w:ascii="Leelawadee UI" w:hAnsi="Leelawadee UI"/>
        </w:rPr>
        <w:t>การ Deploy ระบบบน Docker Container ทำให้สูญเสีย Throughput และเพิ่ม Latency มากน้อยเพียงใด? ชุดทดสอบนี้รันโค้ดชุดเดียวกันบนเครื่องเดียวกัน เพื่อวัดผลกระทบของการทำ Virtualization และ Bridge Network อย่างแม่นยำ</w:t>
      </w:r>
    </w:p>
    <w:p>
      <w:pPr>
        <w:spacing w:after="120"/>
      </w:pPr>
      <w:r>
        <w:rPr>
          <w:rFonts w:ascii="Leelawadee UI" w:hAnsi="Leelawadee UI"/>
          <w:b/>
          <w:color w:val="1A365D"/>
        </w:rPr>
        <w:t xml:space="preserve">• ผลกระทบของ Database Index ในสภาวะ Concurrency สูง: </w:t>
      </w:r>
      <w:r>
        <w:rPr>
          <w:rFonts w:ascii="Leelawadee UI" w:hAnsi="Leelawadee UI"/>
        </w:rPr>
        <w:t>เกิดอะไรขึ้นหากนักพัฒนาลืมสร้าง Index บน Foreign Key เมื่อมีทราฟฟิกเข้ามาพร้อมกันนับพัน? เราเปรียบเทียบคำสั่ง SQL เดียวกันระหว่างแบบมี Index และไม่มี Index เพื่อให้เห็นตัวเลขความต่างอย่างชัดเจน</w:t>
      </w:r>
    </w:p>
    <w:p>
      <w:pPr>
        <w:spacing w:after="120"/>
      </w:pPr>
      <w:r>
        <w:rPr>
          <w:rFonts w:ascii="Leelawadee UI" w:hAnsi="Leelawadee UI"/>
          <w:b/>
          <w:color w:val="1A365D"/>
        </w:rPr>
        <w:t xml:space="preserve">• หาขีดจำกัดความเสถียร (Breakdown &amp; Saturation Limits): </w:t>
      </w:r>
      <w:r>
        <w:rPr>
          <w:rFonts w:ascii="Leelawadee UI" w:hAnsi="Leelawadee UI"/>
        </w:rPr>
        <w:t>Framework ใดสามารถทนทานต่อการเชื่อมต่อพร้อมกัน 10,000 Connections ได้อย่างราบรื่น และ Framework ใดเริ่มมี Connection หลุด (Errors/Drops) หรือเกิด Latency พุ่งสูง</w:t>
      </w:r>
    </w:p>
    <w:p>
      <w:pPr>
        <w:spacing w:after="120"/>
      </w:pPr>
      <w:r>
        <w:rPr>
          <w:rFonts w:ascii="Leelawadee UI" w:hAnsi="Leelawadee UI"/>
          <w:b/>
          <w:color w:val="1A365D"/>
        </w:rPr>
        <w:t xml:space="preserve">• มาตรฐานความยุติธรรมแบบเท่าเทียมกันทุกภาษา: </w:t>
      </w:r>
      <w:r>
        <w:rPr>
          <w:rFonts w:ascii="Leelawadee UI" w:hAnsi="Leelawadee UI"/>
        </w:rPr>
        <w:t>การเปรียบเทียบส่วนใหญ่มักมีความลำเอียง เช่น ตั้ง Connection Pool ไม่เท่ากัน หรือไม่รอ Warmup โครงการนี้กำหนดขนาด Connection Pool เท่ากัน มีช่วง Warmup 3 วินาที รีเซ็ตฐานข้อมูลระหว่างรอบ และปรับ ulimit ป้องกันคอขวดของ OS</w:t>
      </w:r>
    </w:p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3. เทคโนโลยีและสถาปัตยกรรมระบบที่นำมาประเมิน</w:t>
      </w:r>
    </w:p>
    <w:p>
      <w:pPr>
        <w:spacing w:after="160"/>
      </w:pPr>
      <w:r>
        <w:rPr>
          <w:rFonts w:ascii="Leelawadee UI" w:hAnsi="Leelawadee UI"/>
        </w:rPr>
        <w:t>เพื่อให้การเปรียบเทียบมีความทันสมัยและเป็นตัวแทนของเทคโนโลยีที่ดีที่สุด เราได้คัดเลือก Framework ประสิทธิภาพสูง ที่รองรับ Asynchronous / Concurrency ของแต่ละภาษา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ภาษา (Language)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Web Framework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Database Driver / Client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โมเดลการประมวลผล (Concurrency)</w:t>
            </w:r>
          </w:p>
        </w:tc>
        <w:tc>
          <w:tcPr>
            <w:tcW w:type="dxa" w:w="115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Port มาตรฐาน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Python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FastAPI + Uvicorn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aiomysql (Async Pool)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Multi-process Async Event Loop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8001</w:t>
            </w:r>
          </w:p>
        </w:tc>
      </w:tr>
      <w:tr>
        <w:tc>
          <w:tcPr>
            <w:tcW w:type="dxa" w:w="14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Node.js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Fastify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mysql2/promise (Pool)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Multi-core Cluster + Event Loop</w:t>
            </w:r>
          </w:p>
        </w:tc>
        <w:tc>
          <w:tcPr>
            <w:tcW w:type="dxa" w:w="115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8002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PHP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Swoole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PDO_MySQL (PDOPool)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C-based Coroutine Event Loop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8003</w:t>
            </w:r>
          </w:p>
        </w:tc>
      </w:tr>
      <w:tr>
        <w:tc>
          <w:tcPr>
            <w:tcW w:type="dxa" w:w="14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Go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Fiber (v2)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database/sql (go-sql-driver)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Lightweight Goroutines</w:t>
            </w:r>
          </w:p>
        </w:tc>
        <w:tc>
          <w:tcPr>
            <w:tcW w:type="dxa" w:w="115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8004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Java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Spring Boot (v3)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JdbcTemplate + HikariCP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Multi-threaded JVM Pool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8005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4. รูปแบบการทดสอบและระดับโหลด (Test Scenarios &amp; Load Tiers)</w:t>
      </w:r>
    </w:p>
    <w:p>
      <w:pPr>
        <w:spacing w:after="120"/>
      </w:pPr>
      <w:r>
        <w:rPr>
          <w:rFonts w:ascii="Leelawadee UI" w:hAnsi="Leelawadee UI"/>
        </w:rPr>
        <w:t>การทดสอบแบ่งออกเป็น 2 หมวดหมู่หลัก ครอบคลุมการอ่านและเขียนข้อมูล:</w:t>
      </w:r>
    </w:p>
    <w:p>
      <w:pPr>
        <w:spacing w:after="80"/>
      </w:pPr>
      <w:r>
        <w:rPr>
          <w:rFonts w:ascii="Leelawadee UI" w:hAnsi="Leelawadee UI"/>
          <w:b/>
          <w:color w:val="2B6CB0"/>
        </w:rPr>
        <w:t>A. หมวดการอ่านข้อมูล / GET Benchmark Suites (Raw SQL):</w:t>
        <w:br/>
      </w:r>
      <w:r>
        <w:rPr>
          <w:rFonts w:ascii="Leelawadee UI" w:hAnsi="Leelawadee UI"/>
        </w:rPr>
        <w:t>1. /raw/1table: สืบค้นตารางเดี่ยว (SELECT * FROM users LIMIT 100)</w:t>
        <w:br/>
        <w:t>2. /raw/2join: สืบค้นแบบเชื่อม 2 ตาราง (users + profiles)</w:t>
        <w:br/>
        <w:t>3. /raw/3join: สืบค้นแบบเชื่อม 3 ตาราง (users + profiles + orders)</w:t>
        <w:br/>
        <w:t>4. /raw/4join: สืบค้นแบบเชื่อม 4 ตาราง (users + profiles + orders + order_items)</w:t>
        <w:br/>
        <w:t>ทดสอบใน 2 สภาวะฐานข้อมูล: (1) แบบไม่มี Index (No Index) เพื่อทดสอบ Table Scan และ (2) แบบมี Index (With Index) บน Foreign Key</w:t>
      </w:r>
    </w:p>
    <w:p>
      <w:pPr>
        <w:spacing w:after="160"/>
      </w:pPr>
      <w:r>
        <w:rPr>
          <w:rFonts w:ascii="Leelawadee UI" w:hAnsi="Leelawadee UI"/>
          <w:b/>
          <w:color w:val="2B6CB0"/>
        </w:rPr>
        <w:t>B. หมวดการเขียนข้อมูล / POST Benchmark Suite (Database Transactions):</w:t>
        <w:br/>
      </w:r>
      <w:r>
        <w:rPr>
          <w:rFonts w:ascii="Leelawadee UI" w:hAnsi="Leelawadee UI"/>
        </w:rPr>
        <w:t>1. /raw/post/1table: บันทึกข้อมูลลงตาราง users 1 รายการ</w:t>
        <w:br/>
        <w:t>2. /raw/post/2table: บันทึกข้อมูลแบบ Transaction เชื่อมโยง user + profile</w:t>
        <w:br/>
        <w:t>3. /raw/post/3table: บันทึกข้อมูลแบบ Transaction เชื่อมโยง user + profile + order</w:t>
        <w:br/>
        <w:t>4. /raw/post/4table: บันทึกข้อมูลแบบ Transaction ครบวงจร user + profile + order + order_items หลายรายการ</w:t>
      </w:r>
    </w:p>
    <w:p>
      <w:pPr>
        <w:spacing w:after="120"/>
      </w:pPr>
      <w:r>
        <w:rPr>
          <w:rFonts w:ascii="Leelawadee UI" w:hAnsi="Leelawadee UI"/>
        </w:rPr>
        <w:t>ตาราง 5 ระดับโหลดตามสถานการณ์การใช้งานจริง (ทดสอบด้วยเครื่องมือ wrk):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สถานการณ์ (Scenario)</w:t>
            </w:r>
          </w:p>
        </w:tc>
        <w:tc>
          <w:tcPr>
            <w:tcW w:type="dxa" w:w="2880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ตัวอย่างระบบจริง (Typical Website)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เธรด (-t)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Connections (-c)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ระยะเวลา (-d)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POC / Small internal system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โปรเจกต์จบการศึกษา, ระบบต้นแบบในแผนก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30 วินาที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Small production website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เว็บไซต์บริษัทขนาดเล็ก, ธุรกิจท้องถิ่น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4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60 วินาที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General web application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ระบบมหาวิทยาลัย, ระบบอีคอมเมิร์ซ, CMS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500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60 วินาที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High-density website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เว็บพอร์ทัลยอดนิยม, แพลตฟอร์ม SaaS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8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2,000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120 วินาที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Stress testing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หาจุดอิ่มตัวและขีดจำกัดสูงสุดของระบบ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10,000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300 วินาที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5. ผลการค้นพบและข้อสรุปสำคัญเชิงลึก (Key Benchmark Discoveries)</w:t>
      </w:r>
    </w:p>
    <w:p>
      <w:pPr>
        <w:spacing w:after="160"/>
      </w:pPr>
      <w:r>
        <w:rPr>
          <w:rFonts w:ascii="Leelawadee UI" w:hAnsi="Leelawadee UI"/>
        </w:rPr>
        <w:t>จากผลการทดสอบจริงบนเครื่องทดสอบมาตรฐาน ข้อมูลเชิงตัวเลขได้สะท้อนข้อเท็จจริงที่น่าสนใจดังต่อไปนี้: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Suite &amp; Endpoint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Go (Fiber)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Java (Spring Boot)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PHP (Swoole)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Node.js (Fastify)</w:t>
            </w:r>
          </w:p>
        </w:tc>
        <w:tc>
          <w:tcPr>
            <w:tcW w:type="dxa" w:w="158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b/>
                <w:color w:val="FFFFFF"/>
                <w:sz w:val="20"/>
              </w:rPr>
              <w:t>Python (FastAPI)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GET 1-Table (Bare Metal)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11,928 req/s (9.3ms)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11,958 req/s (8.4ms)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15,762 req/s (7.3ms)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7,017 req/s (16.3ms)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1,624 req/s (61.2ms)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GET 1-Table (Docker)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10,988 req/s (10.7ms)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9,232 req/s (12.2ms)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16,003 req/s (6.9ms)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2,042 req/s (49.2ms)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2,516 req/s (40.0ms)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GET 4-Join With Index (BME)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3,700 req/s (28.4ms)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3,646 req/s (28.3ms)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3,990 req/s (30.4ms)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3,821 req/s (27.9ms)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1,483 req/s (67.0ms)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POST 1-Table Insert (Docker)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7,124 req/s (14.1ms)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5,709 req/s (17.6ms)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4,507 req/s (23.9ms)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7,297 req/s (13.9ms)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Leelawadee UI" w:hAnsi="Leelawadee UI"/>
                <w:color w:val="2D3748"/>
                <w:sz w:val="19"/>
              </w:rPr>
              <w:t>7,045 req/s (14.4ms)</w:t>
            </w:r>
          </w:p>
        </w:tc>
      </w:tr>
    </w:tbl>
    <w:p/>
    <w:p>
      <w:pPr>
        <w:spacing w:after="120"/>
      </w:pPr>
      <w:r>
        <w:rPr>
          <w:rFonts w:ascii="Leelawadee UI" w:hAnsi="Leelawadee UI"/>
          <w:b/>
          <w:color w:val="2B6CB0"/>
        </w:rPr>
        <w:t xml:space="preserve">⭐ PHP Swoole คือผู้นำด้านความเร็วที่น่าทึ่ง: </w:t>
      </w:r>
      <w:r>
        <w:rPr>
          <w:rFonts w:ascii="Leelawadee UI" w:hAnsi="Leelawadee UI"/>
        </w:rPr>
        <w:t>PHP เมื่อรันผ่าน Swoole Coroutines และ PDOPool สามารถทำ Throughput สูงสุดในการอ่านตารางเดี่ยวได้มากกว่า 16,000 requests/sec ด้วย Latency เพียง ~7ms ลบล้างความเชื่อเดิมที่ว่า PHP ทำงานช้า</w:t>
      </w:r>
    </w:p>
    <w:p>
      <w:pPr>
        <w:spacing w:after="120"/>
      </w:pPr>
      <w:r>
        <w:rPr>
          <w:rFonts w:ascii="Leelawadee UI" w:hAnsi="Leelawadee UI"/>
          <w:b/>
          <w:color w:val="2B6CB0"/>
        </w:rPr>
        <w:t xml:space="preserve">⭐ Go และ Java มีความเสถียรและทนทานสูงสุด: </w:t>
      </w:r>
      <w:r>
        <w:rPr>
          <w:rFonts w:ascii="Leelawadee UI" w:hAnsi="Leelawadee UI"/>
        </w:rPr>
        <w:t>Go (Fiber) และ Java (Spring Boot) ให้ประสิทธิภาพระดับท็อปอย่างสม่ำเสมอ (11,000+ req/s สำหรับการอ่าน และ 7,000+ req/s สำหรับการเขียน) โดยมี Latency Jitter ต่ำมาก และแทบไม่พบ Error แม้โหลดจะเพิ่มถึง 10,000 Connections</w:t>
      </w:r>
    </w:p>
    <w:p>
      <w:pPr>
        <w:spacing w:after="120"/>
      </w:pPr>
      <w:r>
        <w:rPr>
          <w:rFonts w:ascii="Leelawadee UI" w:hAnsi="Leelawadee UI"/>
          <w:b/>
          <w:color w:val="2B6CB0"/>
        </w:rPr>
        <w:t xml:space="preserve">⭐ ต้นทุนความหน่วงของ Docker (Virtualization Overhead): </w:t>
      </w:r>
      <w:r>
        <w:rPr>
          <w:rFonts w:ascii="Leelawadee UI" w:hAnsi="Leelawadee UI"/>
        </w:rPr>
        <w:t>Node.js (Fastify) ทำได้กว่า 7,000 req/s บน Bare Metal แต่เมื่อรันบน Docker ภายใต้โหลดสูง ประสิทธิภาพลดลงอย่างเห็นได้ชัด เนื่องจาก Overhead ในการแปลงเน็ตเวิร์กของ Linux Bridge Driver</w:t>
      </w:r>
    </w:p>
    <w:p>
      <w:pPr>
        <w:spacing w:after="120"/>
      </w:pPr>
      <w:r>
        <w:rPr>
          <w:rFonts w:ascii="Leelawadee UI" w:hAnsi="Leelawadee UI"/>
          <w:b/>
          <w:color w:val="2B6CB0"/>
        </w:rPr>
        <w:t xml:space="preserve">⭐ พลังทวีคูณ 12 เท่าของ Database Index: </w:t>
      </w:r>
      <w:r>
        <w:rPr>
          <w:rFonts w:ascii="Leelawadee UI" w:hAnsi="Leelawadee UI"/>
        </w:rPr>
        <w:t>ในการ JOIN 4 ตาราง หากไม่มี Index ความเร็วจะตกลงเหลือเพียง ~300 req/s และ Latency พุ่งเกิน 1,000ms แต่เมื่อมี Index ความเร็วจะพุ่งขึ้นถึง ~3,800 req/s (เร็วขึ้นกว่า 12 เท่า) และ Latency ลดลงเหลือเพียง 28ms</w:t>
      </w:r>
    </w:p>
    <w:p>
      <w:pPr>
        <w:spacing w:after="120"/>
      </w:pPr>
      <w:r>
        <w:rPr>
          <w:rFonts w:ascii="Leelawadee UI" w:hAnsi="Leelawadee UI"/>
          <w:b/>
          <w:color w:val="2B6CB0"/>
        </w:rPr>
        <w:t xml:space="preserve">⭐ Python FastAPI โดดเด่นในงานเขียนข้อมูล (POST Transactions): </w:t>
      </w:r>
      <w:r>
        <w:rPr>
          <w:rFonts w:ascii="Leelawadee UI" w:hAnsi="Leelawadee UI"/>
        </w:rPr>
        <w:t>แม้ว่า Python จะเสียเปรียบในงานอ่านตารางขนาดใหญ่ที่ใช้ CPU มาก แต่เมื่อเป็นงานเขียนข้อมูลแบบ Async Transaction (aiomysql) FastAPI กลับทำได้ถึง 7,045 req/s เทียบเท่ากับ Go และ Node.js</w:t>
      </w:r>
    </w:p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6. วิธีการรันทดสอบและระบบจัดเก็บผลลัพธ์</w:t>
      </w:r>
    </w:p>
    <w:p>
      <w:pPr>
        <w:spacing w:after="120"/>
      </w:pPr>
      <w:r>
        <w:rPr>
          <w:rFonts w:ascii="Leelawadee UI" w:hAnsi="Leelawadee UI"/>
        </w:rPr>
        <w:t>การรัน Benchmark ต้องการเพียง Python 3, Docker, wrk และฐานข้อมูล MySQL 8.0 ในเครื่อง Local:</w:t>
      </w:r>
    </w:p>
    <w:p>
      <w:pPr>
        <w:spacing w:after="80"/>
      </w:pPr>
      <w:r>
        <w:rPr>
          <w:rFonts w:ascii="Leelawadee UI" w:hAnsi="Leelawadee UI"/>
          <w:b/>
          <w:color w:val="1A365D"/>
        </w:rPr>
        <w:t>▶ ขั้นตอนที่ 1: ตรวจสอบ MySQL ในเครื่อง</w:t>
        <w:br/>
      </w:r>
      <w:r>
        <w:rPr>
          <w:rFonts w:ascii="Leelawadee UI" w:hAnsi="Leelawadee UI"/>
          <w:color w:val="4A5568"/>
          <w:sz w:val="19"/>
        </w:rPr>
        <w:t xml:space="preserve">   เปิดใช้งาน MySQL 8.0 บนพอร์ต 3306 (user=admin, password=secret, database=benchmark_db)</w:t>
      </w:r>
    </w:p>
    <w:p>
      <w:pPr>
        <w:spacing w:after="80"/>
      </w:pPr>
      <w:r>
        <w:rPr>
          <w:rFonts w:ascii="Leelawadee UI" w:hAnsi="Leelawadee UI"/>
          <w:b/>
          <w:color w:val="1A365D"/>
        </w:rPr>
        <w:t>▶ ขั้นตอนที่ 2: รันการทดสอบ Bare Metal พร้อมระบุจำนวนรอบ</w:t>
        <w:br/>
      </w:r>
      <w:r>
        <w:rPr>
          <w:rFonts w:ascii="Leelawadee UI" w:hAnsi="Leelawadee UI"/>
          <w:color w:val="4A5568"/>
          <w:sz w:val="19"/>
        </w:rPr>
        <w:t xml:space="preserve">   cd main_web_benchmark/GET/get_no_index &amp;&amp; python3 run_bme_wrk.py --tier all --runs 3</w:t>
      </w:r>
    </w:p>
    <w:p>
      <w:pPr>
        <w:spacing w:after="80"/>
      </w:pPr>
      <w:r>
        <w:rPr>
          <w:rFonts w:ascii="Leelawadee UI" w:hAnsi="Leelawadee UI"/>
          <w:b/>
          <w:color w:val="1A365D"/>
        </w:rPr>
        <w:t>▶ ขั้นตอนที่ 3: รันการทดสอบบน Docker Container</w:t>
        <w:br/>
      </w:r>
      <w:r>
        <w:rPr>
          <w:rFonts w:ascii="Leelawadee UI" w:hAnsi="Leelawadee UI"/>
          <w:color w:val="4A5568"/>
          <w:sz w:val="19"/>
        </w:rPr>
        <w:t xml:space="preserve">   cd main_web_benchmark/GET/get_no_index &amp;&amp; python3 run_dkr_wrk.py --tier all --runs 3</w:t>
      </w:r>
    </w:p>
    <w:p>
      <w:pPr>
        <w:spacing w:after="80"/>
      </w:pPr>
      <w:r>
        <w:rPr>
          <w:rFonts w:ascii="Leelawadee UI" w:hAnsi="Leelawadee UI"/>
          <w:b/>
          <w:color w:val="1A365D"/>
        </w:rPr>
        <w:t>▶ ขั้นตอนที่ 4: การจัดเก็บผลลัพธ์เฉลี่ยและข้อมูลดิบ</w:t>
        <w:br/>
      </w:r>
      <w:r>
        <w:rPr>
          <w:rFonts w:ascii="Leelawadee UI" w:hAnsi="Leelawadee UI"/>
          <w:color w:val="4A5568"/>
          <w:sz w:val="19"/>
        </w:rPr>
        <w:t xml:space="preserve">   ผลลัพธ์ที่คำนวณค่าเฉลี่ยทางสถิติจะถูกบันทึกใน bme_benchmark_results.json ส่วน Log การรันดิบทุกรอบจะถูกรวบรวมไว้ใน raw_results.json และ results/raw_results/</w:t>
      </w:r>
    </w:p>
    <w:p>
      <w:pPr>
        <w:spacing w:after="80"/>
      </w:pPr>
      <w:r>
        <w:rPr>
          <w:rFonts w:ascii="Leelawadee UI" w:hAnsi="Leelawadee UI"/>
          <w:b/>
          <w:color w:val="1A365D"/>
        </w:rPr>
        <w:t>▶ ขั้นตอนที่ 5: สร้างตารางสรุปผลเปรียบเทียบ</w:t>
        <w:br/>
      </w:r>
      <w:r>
        <w:rPr>
          <w:rFonts w:ascii="Leelawadee UI" w:hAnsi="Leelawadee UI"/>
          <w:color w:val="4A5568"/>
          <w:sz w:val="19"/>
        </w:rPr>
        <w:t xml:space="preserve">   cd main_web_benchmark &amp;&amp; python3 compare_results.py GET/get_no_index/dkr_benchmark_results.json</w:t>
      </w:r>
    </w:p>
    <w:p/>
    <w:p>
      <w:pPr>
        <w:pStyle w:val="Heading1"/>
        <w:spacing w:before="280" w:after="120"/>
      </w:pPr>
      <w:r>
        <w:rPr>
          <w:rFonts w:ascii="Leelawadee UI" w:hAnsi="Leelawadee UI"/>
          <w:color w:val="1A365D"/>
        </w:rPr>
        <w:t>7. ใครจะได้รับประโยชน์จากโครงการนี้?</w:t>
      </w:r>
    </w:p>
    <w:p>
      <w:pPr>
        <w:spacing w:after="120"/>
      </w:pPr>
      <w:r>
        <w:rPr>
          <w:rFonts w:ascii="Leelawadee UI" w:hAnsi="Leelawadee UI"/>
          <w:b/>
        </w:rPr>
        <w:t xml:space="preserve">👥 ผู้ออกแบบระบบและหัวหน้าทีมวิศวกรรม (Tech Leads &amp; Architects): </w:t>
      </w:r>
      <w:r>
        <w:rPr>
          <w:rFonts w:ascii="Leelawadee UI" w:hAnsi="Leelawadee UI"/>
        </w:rPr>
        <w:t>มีชุดข้อมูลเชิงประจักษ์ที่ตรวจสอบได้ สำหรับใช้เป็นเหตุผลสนับสนุนการเลือก Technology Stack แทนการเชื่อตามกระแสหรือข้อมูล Benchmark สังเคราะห์ที่ขาดความสมจริง</w:t>
      </w:r>
    </w:p>
    <w:p>
      <w:pPr>
        <w:spacing w:after="120"/>
      </w:pPr>
      <w:r>
        <w:rPr>
          <w:rFonts w:ascii="Leelawadee UI" w:hAnsi="Leelawadee UI"/>
          <w:b/>
        </w:rPr>
        <w:t xml:space="preserve">👥 วิศวกร Backend และ DevOps: </w:t>
      </w:r>
      <w:r>
        <w:rPr>
          <w:rFonts w:ascii="Leelawadee UI" w:hAnsi="Leelawadee UI"/>
        </w:rPr>
        <w:t>เข้าใจถึงผลกระทบและข้อจำกัดของการรันงานบน Docker Container และความสำคัญของการเลือกโหมดเครือข่ายเมื่อต้องรองรับโหลดสูง</w:t>
      </w:r>
    </w:p>
    <w:p>
      <w:pPr>
        <w:spacing w:after="120"/>
      </w:pPr>
      <w:r>
        <w:rPr>
          <w:rFonts w:ascii="Leelawadee UI" w:hAnsi="Leelawadee UI"/>
          <w:b/>
        </w:rPr>
        <w:t xml:space="preserve">👥 นักศึกษา นักวิจัย และนักพัฒนาซอฟต์แวร์ทั่วไป: </w:t>
      </w:r>
      <w:r>
        <w:rPr>
          <w:rFonts w:ascii="Leelawadee UI" w:hAnsi="Leelawadee UI"/>
        </w:rPr>
        <w:t>ใช้เป็นแหล่งอ้างอิงและกรณีศึกษาในการออกแบบ High-Performance API, การจัดการ Connection Pool, การใช้ Coroutines, และการเพิ่มประสิทธิภาพคำสั่ง SQL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