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rPr>
                <w:b w:val="1"/>
                <w:sz w:val="56"/>
                <w:szCs w:val="56"/>
              </w:rPr>
            </w:pPr>
            <w:r w:rsidDel="00000000" w:rsidR="00000000" w:rsidRPr="00000000">
              <w:rPr>
                <w:b w:val="1"/>
                <w:sz w:val="52"/>
                <w:szCs w:val="52"/>
                <w:rtl w:val="0"/>
              </w:rPr>
              <w:t xml:space="preserve">ACTA 01.01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22-03-2025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Participantes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Participantes ausentes</w:t>
            </w:r>
          </w:p>
        </w:tc>
      </w:tr>
      <w:tr>
        <w:trPr>
          <w:cantSplit w:val="0"/>
          <w:trHeight w:val="2370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line="276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Bastian reyes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2"/>
              </w:numPr>
              <w:tabs>
                <w:tab w:val="left" w:leader="none" w:pos="3924"/>
              </w:tabs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Cristian Lizama 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2"/>
              </w:numPr>
              <w:tabs>
                <w:tab w:val="left" w:leader="none" w:pos="3924"/>
              </w:tabs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Joshua mardones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Anuncios</w:t>
            </w:r>
          </w:p>
        </w:tc>
      </w:tr>
      <w:tr>
        <w:trPr>
          <w:cantSplit w:val="0"/>
          <w:trHeight w:val="2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decidirá la Misión del proyecto.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decidirá la Visión del proyecto.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decidirá la Valores del proyecto.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decidirá la Estructura organizacional del proyecto.</w:t>
            </w:r>
          </w:p>
          <w:p w:rsidR="00000000" w:rsidDel="00000000" w:rsidP="00000000" w:rsidRDefault="00000000" w:rsidRPr="00000000" w14:paraId="0000001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Debates</w:t>
            </w:r>
          </w:p>
        </w:tc>
      </w:tr>
      <w:tr>
        <w:trPr>
          <w:cantSplit w:val="0"/>
          <w:trHeight w:val="195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Mardones</w:t>
            </w:r>
            <w:r w:rsidDel="00000000" w:rsidR="00000000" w:rsidRPr="00000000">
              <w:rPr>
                <w:rtl w:val="0"/>
              </w:rPr>
              <w:t xml:space="preserve"> habló sobre los siguientes temas misión, visión, valores y la estructura organizacional.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B">
            <w:pPr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Acuerdos</w:t>
            </w:r>
          </w:p>
        </w:tc>
      </w:tr>
      <w:tr>
        <w:trPr>
          <w:cantSplit w:val="0"/>
          <w:trHeight w:val="27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Llegamos a un acuerdo en la misión, visión, valores y estructura organizacional del proyecto.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color="auto" w:fill="eaeaea" w:val="clear"/>
    </w:tcPr>
  </w:style>
  <w:style w:type="table" w:styleId="a0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color="auto" w:fill="eaeaea" w:val="clear"/>
    </w:tcPr>
  </w:style>
  <w:style w:type="table" w:styleId="a1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color="auto" w:fill="eaeaea" w:val="clear"/>
    </w:tcPr>
  </w:style>
  <w:style w:type="table" w:styleId="a3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color="auto" w:fill="eaeaea" w:val="clear"/>
    </w:tcPr>
  </w:style>
  <w:style w:type="table" w:styleId="a4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color="auto" w:fill="eaeaea" w:val="clear"/>
    </w:tcPr>
  </w:style>
  <w:style w:type="table" w:styleId="a5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color="auto" w:fill="eaeaea" w:val="clear"/>
    </w:tcPr>
  </w:style>
  <w:style w:type="table" w:styleId="a6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color="auto" w:fill="eaeaea" w:val="clear"/>
    </w:tcPr>
  </w:style>
  <w:style w:type="table" w:styleId="a7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color="auto" w:fill="eaeaea" w:val="clear"/>
    </w:tcPr>
  </w:style>
  <w:style w:type="table" w:styleId="a8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color="auto" w:fill="eaeaea" w:val="clear"/>
    </w:tcPr>
  </w:style>
  <w:style w:type="table" w:styleId="a9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color="auto" w:fill="eaeaea" w:val="clear"/>
    </w:tcPr>
  </w:style>
  <w:style w:type="table" w:styleId="aa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color="auto" w:fill="eaeaea" w:val="clear"/>
    </w:tcPr>
  </w:style>
  <w:style w:type="table" w:styleId="ab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color="auto" w:fill="eaeaea" w:val="clear"/>
    </w:tcPr>
  </w:style>
  <w:style w:type="table" w:styleId="ac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color="auto" w:fill="eaeaea" w:val="clear"/>
    </w:tcPr>
  </w:style>
  <w:style w:type="table" w:styleId="ad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color="auto" w:fill="eaeaea" w:val="clear"/>
    </w:tcPr>
  </w:style>
  <w:style w:type="table" w:styleId="ae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color="auto" w:fill="eaeaea" w:val="clear"/>
    </w:tcPr>
  </w:style>
  <w:style w:type="table" w:styleId="af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color="auto" w:fill="eaeaea" w:val="clear"/>
    </w:tcPr>
  </w:style>
  <w:style w:type="table" w:styleId="af0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color="auto" w:fill="eaeaea" w:val="clear"/>
    </w:tcPr>
  </w:style>
  <w:style w:type="table" w:styleId="af1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color="auto" w:fill="eaeaea" w:val="clear"/>
    </w:tcPr>
  </w:style>
  <w:style w:type="table" w:styleId="af2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color="auto" w:fill="eaeaea" w:val="clear"/>
    </w:tcPr>
  </w:style>
  <w:style w:type="table" w:styleId="TableGrid">
    <w:name w:val="Table Grid"/>
    <w:basedOn w:val="Tablanormal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7v7X4i8T7LOD7u1zkrxxdNmk1Q==">CgMxLjA4AHIhMU14Vmo5cXg4UHdWOERuWWRrRUJzUEYxWDBQME9VdWRH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2024-06-10T06:55:00.0000000Z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0x0101005395107FFD641345A10C8A5ACACB9D20</vt:lpwstr>
  </property>
</Properties>
</file>