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2"/>
          <w:szCs w:val="22"/>
        </w:rPr>
      </w:pPr>
      <w:bookmarkStart w:colFirst="0" w:colLast="0" w:name="_w4myyoudt12z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Informe técnico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Programación 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Carrera:</w:t>
      </w:r>
      <w:r w:rsidDel="00000000" w:rsidR="00000000" w:rsidRPr="00000000">
        <w:rPr>
          <w:rtl w:val="0"/>
        </w:rPr>
        <w:t xml:space="preserve"> Taller de Desarrollo de VideoJuegos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26/6/2026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Nombres: </w:t>
      </w:r>
      <w:r w:rsidDel="00000000" w:rsidR="00000000" w:rsidRPr="00000000">
        <w:rPr>
          <w:rtl w:val="0"/>
        </w:rPr>
        <w:t xml:space="preserve">Bastian Carracedo Jara y Ignacio leiva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CFT San Agustin</w:t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sz w:val="22"/>
          <w:szCs w:val="22"/>
        </w:rPr>
      </w:pPr>
      <w:bookmarkStart w:colFirst="0" w:colLast="0" w:name="_bhpx5kpnrxy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Contextualización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Este proyecto lleva el desarrollo de un sistema de RPG diseñado bajo los principios de la Programación Orientada a Objetos. El objetivo principal es la creación de un sistema escalable y desacoplado, donde la lógica de los personajes, el inventario y las interacciones del mundo operen como módulos independientes.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sz w:val="22"/>
          <w:szCs w:val="22"/>
        </w:rPr>
      </w:pPr>
      <w:bookmarkStart w:colFirst="0" w:colLast="0" w:name="_hf0e7r3do3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>
          <w:b w:val="1"/>
          <w:bCs w:val="1"/>
          <w:sz w:val="22"/>
          <w:szCs w:val="22"/>
        </w:rPr>
      </w:pPr>
      <w:bookmarkStart w:colFirst="0" w:colLast="0" w:name="_hjswuqn55is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  <w:sz w:val="22"/>
          <w:szCs w:val="22"/>
        </w:rPr>
      </w:pPr>
      <w:bookmarkStart w:colFirst="0" w:colLast="0" w:name="_f8l2qlfa5la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b w:val="1"/>
          <w:bCs w:val="1"/>
          <w:sz w:val="22"/>
          <w:szCs w:val="22"/>
        </w:rPr>
      </w:pPr>
      <w:bookmarkStart w:colFirst="0" w:colLast="0" w:name="_5hr23tj73cyb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Implementación Técnica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Personajes </w:t>
      </w:r>
    </w:p>
    <w:p w:rsidR="00000000" w:rsidDel="00000000" w:rsidP="00000000" w:rsidRDefault="00000000" w:rsidRPr="00000000" w14:paraId="00000058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Código Principal que hace de padre dentro de la jerarquía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179212</wp:posOffset>
            </wp:positionV>
            <wp:extent cx="5648325" cy="6899610"/>
            <wp:effectExtent b="0" l="0" r="0" t="0"/>
            <wp:wrapTopAndBottom distB="114300" distT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689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sz w:val="22"/>
          <w:szCs w:val="22"/>
        </w:rPr>
      </w:pPr>
      <w:bookmarkStart w:colFirst="0" w:colLast="0" w:name="_shsb0vvx160o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Interfaces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19526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062538" cy="3848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3876675</wp:posOffset>
            </wp:positionV>
            <wp:extent cx="5067300" cy="2252349"/>
            <wp:effectExtent b="0" l="0" r="0" t="0"/>
            <wp:wrapNone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523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Estos interactúan con todos los que son colisiones y hacen accionar un trigger para estar de una forma aplicada en el momento que se le da su interacción</w:t>
      </w:r>
    </w:p>
    <w:p w:rsidR="00000000" w:rsidDel="00000000" w:rsidP="00000000" w:rsidRDefault="00000000" w:rsidRPr="00000000" w14:paraId="0000006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b w:val="1"/>
          <w:bCs w:val="1"/>
          <w:sz w:val="22"/>
          <w:szCs w:val="22"/>
        </w:rPr>
      </w:pPr>
      <w:bookmarkStart w:colFirst="0" w:colLast="0" w:name="_hsbg3mumic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inventario y eventos  </w:t>
      </w:r>
    </w:p>
    <w:p w:rsidR="00000000" w:rsidDel="00000000" w:rsidP="00000000" w:rsidRDefault="00000000" w:rsidRPr="00000000" w14:paraId="00000077">
      <w:pPr>
        <w:rPr>
          <w:b w:val="1"/>
          <w:bCs w:val="1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1981200" cy="80962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5988" cy="799978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799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1200" cy="1043301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04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95513" cy="112237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122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>
          <w:b w:val="1"/>
          <w:bCs w:val="1"/>
          <w:sz w:val="22"/>
          <w:szCs w:val="22"/>
        </w:rPr>
      </w:pPr>
      <w:bookmarkStart w:colFirst="0" w:colLast="0" w:name="_igwo22azafzm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Diagnóstico de rendimiento (Unity Profiler):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3180"/>
        <w:gridCol w:w="4005"/>
        <w:tblGridChange w:id="0">
          <w:tblGrid>
            <w:gridCol w:w="1815"/>
            <w:gridCol w:w="3180"/>
            <w:gridCol w:w="4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CPU(ms)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Poly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Poly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5ms</w:t>
            </w:r>
          </w:p>
        </w:tc>
      </w:tr>
    </w:tbl>
    <w:p w:rsidR="00000000" w:rsidDel="00000000" w:rsidP="00000000" w:rsidRDefault="00000000" w:rsidRPr="00000000" w14:paraId="0000008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Triángulos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Vértices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Primitiva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~160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Poly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Shaun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644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Poly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Warrok W Kurniawan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13.100</w:t>
            </w:r>
          </w:p>
        </w:tc>
      </w:tr>
    </w:tbl>
    <w:p w:rsidR="00000000" w:rsidDel="00000000" w:rsidP="00000000" w:rsidRDefault="00000000" w:rsidRPr="00000000" w14:paraId="0000009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71800" cy="29527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00313" cy="29813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0313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3181350</wp:posOffset>
            </wp:positionV>
            <wp:extent cx="5513186" cy="3519488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3186" cy="3519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C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ghd49pl6hkb4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8m3qjk1derju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348s2myn5t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np5x3dqhmda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ko5ar3j9o74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uydgto8jkp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nkke63klz4h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ojdnr7v39c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uzmmc8iyz0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jazzw7sd3xv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8j9osd4c6jl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nzw704sq1ku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1era93kyzpvu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Análisis técnico de rendimiento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con mejor rendimiento fue Low Poly con 250 FPS y 4 ms de CPU, ya que el modelo Shaun cuenta con solo 742 triángulos, lo que genera una carga geométrica mínima para el hardware.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con peor rendimiento fue Primitiva con 60 FPS y 16 ms de CPU. Esto se debe a que Unity limita los FPS a 60 por defecto con VSync activado, no por carga geométrica.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High Poly con el modelo Warrok W Kurniawan de 11.600 triángulos obtuvo 200 FPS y 5ms de CPU, mostrando un leve aumento en la carga respecto al Low Poly pero manteniéndose eficiente.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a mayor cantidad de triángulos, mayor es el tiempo de procesamiento de la CPU, lo que se refleja directamente en los FPS obtenidos.</w:t>
      </w:r>
    </w:p>
    <w:p w:rsidR="00000000" w:rsidDel="00000000" w:rsidP="00000000" w:rsidRDefault="00000000" w:rsidRPr="00000000" w14:paraId="000000B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-733424</wp:posOffset>
          </wp:positionH>
          <wp:positionV relativeFrom="paragraph">
            <wp:posOffset>-333374</wp:posOffset>
          </wp:positionV>
          <wp:extent cx="1885536" cy="747713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85536" cy="7477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