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034B5" w:rsidRPr="00E22F83" w:rsidRDefault="00CA4813" w:rsidP="001D4299">
      <w:pPr>
        <w:jc w:val="both"/>
        <w:rPr>
          <w:rFonts w:ascii="Times New Roman" w:eastAsia="Times New Roman" w:hAnsi="Times New Roman" w:cs="Times New Roman"/>
          <w:b/>
          <w:sz w:val="28"/>
          <w:szCs w:val="28"/>
        </w:rPr>
      </w:pPr>
      <w:r w:rsidRPr="00E22F83">
        <w:rPr>
          <w:rFonts w:ascii="Times New Roman" w:eastAsia="Times New Roman" w:hAnsi="Times New Roman" w:cs="Times New Roman"/>
          <w:sz w:val="28"/>
          <w:szCs w:val="28"/>
        </w:rPr>
        <w:t>Country: Armenia</w:t>
      </w:r>
    </w:p>
    <w:p w14:paraId="00000002" w14:textId="0A8AF3BE" w:rsidR="004034B5" w:rsidRPr="00E22F83" w:rsidRDefault="004034B5" w:rsidP="001D4299">
      <w:pPr>
        <w:jc w:val="both"/>
        <w:rPr>
          <w:rFonts w:ascii="Times New Roman" w:eastAsia="Times New Roman" w:hAnsi="Times New Roman" w:cs="Times New Roman"/>
          <w:sz w:val="28"/>
          <w:szCs w:val="28"/>
        </w:rPr>
      </w:pPr>
    </w:p>
    <w:p w14:paraId="00000003" w14:textId="77777777" w:rsidR="004034B5" w:rsidRPr="00E22F83"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Years: 1991-1997</w:t>
      </w:r>
    </w:p>
    <w:p w14:paraId="00000004" w14:textId="77777777" w:rsidR="004034B5" w:rsidRPr="00E22F83"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Leader: Levon Hakobi Ter-Petrosyan</w:t>
      </w:r>
    </w:p>
    <w:p w14:paraId="00000005" w14:textId="77777777" w:rsidR="004034B5" w:rsidRPr="00E22F83"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Ideology: right</w:t>
      </w:r>
    </w:p>
    <w:p w14:paraId="00000006" w14:textId="1267EB72" w:rsidR="004034B5" w:rsidRPr="00E22F83" w:rsidRDefault="00CA4813" w:rsidP="001D4299">
      <w:pPr>
        <w:jc w:val="both"/>
        <w:rPr>
          <w:rFonts w:ascii="Times New Roman" w:hAnsi="Times New Roman" w:cs="Times New Roman"/>
          <w:sz w:val="28"/>
          <w:szCs w:val="28"/>
        </w:rPr>
      </w:pPr>
      <w:r w:rsidRPr="00E22F83">
        <w:rPr>
          <w:rFonts w:ascii="Times New Roman" w:eastAsia="Times New Roman" w:hAnsi="Times New Roman" w:cs="Times New Roman"/>
          <w:sz w:val="28"/>
          <w:szCs w:val="28"/>
        </w:rPr>
        <w:t xml:space="preserve">Description: CHISOLS identifies Ter-Petrosyan’s party as HHS. </w:t>
      </w:r>
      <w:r w:rsidR="00BC7CEC" w:rsidRPr="00E22F83">
        <w:rPr>
          <w:rFonts w:ascii="Times New Roman" w:eastAsia="Times New Roman" w:hAnsi="Times New Roman" w:cs="Times New Roman"/>
          <w:sz w:val="28"/>
          <w:szCs w:val="28"/>
        </w:rPr>
        <w:t xml:space="preserve">World Statesmen (2019) identifies Ter-Petrosyan as non-party. </w:t>
      </w:r>
      <w:r w:rsidRPr="00E22F83">
        <w:rPr>
          <w:rFonts w:ascii="Times New Roman" w:eastAsia="Times New Roman" w:hAnsi="Times New Roman" w:cs="Times New Roman"/>
          <w:sz w:val="28"/>
          <w:szCs w:val="28"/>
        </w:rPr>
        <w:t xml:space="preserve">Political Handbook of the World (2015: 75) </w:t>
      </w:r>
      <w:r w:rsidR="00BC7CEC" w:rsidRPr="00E22F83">
        <w:rPr>
          <w:rFonts w:ascii="Times New Roman" w:eastAsia="Times New Roman" w:hAnsi="Times New Roman" w:cs="Times New Roman"/>
          <w:sz w:val="28"/>
          <w:szCs w:val="28"/>
        </w:rPr>
        <w:t>writes</w:t>
      </w:r>
      <w:r w:rsidRPr="00E22F83">
        <w:rPr>
          <w:rFonts w:ascii="Times New Roman" w:eastAsia="Times New Roman" w:hAnsi="Times New Roman" w:cs="Times New Roman"/>
          <w:sz w:val="28"/>
          <w:szCs w:val="28"/>
        </w:rPr>
        <w:t xml:space="preserve"> that “the HHSh was founded in November 1989 by pro-independence leaders of the then-ruling Communist Party, including Levon Ter-Petrosian”. Perspective Monde (2019)</w:t>
      </w:r>
      <w:r w:rsidR="00BC7CEC" w:rsidRPr="00E22F83">
        <w:rPr>
          <w:rFonts w:ascii="Times New Roman" w:eastAsia="Times New Roman" w:hAnsi="Times New Roman" w:cs="Times New Roman"/>
          <w:sz w:val="28"/>
          <w:szCs w:val="28"/>
        </w:rPr>
        <w:t xml:space="preserve"> </w:t>
      </w:r>
      <w:r w:rsidRPr="00E22F83">
        <w:rPr>
          <w:rFonts w:ascii="Times New Roman" w:eastAsia="Times New Roman" w:hAnsi="Times New Roman" w:cs="Times New Roman"/>
          <w:sz w:val="28"/>
          <w:szCs w:val="28"/>
        </w:rPr>
        <w:t xml:space="preserve">identifies Ter-Petrosyan’s ideology as rightist. </w:t>
      </w:r>
      <w:r w:rsidR="00691B60" w:rsidRPr="00E22F83">
        <w:rPr>
          <w:rFonts w:ascii="Times New Roman" w:hAnsi="Times New Roman" w:cs="Times New Roman"/>
          <w:sz w:val="28"/>
          <w:szCs w:val="28"/>
        </w:rPr>
        <w:t>Danielyan (1996: 244) writes that “Ter-Petrosyan called for the creation of a new, powerful right-wing party that would ‘resemble the British Conservative Party or the Republican party in the United States</w:t>
      </w:r>
      <w:r w:rsidR="001D4B87" w:rsidRPr="00E22F83">
        <w:rPr>
          <w:rFonts w:ascii="Times New Roman" w:hAnsi="Times New Roman" w:cs="Times New Roman"/>
          <w:sz w:val="28"/>
          <w:szCs w:val="28"/>
        </w:rPr>
        <w:t>.</w:t>
      </w:r>
      <w:r w:rsidR="00691B60" w:rsidRPr="00E22F83">
        <w:rPr>
          <w:rFonts w:ascii="Times New Roman" w:hAnsi="Times New Roman" w:cs="Times New Roman"/>
          <w:sz w:val="28"/>
          <w:szCs w:val="28"/>
        </w:rPr>
        <w:t>’”</w:t>
      </w:r>
      <w:r w:rsidR="001D4B87" w:rsidRPr="00E22F83">
        <w:rPr>
          <w:rFonts w:ascii="Times New Roman" w:hAnsi="Times New Roman" w:cs="Times New Roman"/>
          <w:sz w:val="28"/>
          <w:szCs w:val="28"/>
        </w:rPr>
        <w:t xml:space="preserve"> In V-Party (2020), 4 experts identify leader’s party ideology as “Right” (3.204) in 1995.</w:t>
      </w:r>
    </w:p>
    <w:p w14:paraId="00000007" w14:textId="77777777" w:rsidR="004034B5" w:rsidRPr="00E22F83" w:rsidRDefault="004034B5" w:rsidP="001D4299">
      <w:pPr>
        <w:jc w:val="both"/>
        <w:rPr>
          <w:rFonts w:ascii="Times New Roman" w:eastAsia="Times New Roman" w:hAnsi="Times New Roman" w:cs="Times New Roman"/>
          <w:sz w:val="28"/>
          <w:szCs w:val="28"/>
        </w:rPr>
      </w:pPr>
    </w:p>
    <w:p w14:paraId="00000008" w14:textId="77777777" w:rsidR="004034B5" w:rsidRPr="00E22F83"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Years: 1998-2007</w:t>
      </w:r>
    </w:p>
    <w:p w14:paraId="00000009" w14:textId="77777777" w:rsidR="004034B5" w:rsidRPr="00E22F83"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Leader: Robert Sedraki Kocharian</w:t>
      </w:r>
    </w:p>
    <w:p w14:paraId="0000000A" w14:textId="4F70CD7A" w:rsidR="004034B5" w:rsidRPr="00E22F83"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 xml:space="preserve">Ideology: </w:t>
      </w:r>
      <w:r w:rsidR="000059B1" w:rsidRPr="00E22F83">
        <w:rPr>
          <w:rFonts w:ascii="Times New Roman" w:eastAsia="Times New Roman" w:hAnsi="Times New Roman" w:cs="Times New Roman"/>
          <w:sz w:val="28"/>
          <w:szCs w:val="28"/>
        </w:rPr>
        <w:t>right</w:t>
      </w:r>
    </w:p>
    <w:p w14:paraId="0000000B" w14:textId="4543EECC" w:rsidR="004034B5" w:rsidRPr="00E22F83" w:rsidRDefault="00CA4813" w:rsidP="000059B1">
      <w:pPr>
        <w:jc w:val="both"/>
        <w:rPr>
          <w:rFonts w:ascii="Times New Roman" w:hAnsi="Times New Roman" w:cs="Times New Roman"/>
          <w:sz w:val="28"/>
          <w:szCs w:val="28"/>
        </w:rPr>
      </w:pPr>
      <w:r w:rsidRPr="00E22F83">
        <w:rPr>
          <w:rFonts w:ascii="Times New Roman" w:eastAsia="Times New Roman" w:hAnsi="Times New Roman" w:cs="Times New Roman"/>
          <w:sz w:val="28"/>
          <w:szCs w:val="28"/>
        </w:rPr>
        <w:t>Description: HoG does not identify ideology. CHISOLS does not identify head of government. World Statesmen (2019) identifies Kocharian as non-party.</w:t>
      </w:r>
      <w:r w:rsidR="001D4299" w:rsidRPr="00E22F83">
        <w:rPr>
          <w:rFonts w:ascii="Times New Roman" w:eastAsia="Times New Roman" w:hAnsi="Times New Roman" w:cs="Times New Roman"/>
          <w:sz w:val="28"/>
          <w:szCs w:val="28"/>
        </w:rPr>
        <w:t xml:space="preserve"> </w:t>
      </w:r>
      <w:r w:rsidR="001D4299" w:rsidRPr="00E22F83">
        <w:rPr>
          <w:rFonts w:ascii="Times New Roman" w:hAnsi="Times New Roman" w:cs="Times New Roman"/>
          <w:sz w:val="28"/>
          <w:szCs w:val="28"/>
        </w:rPr>
        <w:t>Rulers (2019) writes that Kocharyan “tackled issues of corruption and intensified efforts to institutionalize a free-market economy”.</w:t>
      </w:r>
      <w:r w:rsidR="004B6E24" w:rsidRPr="00E22F83">
        <w:rPr>
          <w:rFonts w:ascii="Times New Roman" w:hAnsi="Times New Roman" w:cs="Times New Roman"/>
          <w:sz w:val="28"/>
          <w:szCs w:val="28"/>
        </w:rPr>
        <w:t xml:space="preserve"> Darden (2009:187) identifies Kocharyan as rightist, writing that “several government respondents also noted that Prime Minister Robert Kocharyan’s personal view was that Armenia need to conduct rapid liberal reforms to build an economy strong enough to fund the defense spending needed to protect itself from the resource-rich Azerbaijan. … In support of this, these respondents cited the formation of a team of young liberal officials from the Finance Minister and the National Bank who were planning to pursue rapid market-liberal reforms.”</w:t>
      </w:r>
      <w:r w:rsidR="000059B1" w:rsidRPr="00E22F83">
        <w:rPr>
          <w:rFonts w:ascii="Times New Roman" w:hAnsi="Times New Roman" w:cs="Times New Roman"/>
          <w:sz w:val="28"/>
          <w:szCs w:val="28"/>
        </w:rPr>
        <w:t xml:space="preserve"> Danielyan (2003) writes that “The Kocharian camp, in turn, has tried to blunt criticism by promoting nationalism within its version of economic history. "We wanted to have a state which is undergoing development, and we now have it despite continuing to be blockaded by our [external] enemies," said Vahan Hovannisian, a leader of the pro-presidential Armenian Revolutionary Federation, at the February 13 rally. Hovannisian's emphasis on growth fits Kocharian's electoral platform. The platform promises to keep up the pace of economic growth within the 8-12 percent range while "further strengthening of the foundations of liberal economics and property rights.”</w:t>
      </w:r>
      <w:r w:rsidR="001D4B87" w:rsidRPr="00E22F83">
        <w:rPr>
          <w:rFonts w:ascii="Times New Roman" w:hAnsi="Times New Roman" w:cs="Times New Roman"/>
          <w:sz w:val="28"/>
          <w:szCs w:val="28"/>
        </w:rPr>
        <w:t xml:space="preserve"> </w:t>
      </w:r>
    </w:p>
    <w:p w14:paraId="0000000C" w14:textId="77777777" w:rsidR="004034B5" w:rsidRPr="00E22F83" w:rsidRDefault="004034B5" w:rsidP="001D4299">
      <w:pPr>
        <w:jc w:val="both"/>
        <w:rPr>
          <w:rFonts w:ascii="Times New Roman" w:eastAsia="Times New Roman" w:hAnsi="Times New Roman" w:cs="Times New Roman"/>
          <w:sz w:val="28"/>
          <w:szCs w:val="28"/>
        </w:rPr>
      </w:pPr>
    </w:p>
    <w:p w14:paraId="0000000D" w14:textId="0E8A383B" w:rsidR="004034B5" w:rsidRPr="00E22F83" w:rsidRDefault="00CA4813" w:rsidP="001D4299">
      <w:pPr>
        <w:jc w:val="both"/>
        <w:rPr>
          <w:rFonts w:ascii="Times New Roman" w:eastAsia="Times New Roman" w:hAnsi="Times New Roman" w:cs="Times New Roman"/>
          <w:sz w:val="28"/>
          <w:szCs w:val="28"/>
        </w:rPr>
      </w:pPr>
      <w:bookmarkStart w:id="0" w:name="_heading=h.gjdgxs" w:colFirst="0" w:colLast="0"/>
      <w:bookmarkEnd w:id="0"/>
      <w:r w:rsidRPr="00E22F83">
        <w:rPr>
          <w:rFonts w:ascii="Times New Roman" w:eastAsia="Times New Roman" w:hAnsi="Times New Roman" w:cs="Times New Roman"/>
          <w:sz w:val="28"/>
          <w:szCs w:val="28"/>
        </w:rPr>
        <w:t>Years: 2008-201</w:t>
      </w:r>
      <w:r w:rsidR="00B23DF0" w:rsidRPr="00E22F83">
        <w:rPr>
          <w:rFonts w:ascii="Times New Roman" w:eastAsia="Times New Roman" w:hAnsi="Times New Roman" w:cs="Times New Roman"/>
          <w:sz w:val="28"/>
          <w:szCs w:val="28"/>
        </w:rPr>
        <w:t>8</w:t>
      </w:r>
    </w:p>
    <w:p w14:paraId="0000000E" w14:textId="65378F3C" w:rsidR="004034B5" w:rsidRPr="00E22F83"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 xml:space="preserve">Leader: </w:t>
      </w:r>
      <w:r w:rsidR="0066566F" w:rsidRPr="00E22F83">
        <w:rPr>
          <w:rFonts w:ascii="Times New Roman" w:eastAsia="Times New Roman" w:hAnsi="Times New Roman" w:cs="Times New Roman"/>
          <w:sz w:val="28"/>
          <w:szCs w:val="28"/>
        </w:rPr>
        <w:t xml:space="preserve">Serzh Azati </w:t>
      </w:r>
      <w:r w:rsidRPr="00E22F83">
        <w:rPr>
          <w:rFonts w:ascii="Times New Roman" w:eastAsia="Times New Roman" w:hAnsi="Times New Roman" w:cs="Times New Roman"/>
          <w:sz w:val="28"/>
          <w:szCs w:val="28"/>
        </w:rPr>
        <w:t>Sarkisyan</w:t>
      </w:r>
    </w:p>
    <w:p w14:paraId="0000000F" w14:textId="77777777" w:rsidR="004034B5" w:rsidRPr="00E22F83"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lastRenderedPageBreak/>
        <w:t>Ideology: right</w:t>
      </w:r>
    </w:p>
    <w:p w14:paraId="58F2AC07" w14:textId="538912FF" w:rsidR="00D01467" w:rsidRPr="00E22F83" w:rsidRDefault="00CA4813" w:rsidP="00D01467">
      <w:pPr>
        <w:jc w:val="both"/>
        <w:rPr>
          <w:rFonts w:ascii="Times New Roman" w:hAnsi="Times New Roman" w:cs="Times New Roman"/>
          <w:sz w:val="28"/>
          <w:szCs w:val="28"/>
        </w:rPr>
      </w:pPr>
      <w:r w:rsidRPr="00E22F83">
        <w:rPr>
          <w:rFonts w:ascii="Times New Roman" w:eastAsia="Times New Roman" w:hAnsi="Times New Roman" w:cs="Times New Roman"/>
          <w:sz w:val="28"/>
          <w:szCs w:val="28"/>
        </w:rPr>
        <w:t>Description: HoG does not identify ideology. CHISOLS identifies Sarkisyan’s party as HHK. Political Handbook of the World (2015: 71) identifies Serzh Sargsyan’s party as HHK. Political Handbook of the World (2015: 73) identifies HHK’s ideology as rightist: “The coalition of the left-leaning HZhK and the center-right HHK necessitated a “vague” campaign platform.” Tigran Sargsyan (2011) confirms that HHK is rightist: “As a right-wing political party, the Republican Party of Armenia has applied for an observer’s status within the European People’s Party.” Perspective Monde (2019) identifies Sarkisyan’s ideology as rightist. World Statesmen (2019) identifies the party as the Republican Party of Armenia (HHK)</w:t>
      </w:r>
      <w:r w:rsidRPr="00E22F83">
        <w:rPr>
          <w:rFonts w:ascii="Times New Roman" w:hAnsi="Times New Roman" w:cs="Times New Roman"/>
          <w:sz w:val="28"/>
          <w:szCs w:val="28"/>
        </w:rPr>
        <w:t>, and describes the party as</w:t>
      </w:r>
      <w:r w:rsidRPr="00E22F83">
        <w:rPr>
          <w:rFonts w:ascii="Times New Roman" w:eastAsia="Times New Roman" w:hAnsi="Times New Roman" w:cs="Times New Roman"/>
          <w:sz w:val="28"/>
          <w:szCs w:val="28"/>
        </w:rPr>
        <w:t xml:space="preserve"> “national conservative, republican”.</w:t>
      </w:r>
      <w:r w:rsidR="001D4B87" w:rsidRPr="00E22F83">
        <w:rPr>
          <w:rFonts w:ascii="Times New Roman" w:eastAsia="Times New Roman" w:hAnsi="Times New Roman" w:cs="Times New Roman"/>
          <w:sz w:val="28"/>
          <w:szCs w:val="28"/>
        </w:rPr>
        <w:t xml:space="preserve"> In V-Party (2020), 4 experts identify leader’s party ideology as “Right” (1.758) in 2007 and “Right (1.761) in 2012.</w:t>
      </w:r>
      <w:r w:rsidR="00D01467" w:rsidRPr="00E22F83">
        <w:rPr>
          <w:rFonts w:ascii="Times New Roman" w:hAnsi="Times New Roman" w:cs="Times New Roman"/>
          <w:noProof/>
          <w:sz w:val="28"/>
          <w:szCs w:val="28"/>
        </w:rPr>
        <w:t xml:space="preserve"> DPI has no information on HHK.</w:t>
      </w:r>
    </w:p>
    <w:p w14:paraId="7D8ED287" w14:textId="6B2F859E" w:rsidR="00827D73" w:rsidRPr="00E22F83" w:rsidRDefault="00827D73" w:rsidP="001D4299">
      <w:pPr>
        <w:jc w:val="both"/>
        <w:rPr>
          <w:rFonts w:ascii="Times New Roman" w:eastAsia="Times New Roman" w:hAnsi="Times New Roman" w:cs="Times New Roman"/>
          <w:sz w:val="28"/>
          <w:szCs w:val="28"/>
        </w:rPr>
      </w:pPr>
    </w:p>
    <w:p w14:paraId="1925F2EA" w14:textId="0B1AE62A" w:rsidR="00827D73" w:rsidRPr="00E22F83" w:rsidRDefault="00827D7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Years: 201</w:t>
      </w:r>
      <w:r w:rsidR="00440835" w:rsidRPr="00E22F83">
        <w:rPr>
          <w:rFonts w:ascii="Times New Roman" w:eastAsia="Times New Roman" w:hAnsi="Times New Roman" w:cs="Times New Roman"/>
          <w:sz w:val="28"/>
          <w:szCs w:val="28"/>
        </w:rPr>
        <w:t>9</w:t>
      </w:r>
      <w:r w:rsidRPr="00E22F83">
        <w:rPr>
          <w:rFonts w:ascii="Times New Roman" w:eastAsia="Times New Roman" w:hAnsi="Times New Roman" w:cs="Times New Roman"/>
          <w:sz w:val="28"/>
          <w:szCs w:val="28"/>
        </w:rPr>
        <w:t>-2020</w:t>
      </w:r>
    </w:p>
    <w:p w14:paraId="29117E09" w14:textId="03D5DB15" w:rsidR="00827D73" w:rsidRPr="00E22F83" w:rsidRDefault="00827D7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Leader: Nikol Pashinyan</w:t>
      </w:r>
    </w:p>
    <w:p w14:paraId="1DAD92D2" w14:textId="4C42800D" w:rsidR="002870C9" w:rsidRPr="00E22F83" w:rsidRDefault="00827D7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Ideology:</w:t>
      </w:r>
      <w:r w:rsidR="00D60660" w:rsidRPr="00E22F83">
        <w:rPr>
          <w:rFonts w:ascii="Times New Roman" w:eastAsia="Times New Roman" w:hAnsi="Times New Roman" w:cs="Times New Roman"/>
          <w:sz w:val="28"/>
          <w:szCs w:val="28"/>
        </w:rPr>
        <w:t>Center</w:t>
      </w:r>
    </w:p>
    <w:p w14:paraId="1EBE2DA8" w14:textId="66028290" w:rsidR="00ED74AA" w:rsidRPr="00E22F83" w:rsidRDefault="002870C9" w:rsidP="00ED74AA">
      <w:pPr>
        <w:jc w:val="both"/>
        <w:rPr>
          <w:rFonts w:ascii="Times New Roman" w:hAnsi="Times New Roman" w:cs="Times New Roman"/>
          <w:sz w:val="28"/>
          <w:szCs w:val="28"/>
        </w:rPr>
      </w:pPr>
      <w:r w:rsidRPr="00E22F83">
        <w:rPr>
          <w:rFonts w:ascii="Times New Roman" w:eastAsia="Times New Roman" w:hAnsi="Times New Roman" w:cs="Times New Roman"/>
          <w:sz w:val="28"/>
          <w:szCs w:val="28"/>
        </w:rPr>
        <w:t xml:space="preserve">Description: </w:t>
      </w:r>
      <w:r w:rsidR="00F25F66" w:rsidRPr="00E22F83">
        <w:rPr>
          <w:rFonts w:ascii="Times New Roman" w:eastAsia="Times New Roman" w:hAnsi="Times New Roman" w:cs="Times New Roman"/>
          <w:sz w:val="28"/>
          <w:szCs w:val="28"/>
        </w:rPr>
        <w:t>CHISOLS identifies Pashinyan’s party as Kaghakatsiakan Paymanagir (KP)</w:t>
      </w:r>
      <w:r w:rsidR="00204CA8" w:rsidRPr="00E22F83">
        <w:rPr>
          <w:rFonts w:ascii="Times New Roman" w:eastAsia="Times New Roman" w:hAnsi="Times New Roman" w:cs="Times New Roman"/>
          <w:sz w:val="28"/>
          <w:szCs w:val="28"/>
        </w:rPr>
        <w:t xml:space="preserve"> (Civil Contract).</w:t>
      </w:r>
      <w:r w:rsidR="002E2EC4" w:rsidRPr="00E22F83">
        <w:rPr>
          <w:rFonts w:ascii="Times New Roman" w:eastAsia="Times New Roman" w:hAnsi="Times New Roman" w:cs="Times New Roman"/>
          <w:sz w:val="28"/>
          <w:szCs w:val="28"/>
        </w:rPr>
        <w:t xml:space="preserve"> World Statesmen (202</w:t>
      </w:r>
      <w:r w:rsidR="00984896" w:rsidRPr="00E22F83">
        <w:rPr>
          <w:rFonts w:ascii="Times New Roman" w:eastAsia="Times New Roman" w:hAnsi="Times New Roman" w:cs="Times New Roman"/>
          <w:sz w:val="28"/>
          <w:szCs w:val="28"/>
        </w:rPr>
        <w:t>1</w:t>
      </w:r>
      <w:r w:rsidR="002E2EC4" w:rsidRPr="00E22F83">
        <w:rPr>
          <w:rFonts w:ascii="Times New Roman" w:eastAsia="Times New Roman" w:hAnsi="Times New Roman" w:cs="Times New Roman"/>
          <w:sz w:val="28"/>
          <w:szCs w:val="28"/>
        </w:rPr>
        <w:t>) identifies Pashinyan’s party as KP (Civil Contract).</w:t>
      </w:r>
      <w:r w:rsidR="00D60660" w:rsidRPr="00E22F83">
        <w:rPr>
          <w:rFonts w:ascii="Times New Roman" w:hAnsi="Times New Roman" w:cs="Times New Roman"/>
          <w:sz w:val="28"/>
          <w:szCs w:val="28"/>
        </w:rPr>
        <w:t xml:space="preserve"> HoG does not identify ideology. CHISOLS does not identify head of government. Political Handbook of the World (2019: 80) identifies Pashinyan’s party as KP (Civil Contract or </w:t>
      </w:r>
      <w:r w:rsidR="00D60660" w:rsidRPr="00E22F83">
        <w:rPr>
          <w:rStyle w:val="HTMLTypewriter"/>
          <w:rFonts w:ascii="Times New Roman" w:hAnsi="Times New Roman" w:cs="Times New Roman"/>
          <w:i/>
          <w:sz w:val="28"/>
          <w:szCs w:val="28"/>
        </w:rPr>
        <w:t>Kaghakatsiakan Paymanagir</w:t>
      </w:r>
      <w:r w:rsidR="00D60660" w:rsidRPr="00E22F83">
        <w:rPr>
          <w:rStyle w:val="HTMLTypewriter"/>
          <w:rFonts w:ascii="Times New Roman" w:hAnsi="Times New Roman" w:cs="Times New Roman"/>
          <w:sz w:val="28"/>
          <w:szCs w:val="28"/>
        </w:rPr>
        <w:t>). Political Handbook of the World (2019: 80) identifies KP’s ideology as rightist, writing that “the KP was created in 2015 as a liberal, pro-European grouping that espoused an anticorruption message.”</w:t>
      </w:r>
      <w:r w:rsidR="00D60660" w:rsidRPr="00E22F83">
        <w:rPr>
          <w:rFonts w:ascii="Times New Roman" w:hAnsi="Times New Roman" w:cs="Times New Roman"/>
          <w:sz w:val="28"/>
          <w:szCs w:val="28"/>
        </w:rPr>
        <w:t xml:space="preserve"> Perspective Monde (2019) identifies Pashinyan’s ideology as centrist. World Statesmen (2021) identifies Pashinyan’s party as KP, and KP’s ideology as centrist, writing that it is “</w:t>
      </w:r>
      <w:r w:rsidR="00D60660" w:rsidRPr="00E22F83">
        <w:rPr>
          <w:rStyle w:val="HTMLTypewriter"/>
          <w:rFonts w:ascii="Times New Roman" w:hAnsi="Times New Roman" w:cs="Times New Roman"/>
          <w:sz w:val="28"/>
          <w:szCs w:val="28"/>
        </w:rPr>
        <w:t>centrist, liberal, pro-European.</w:t>
      </w:r>
      <w:r w:rsidR="00D60660" w:rsidRPr="00E22F83">
        <w:rPr>
          <w:rFonts w:ascii="Times New Roman" w:hAnsi="Times New Roman" w:cs="Times New Roman"/>
          <w:sz w:val="28"/>
          <w:szCs w:val="28"/>
        </w:rPr>
        <w:t xml:space="preserve">” Franz (2019) identifies Pashinyan as a centrist, writing that “Politically Pashinyan is often described as a centrist, a business-friendly liberal. The prime minister himself, like many politicians, eschews labels.” BBC (2018) identifies Pashinyan’s party as centrist, writing that “Final official results show that the centrist My Step Alliance, which includes Mr Pashinyan's Civil Contract Party, won 70.4% of the vote.” Interfax (2019) writes, “’The goal and mission of the Armenian government is to carry out an economic revolution in the country. Just as with political revolution, individual efforts are the main and most important instrument for us,’ Pashinyan said. . . ‘Our principle set of tools should be focused on encouraging the citizens, encouraging the people to work, act, be involved in economic activities. . . the Armenian government gives priority to protection of employees’ rights and plans to take consistent steps toward this.’” Terzyan (2020) quotes Pashinyan as saying, “The government is “only a partner and should not be seen as a giver of work” (Eurasianet, 2019a),” and writes, </w:t>
      </w:r>
      <w:r w:rsidR="00D60660" w:rsidRPr="00E22F83">
        <w:rPr>
          <w:rFonts w:ascii="Times New Roman" w:hAnsi="Times New Roman" w:cs="Times New Roman"/>
          <w:sz w:val="28"/>
          <w:szCs w:val="28"/>
        </w:rPr>
        <w:lastRenderedPageBreak/>
        <w:t>“In the speech [Pashinyan] gave to introduce the program, Pashinyan said that “poverty is in people’s minds” (Eurasianet, 2019a). . . It follows that any possible failure of the new government would be people’s failure to overcome “poverty in their minds.”” Varieties of Democracy identifies party affiliation as Civil Contract in 2020.</w:t>
      </w:r>
      <w:r w:rsidR="00D01467" w:rsidRPr="00E22F83">
        <w:rPr>
          <w:rFonts w:ascii="Times New Roman" w:hAnsi="Times New Roman" w:cs="Times New Roman"/>
          <w:noProof/>
          <w:sz w:val="28"/>
          <w:szCs w:val="28"/>
        </w:rPr>
        <w:t xml:space="preserve"> DPI has no information on Civil Contract.</w:t>
      </w:r>
      <w:r w:rsidR="00ED74AA" w:rsidRPr="00E22F83">
        <w:rPr>
          <w:rFonts w:ascii="Times New Roman" w:hAnsi="Times New Roman" w:cs="Times New Roman"/>
          <w:noProof/>
          <w:sz w:val="28"/>
          <w:szCs w:val="28"/>
        </w:rPr>
        <w:t xml:space="preserve"> Mints (2021) identifies the “My Step Alliance” as affiliated with Pashinyan. DPI identifies My Step Alliance as centrist. </w:t>
      </w:r>
    </w:p>
    <w:p w14:paraId="00000014" w14:textId="02AAEFC0" w:rsidR="004034B5" w:rsidRPr="00E22F83" w:rsidRDefault="004034B5" w:rsidP="001D4299">
      <w:pPr>
        <w:jc w:val="both"/>
        <w:rPr>
          <w:rFonts w:ascii="Times New Roman" w:eastAsia="Times New Roman" w:hAnsi="Times New Roman" w:cs="Times New Roman"/>
          <w:sz w:val="28"/>
          <w:szCs w:val="28"/>
        </w:rPr>
      </w:pPr>
    </w:p>
    <w:p w14:paraId="72BC4900" w14:textId="4A6DB62C" w:rsidR="00F43BDA" w:rsidRPr="00E22F83" w:rsidRDefault="00F43BDA" w:rsidP="001D4299">
      <w:pPr>
        <w:jc w:val="both"/>
        <w:rPr>
          <w:rFonts w:ascii="Times New Roman" w:eastAsia="Times New Roman" w:hAnsi="Times New Roman" w:cs="Times New Roman"/>
          <w:sz w:val="28"/>
          <w:szCs w:val="28"/>
        </w:rPr>
      </w:pPr>
    </w:p>
    <w:p w14:paraId="00000015" w14:textId="77777777" w:rsidR="004034B5" w:rsidRPr="00E22F83"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References:</w:t>
      </w:r>
    </w:p>
    <w:p w14:paraId="00000016" w14:textId="77777777" w:rsidR="004034B5" w:rsidRPr="00E22F83" w:rsidRDefault="00CA4813" w:rsidP="001D4299">
      <w:pPr>
        <w:jc w:val="both"/>
        <w:rPr>
          <w:rFonts w:ascii="Times New Roman" w:eastAsia="Times New Roman" w:hAnsi="Times New Roman" w:cs="Times New Roman"/>
          <w:color w:val="000000"/>
          <w:sz w:val="28"/>
          <w:szCs w:val="28"/>
        </w:rPr>
      </w:pPr>
      <w:r w:rsidRPr="00E22F83">
        <w:rPr>
          <w:rFonts w:ascii="Times New Roman" w:eastAsia="Times New Roman" w:hAnsi="Times New Roman" w:cs="Times New Roman"/>
          <w:color w:val="000000"/>
          <w:sz w:val="28"/>
          <w:szCs w:val="28"/>
        </w:rPr>
        <w:t>"Armenia." In </w:t>
      </w:r>
      <w:r w:rsidRPr="00E22F83">
        <w:rPr>
          <w:rFonts w:ascii="Times New Roman" w:eastAsia="Times New Roman" w:hAnsi="Times New Roman" w:cs="Times New Roman"/>
          <w:i/>
          <w:color w:val="000000"/>
          <w:sz w:val="28"/>
          <w:szCs w:val="28"/>
        </w:rPr>
        <w:t>Political Handbook of the World 2015</w:t>
      </w:r>
      <w:r w:rsidRPr="00E22F83">
        <w:rPr>
          <w:rFonts w:ascii="Times New Roman" w:eastAsia="Times New Roman" w:hAnsi="Times New Roman" w:cs="Times New Roman"/>
          <w:color w:val="000000"/>
          <w:sz w:val="28"/>
          <w:szCs w:val="28"/>
        </w:rPr>
        <w:t xml:space="preserve">, edited by Thomas Lansford, </w:t>
      </w:r>
    </w:p>
    <w:p w14:paraId="00000017" w14:textId="77777777" w:rsidR="004034B5" w:rsidRPr="00E22F83" w:rsidRDefault="00CA4813" w:rsidP="001D4299">
      <w:pPr>
        <w:ind w:firstLine="720"/>
        <w:jc w:val="both"/>
        <w:rPr>
          <w:rFonts w:ascii="Times New Roman" w:eastAsia="Times New Roman" w:hAnsi="Times New Roman" w:cs="Times New Roman"/>
          <w:color w:val="000000"/>
          <w:sz w:val="28"/>
          <w:szCs w:val="28"/>
        </w:rPr>
      </w:pPr>
      <w:r w:rsidRPr="00E22F83">
        <w:rPr>
          <w:rFonts w:ascii="Times New Roman" w:eastAsia="Times New Roman" w:hAnsi="Times New Roman" w:cs="Times New Roman"/>
          <w:color w:val="000000"/>
          <w:sz w:val="28"/>
          <w:szCs w:val="28"/>
        </w:rPr>
        <w:t>68-77. Washington, DC: CQ Press, 2015.</w:t>
      </w:r>
    </w:p>
    <w:p w14:paraId="1A6709DA" w14:textId="77777777" w:rsidR="0013479D" w:rsidRPr="00E22F83" w:rsidRDefault="0013479D" w:rsidP="001D4299">
      <w:pPr>
        <w:jc w:val="both"/>
        <w:rPr>
          <w:rFonts w:ascii="Times New Roman" w:hAnsi="Times New Roman" w:cs="Times New Roman"/>
          <w:sz w:val="28"/>
          <w:szCs w:val="28"/>
        </w:rPr>
      </w:pPr>
      <w:r w:rsidRPr="00E22F83">
        <w:rPr>
          <w:rFonts w:ascii="Times New Roman" w:hAnsi="Times New Roman" w:cs="Times New Roman"/>
          <w:sz w:val="28"/>
          <w:szCs w:val="28"/>
        </w:rPr>
        <w:t xml:space="preserve">Danielyan, Emil. 1996. Forging Ahead, Falling Behind. The Open Media Research </w:t>
      </w:r>
    </w:p>
    <w:p w14:paraId="3EEEC2F2" w14:textId="7DF1BCEB" w:rsidR="0013479D" w:rsidRPr="00E22F83" w:rsidRDefault="0013479D" w:rsidP="0013479D">
      <w:pPr>
        <w:ind w:firstLine="720"/>
        <w:jc w:val="both"/>
        <w:rPr>
          <w:rFonts w:ascii="Times New Roman" w:eastAsia="Times New Roman" w:hAnsi="Times New Roman" w:cs="Times New Roman"/>
          <w:sz w:val="28"/>
          <w:szCs w:val="28"/>
        </w:rPr>
      </w:pPr>
      <w:r w:rsidRPr="00E22F83">
        <w:rPr>
          <w:rFonts w:ascii="Times New Roman" w:hAnsi="Times New Roman" w:cs="Times New Roman"/>
          <w:sz w:val="28"/>
          <w:szCs w:val="28"/>
        </w:rPr>
        <w:t xml:space="preserve">Institute Annual Survey of Eastern Europe and the Former Soviet Union. </w:t>
      </w:r>
    </w:p>
    <w:p w14:paraId="6E4F2281" w14:textId="77777777" w:rsidR="004B6E24" w:rsidRPr="00E22F83" w:rsidRDefault="004B6E24" w:rsidP="004B6E24">
      <w:pPr>
        <w:rPr>
          <w:rFonts w:ascii="Times New Roman" w:hAnsi="Times New Roman" w:cs="Times New Roman"/>
          <w:iCs/>
          <w:sz w:val="28"/>
          <w:szCs w:val="28"/>
        </w:rPr>
      </w:pPr>
      <w:r w:rsidRPr="00E22F83">
        <w:rPr>
          <w:rFonts w:ascii="Times New Roman" w:hAnsi="Times New Roman" w:cs="Times New Roman"/>
          <w:sz w:val="28"/>
          <w:szCs w:val="28"/>
        </w:rPr>
        <w:t>Danielyan, Emil. 2003. “</w:t>
      </w:r>
      <w:r w:rsidRPr="00E22F83">
        <w:rPr>
          <w:rFonts w:ascii="Times New Roman" w:hAnsi="Times New Roman" w:cs="Times New Roman"/>
          <w:iCs/>
          <w:sz w:val="28"/>
          <w:szCs w:val="28"/>
        </w:rPr>
        <w:t xml:space="preserve">Armenia's Kocharian stresses the positive as campaign </w:t>
      </w:r>
    </w:p>
    <w:p w14:paraId="45DC6676" w14:textId="09331CD2" w:rsidR="004B6E24" w:rsidRPr="00E22F83" w:rsidRDefault="004B6E24" w:rsidP="004B6E24">
      <w:pPr>
        <w:ind w:firstLine="720"/>
        <w:rPr>
          <w:rFonts w:ascii="Times New Roman" w:hAnsi="Times New Roman" w:cs="Times New Roman"/>
          <w:sz w:val="28"/>
          <w:szCs w:val="28"/>
          <w:lang w:val="es-ES"/>
        </w:rPr>
      </w:pPr>
      <w:r w:rsidRPr="00E22F83">
        <w:rPr>
          <w:rFonts w:ascii="Times New Roman" w:hAnsi="Times New Roman" w:cs="Times New Roman"/>
          <w:iCs/>
          <w:sz w:val="28"/>
          <w:szCs w:val="28"/>
          <w:lang w:val="es-ES"/>
        </w:rPr>
        <w:t xml:space="preserve">crests.” Eurasianet. </w:t>
      </w:r>
      <w:hyperlink r:id="rId5" w:history="1">
        <w:r w:rsidRPr="00E22F83">
          <w:rPr>
            <w:rStyle w:val="Hyperlink"/>
            <w:rFonts w:ascii="Times New Roman" w:hAnsi="Times New Roman" w:cs="Times New Roman"/>
            <w:iCs/>
            <w:sz w:val="28"/>
            <w:szCs w:val="28"/>
            <w:lang w:val="es-ES"/>
          </w:rPr>
          <w:t>https://www.refworld.org/docid/46f2584019.html</w:t>
        </w:r>
      </w:hyperlink>
      <w:r w:rsidRPr="00E22F83">
        <w:rPr>
          <w:rFonts w:ascii="Times New Roman" w:hAnsi="Times New Roman" w:cs="Times New Roman"/>
          <w:iCs/>
          <w:sz w:val="28"/>
          <w:szCs w:val="28"/>
          <w:lang w:val="es-ES"/>
        </w:rPr>
        <w:t xml:space="preserve">. </w:t>
      </w:r>
      <w:r w:rsidRPr="00E22F83">
        <w:rPr>
          <w:rFonts w:ascii="Times New Roman" w:hAnsi="Times New Roman" w:cs="Times New Roman"/>
          <w:sz w:val="28"/>
          <w:szCs w:val="28"/>
          <w:lang w:val="es-ES"/>
        </w:rPr>
        <w:t xml:space="preserve"> </w:t>
      </w:r>
    </w:p>
    <w:p w14:paraId="33539CED" w14:textId="77777777" w:rsidR="004B6E24" w:rsidRPr="00E22F83" w:rsidRDefault="004B6E24" w:rsidP="004B6E24">
      <w:pPr>
        <w:jc w:val="both"/>
        <w:rPr>
          <w:rFonts w:ascii="Times New Roman" w:hAnsi="Times New Roman" w:cs="Times New Roman"/>
          <w:i/>
          <w:sz w:val="28"/>
          <w:szCs w:val="28"/>
        </w:rPr>
      </w:pPr>
      <w:r w:rsidRPr="00E22F83">
        <w:rPr>
          <w:rFonts w:ascii="Times New Roman" w:hAnsi="Times New Roman" w:cs="Times New Roman"/>
          <w:sz w:val="28"/>
          <w:szCs w:val="28"/>
        </w:rPr>
        <w:t xml:space="preserve">Darden, Keith. 2009. </w:t>
      </w:r>
      <w:r w:rsidRPr="00E22F83">
        <w:rPr>
          <w:rFonts w:ascii="Times New Roman" w:hAnsi="Times New Roman" w:cs="Times New Roman"/>
          <w:i/>
          <w:sz w:val="28"/>
          <w:szCs w:val="28"/>
        </w:rPr>
        <w:t xml:space="preserve">Economic Liberalism and Its Rivals: The Formation of </w:t>
      </w:r>
    </w:p>
    <w:p w14:paraId="29B804B2" w14:textId="77777777" w:rsidR="004B6E24" w:rsidRPr="00E22F83" w:rsidRDefault="004B6E24" w:rsidP="004B6E24">
      <w:pPr>
        <w:ind w:firstLine="720"/>
        <w:jc w:val="both"/>
        <w:rPr>
          <w:rFonts w:ascii="Times New Roman" w:hAnsi="Times New Roman" w:cs="Times New Roman"/>
          <w:sz w:val="28"/>
          <w:szCs w:val="28"/>
        </w:rPr>
      </w:pPr>
      <w:r w:rsidRPr="00E22F83">
        <w:rPr>
          <w:rFonts w:ascii="Times New Roman" w:hAnsi="Times New Roman" w:cs="Times New Roman"/>
          <w:i/>
          <w:sz w:val="28"/>
          <w:szCs w:val="28"/>
        </w:rPr>
        <w:t>International Institutions Among the Post-Soviet States</w:t>
      </w:r>
      <w:r w:rsidRPr="00E22F83">
        <w:rPr>
          <w:rFonts w:ascii="Times New Roman" w:hAnsi="Times New Roman" w:cs="Times New Roman"/>
          <w:sz w:val="28"/>
          <w:szCs w:val="28"/>
        </w:rPr>
        <w:t xml:space="preserve">. Cambridge </w:t>
      </w:r>
    </w:p>
    <w:p w14:paraId="30ACC004" w14:textId="697995F6" w:rsidR="004B6E24" w:rsidRPr="00E22F83" w:rsidRDefault="004B6E24" w:rsidP="004B6E24">
      <w:pPr>
        <w:ind w:firstLine="720"/>
        <w:jc w:val="both"/>
        <w:rPr>
          <w:rFonts w:ascii="Times New Roman" w:hAnsi="Times New Roman" w:cs="Times New Roman"/>
          <w:sz w:val="28"/>
          <w:szCs w:val="28"/>
        </w:rPr>
      </w:pPr>
      <w:r w:rsidRPr="00E22F83">
        <w:rPr>
          <w:rFonts w:ascii="Times New Roman" w:hAnsi="Times New Roman" w:cs="Times New Roman"/>
          <w:sz w:val="28"/>
          <w:szCs w:val="28"/>
        </w:rPr>
        <w:t>University Press.</w:t>
      </w:r>
    </w:p>
    <w:p w14:paraId="00000018" w14:textId="5471E6B6" w:rsidR="004034B5" w:rsidRPr="00E22F83"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 xml:space="preserve">Mattes, Michaela, Leeds, Brett, and Naoko Matsumura. 2016. Measuring change in </w:t>
      </w:r>
    </w:p>
    <w:p w14:paraId="00000019" w14:textId="77777777" w:rsidR="004034B5" w:rsidRPr="00E22F83" w:rsidRDefault="00CA4813" w:rsidP="001D4299">
      <w:pPr>
        <w:ind w:firstLine="720"/>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 xml:space="preserve">source of leader support: The CHISOLS dataset. Journal of Peace Research </w:t>
      </w:r>
    </w:p>
    <w:p w14:paraId="0000001A" w14:textId="77777777" w:rsidR="004034B5" w:rsidRPr="00E22F83" w:rsidRDefault="00CA4813" w:rsidP="001D4299">
      <w:pPr>
        <w:ind w:firstLine="720"/>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53(2): 259-267.</w:t>
      </w:r>
    </w:p>
    <w:p w14:paraId="3D832033" w14:textId="78D756AB" w:rsidR="00ED74AA" w:rsidRPr="00E22F83" w:rsidRDefault="00ED74AA" w:rsidP="00ED74AA">
      <w:pPr>
        <w:ind w:left="720" w:hanging="720"/>
        <w:rPr>
          <w:rFonts w:ascii="Times New Roman" w:hAnsi="Times New Roman" w:cs="Times New Roman"/>
          <w:sz w:val="28"/>
          <w:szCs w:val="28"/>
        </w:rPr>
      </w:pPr>
      <w:r w:rsidRPr="00E22F83">
        <w:rPr>
          <w:rFonts w:ascii="Times New Roman" w:hAnsi="Times New Roman" w:cs="Times New Roman"/>
          <w:color w:val="1A1A1A"/>
          <w:sz w:val="28"/>
          <w:szCs w:val="28"/>
          <w:shd w:val="clear" w:color="auto" w:fill="FFFFFF"/>
        </w:rPr>
        <w:t>Mints, A. Aleksandrovich , Howe, . G. Melvyn , Suny, . Ronald Grigor and Dowsett, Charles James Frank. 2021. "Armenia." </w:t>
      </w:r>
      <w:r w:rsidRPr="00E22F83">
        <w:rPr>
          <w:rStyle w:val="Emphasis"/>
          <w:rFonts w:ascii="Times New Roman" w:hAnsi="Times New Roman" w:cs="Times New Roman"/>
          <w:color w:val="1A1A1A"/>
          <w:sz w:val="28"/>
          <w:szCs w:val="28"/>
          <w:shd w:val="clear" w:color="auto" w:fill="FFFFFF"/>
        </w:rPr>
        <w:t>Encyclopedia Britannica</w:t>
      </w:r>
      <w:r w:rsidRPr="00E22F83">
        <w:rPr>
          <w:rFonts w:ascii="Times New Roman" w:hAnsi="Times New Roman" w:cs="Times New Roman"/>
          <w:color w:val="1A1A1A"/>
          <w:sz w:val="28"/>
          <w:szCs w:val="28"/>
          <w:shd w:val="clear" w:color="auto" w:fill="FFFFFF"/>
        </w:rPr>
        <w:t>, April 6, 2021. https://www.britannica.com/place/Armenia.</w:t>
      </w:r>
    </w:p>
    <w:p w14:paraId="0000001B" w14:textId="4FF9CEE6" w:rsidR="004034B5" w:rsidRPr="00E22F83"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 xml:space="preserve">Perspective Monde. 2019. “Armenia”. </w:t>
      </w:r>
    </w:p>
    <w:p w14:paraId="0000001C" w14:textId="77777777" w:rsidR="004034B5" w:rsidRPr="00E22F83" w:rsidRDefault="00E22F83" w:rsidP="001D4299">
      <w:pPr>
        <w:ind w:firstLine="720"/>
        <w:jc w:val="both"/>
        <w:rPr>
          <w:rFonts w:ascii="Times New Roman" w:eastAsia="Times New Roman" w:hAnsi="Times New Roman" w:cs="Times New Roman"/>
          <w:sz w:val="28"/>
          <w:szCs w:val="28"/>
        </w:rPr>
      </w:pPr>
      <w:hyperlink r:id="rId6">
        <w:r w:rsidR="00CA4813" w:rsidRPr="00E22F83">
          <w:rPr>
            <w:rFonts w:ascii="Times New Roman" w:eastAsia="Times New Roman" w:hAnsi="Times New Roman" w:cs="Times New Roman"/>
            <w:color w:val="0563C1"/>
            <w:sz w:val="28"/>
            <w:szCs w:val="28"/>
            <w:u w:val="single"/>
          </w:rPr>
          <w:t>http://perspective.usherbrooke.ca/bilan/servlet/BMGvt?codePays=ARM&amp;an</w:t>
        </w:r>
      </w:hyperlink>
    </w:p>
    <w:p w14:paraId="0000001D" w14:textId="77777777" w:rsidR="004034B5" w:rsidRPr="00E22F83" w:rsidRDefault="00CA4813" w:rsidP="001D4299">
      <w:pPr>
        <w:ind w:firstLine="720"/>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i=1945&amp;moi=1&amp;anf=2019&amp;mof=7</w:t>
      </w:r>
    </w:p>
    <w:p w14:paraId="0B27E6E9" w14:textId="5CD3FFDD" w:rsidR="001D4299" w:rsidRPr="00E22F83" w:rsidRDefault="001D4299" w:rsidP="001D4299">
      <w:pPr>
        <w:jc w:val="both"/>
        <w:rPr>
          <w:rFonts w:ascii="Times New Roman" w:hAnsi="Times New Roman" w:cs="Times New Roman"/>
          <w:sz w:val="28"/>
          <w:szCs w:val="28"/>
        </w:rPr>
      </w:pPr>
      <w:r w:rsidRPr="00E22F83">
        <w:rPr>
          <w:rFonts w:ascii="Times New Roman" w:hAnsi="Times New Roman" w:cs="Times New Roman"/>
          <w:sz w:val="28"/>
          <w:szCs w:val="28"/>
        </w:rPr>
        <w:t>Rulers. 2019. “Index Kl-Ky.” www.rulers.org/indexk3.html</w:t>
      </w:r>
    </w:p>
    <w:p w14:paraId="00000021" w14:textId="3C49844E" w:rsidR="004034B5" w:rsidRPr="00ED74AA" w:rsidRDefault="00CA4813" w:rsidP="001D4299">
      <w:pPr>
        <w:jc w:val="both"/>
        <w:rPr>
          <w:rFonts w:ascii="Times New Roman" w:eastAsia="Times New Roman" w:hAnsi="Times New Roman" w:cs="Times New Roman"/>
          <w:sz w:val="28"/>
          <w:szCs w:val="28"/>
        </w:rPr>
      </w:pPr>
      <w:r w:rsidRPr="00E22F83">
        <w:rPr>
          <w:rFonts w:ascii="Times New Roman" w:eastAsia="Times New Roman" w:hAnsi="Times New Roman" w:cs="Times New Roman"/>
          <w:sz w:val="28"/>
          <w:szCs w:val="28"/>
        </w:rPr>
        <w:t xml:space="preserve">World Statesmen. 2019. </w:t>
      </w:r>
      <w:hyperlink r:id="rId7">
        <w:r w:rsidRPr="00E22F83">
          <w:rPr>
            <w:rFonts w:ascii="Times New Roman" w:eastAsia="Times New Roman" w:hAnsi="Times New Roman" w:cs="Times New Roman"/>
            <w:color w:val="1155CC"/>
            <w:sz w:val="28"/>
            <w:szCs w:val="28"/>
            <w:u w:val="single"/>
          </w:rPr>
          <w:t>https://www.worldstatesmen.org/Armenia.html</w:t>
        </w:r>
      </w:hyperlink>
    </w:p>
    <w:sectPr w:rsidR="004034B5" w:rsidRPr="00ED74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4B5"/>
    <w:rsid w:val="000059B1"/>
    <w:rsid w:val="000867DC"/>
    <w:rsid w:val="0013479D"/>
    <w:rsid w:val="001D4299"/>
    <w:rsid w:val="001D4B87"/>
    <w:rsid w:val="00204CA8"/>
    <w:rsid w:val="00230A80"/>
    <w:rsid w:val="002870C9"/>
    <w:rsid w:val="002D347A"/>
    <w:rsid w:val="002E2EC4"/>
    <w:rsid w:val="00350D72"/>
    <w:rsid w:val="00386F02"/>
    <w:rsid w:val="004034B5"/>
    <w:rsid w:val="00440835"/>
    <w:rsid w:val="00460050"/>
    <w:rsid w:val="004B6E24"/>
    <w:rsid w:val="004D19E2"/>
    <w:rsid w:val="004D6A54"/>
    <w:rsid w:val="00574235"/>
    <w:rsid w:val="00592A41"/>
    <w:rsid w:val="005C525B"/>
    <w:rsid w:val="0065096B"/>
    <w:rsid w:val="0066566F"/>
    <w:rsid w:val="00676438"/>
    <w:rsid w:val="00691B60"/>
    <w:rsid w:val="006E5EF0"/>
    <w:rsid w:val="00795DD7"/>
    <w:rsid w:val="007C6B23"/>
    <w:rsid w:val="00827D73"/>
    <w:rsid w:val="00850422"/>
    <w:rsid w:val="00860454"/>
    <w:rsid w:val="008F2F5A"/>
    <w:rsid w:val="00984896"/>
    <w:rsid w:val="00A824A5"/>
    <w:rsid w:val="00A95B82"/>
    <w:rsid w:val="00A95CDD"/>
    <w:rsid w:val="00AC1194"/>
    <w:rsid w:val="00B147FB"/>
    <w:rsid w:val="00B23DF0"/>
    <w:rsid w:val="00BC7CEC"/>
    <w:rsid w:val="00CA4813"/>
    <w:rsid w:val="00D01467"/>
    <w:rsid w:val="00D60660"/>
    <w:rsid w:val="00E22F83"/>
    <w:rsid w:val="00ED74AA"/>
    <w:rsid w:val="00F25F66"/>
    <w:rsid w:val="00F4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41718"/>
  <w15:docId w15:val="{3CC512E8-4898-124D-A1EF-8DC545E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TMLTypewriter">
    <w:name w:val="HTML Typewriter"/>
    <w:basedOn w:val="DefaultParagraphFont"/>
    <w:uiPriority w:val="99"/>
    <w:semiHidden/>
    <w:unhideWhenUsed/>
    <w:rsid w:val="00EA5562"/>
    <w:rPr>
      <w:rFonts w:ascii="Courier New" w:eastAsiaTheme="minorHAnsi" w:hAnsi="Courier New" w:cs="Courier New"/>
      <w:sz w:val="20"/>
      <w:szCs w:val="20"/>
    </w:rPr>
  </w:style>
  <w:style w:type="character" w:styleId="CommentReference">
    <w:name w:val="annotation reference"/>
    <w:basedOn w:val="DefaultParagraphFont"/>
    <w:uiPriority w:val="99"/>
    <w:semiHidden/>
    <w:unhideWhenUsed/>
    <w:rsid w:val="00C600C2"/>
    <w:rPr>
      <w:sz w:val="18"/>
      <w:szCs w:val="18"/>
    </w:rPr>
  </w:style>
  <w:style w:type="paragraph" w:styleId="CommentText">
    <w:name w:val="annotation text"/>
    <w:basedOn w:val="Normal"/>
    <w:link w:val="CommentTextChar"/>
    <w:uiPriority w:val="99"/>
    <w:unhideWhenUsed/>
    <w:rsid w:val="00C600C2"/>
  </w:style>
  <w:style w:type="character" w:customStyle="1" w:styleId="CommentTextChar">
    <w:name w:val="Comment Text Char"/>
    <w:basedOn w:val="DefaultParagraphFont"/>
    <w:link w:val="CommentText"/>
    <w:uiPriority w:val="99"/>
    <w:rsid w:val="00C600C2"/>
  </w:style>
  <w:style w:type="paragraph" w:styleId="CommentSubject">
    <w:name w:val="annotation subject"/>
    <w:basedOn w:val="CommentText"/>
    <w:next w:val="CommentText"/>
    <w:link w:val="CommentSubjectChar"/>
    <w:uiPriority w:val="99"/>
    <w:semiHidden/>
    <w:unhideWhenUsed/>
    <w:rsid w:val="00C600C2"/>
    <w:rPr>
      <w:b/>
      <w:bCs/>
      <w:sz w:val="20"/>
      <w:szCs w:val="20"/>
    </w:rPr>
  </w:style>
  <w:style w:type="character" w:customStyle="1" w:styleId="CommentSubjectChar">
    <w:name w:val="Comment Subject Char"/>
    <w:basedOn w:val="CommentTextChar"/>
    <w:link w:val="CommentSubject"/>
    <w:uiPriority w:val="99"/>
    <w:semiHidden/>
    <w:rsid w:val="00C600C2"/>
    <w:rPr>
      <w:b/>
      <w:bCs/>
      <w:sz w:val="20"/>
      <w:szCs w:val="20"/>
    </w:rPr>
  </w:style>
  <w:style w:type="character" w:styleId="Hyperlink">
    <w:name w:val="Hyperlink"/>
    <w:basedOn w:val="DefaultParagraphFont"/>
    <w:uiPriority w:val="99"/>
    <w:unhideWhenUsed/>
    <w:rsid w:val="00C600C2"/>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5C525B"/>
    <w:rPr>
      <w:color w:val="605E5C"/>
      <w:shd w:val="clear" w:color="auto" w:fill="E1DFDD"/>
    </w:rPr>
  </w:style>
  <w:style w:type="character" w:styleId="FollowedHyperlink">
    <w:name w:val="FollowedHyperlink"/>
    <w:basedOn w:val="DefaultParagraphFont"/>
    <w:uiPriority w:val="99"/>
    <w:semiHidden/>
    <w:unhideWhenUsed/>
    <w:rsid w:val="001D4299"/>
    <w:rPr>
      <w:color w:val="954F72" w:themeColor="followedHyperlink"/>
      <w:u w:val="single"/>
    </w:rPr>
  </w:style>
  <w:style w:type="character" w:styleId="Emphasis">
    <w:name w:val="Emphasis"/>
    <w:basedOn w:val="DefaultParagraphFont"/>
    <w:uiPriority w:val="20"/>
    <w:qFormat/>
    <w:rsid w:val="00ED74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541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statesmen.org/Armenia.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erspective.usherbrooke.ca/bilan/servlet/BMGvt?codePays=ARM&amp;an" TargetMode="External"/><Relationship Id="rId5" Type="http://schemas.openxmlformats.org/officeDocument/2006/relationships/hyperlink" Target="https://www.refworld.org/docid/46f258401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hGekmWZnRDxHW3MnM3L2vgkjNQ==">AMUW2mWJ1Q4nEnxb2Y5gJCBsOyPRnQPa1n756QKC9koGvLOYVeFh8Q1/8d4oGEeKJGnP6cSwSsK5fQjdTMQScOn9ZH/TlcED4PH0z08gqWpgbbgvYXPPXrbPLfiuaKBcc0rKOd7VRJAA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45</cp:revision>
  <dcterms:created xsi:type="dcterms:W3CDTF">2019-10-03T16:25:00Z</dcterms:created>
  <dcterms:modified xsi:type="dcterms:W3CDTF">2021-06-29T17:26:00Z</dcterms:modified>
</cp:coreProperties>
</file>