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631E" w14:textId="77777777" w:rsidR="00B12A6B" w:rsidRPr="00762709" w:rsidRDefault="000E1C21">
      <w:pPr>
        <w:rPr>
          <w:rFonts w:ascii="Times" w:hAnsi="Times"/>
          <w:b/>
          <w:sz w:val="32"/>
          <w:szCs w:val="32"/>
        </w:rPr>
      </w:pPr>
      <w:r w:rsidRPr="00762709">
        <w:rPr>
          <w:rFonts w:ascii="Times" w:hAnsi="Times"/>
          <w:sz w:val="32"/>
          <w:szCs w:val="32"/>
        </w:rPr>
        <w:t>Country:</w:t>
      </w:r>
      <w:r w:rsidR="008B798B" w:rsidRPr="00762709">
        <w:rPr>
          <w:rFonts w:ascii="Times" w:hAnsi="Times"/>
          <w:sz w:val="32"/>
          <w:szCs w:val="32"/>
        </w:rPr>
        <w:t xml:space="preserve"> Australia</w:t>
      </w:r>
    </w:p>
    <w:p w14:paraId="0A553C42" w14:textId="77777777" w:rsidR="000E1C21" w:rsidRPr="00762709" w:rsidRDefault="000E1C21">
      <w:pPr>
        <w:rPr>
          <w:rFonts w:ascii="Times" w:hAnsi="Times"/>
          <w:sz w:val="28"/>
          <w:szCs w:val="28"/>
        </w:rPr>
      </w:pPr>
    </w:p>
    <w:p w14:paraId="02F578F6" w14:textId="77777777" w:rsidR="000E1C21" w:rsidRPr="00762709" w:rsidRDefault="000E1C21" w:rsidP="000E1C21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Years: </w:t>
      </w:r>
      <w:r w:rsidR="008B798B" w:rsidRPr="00762709">
        <w:rPr>
          <w:rFonts w:ascii="Times" w:hAnsi="Times"/>
          <w:sz w:val="28"/>
          <w:szCs w:val="28"/>
        </w:rPr>
        <w:t xml:space="preserve">1945 </w:t>
      </w:r>
      <w:r w:rsidRPr="00762709">
        <w:rPr>
          <w:rFonts w:ascii="Times" w:hAnsi="Times"/>
          <w:sz w:val="28"/>
          <w:szCs w:val="28"/>
        </w:rPr>
        <w:t>-</w:t>
      </w:r>
      <w:r w:rsidR="008B798B" w:rsidRPr="00762709">
        <w:rPr>
          <w:rFonts w:ascii="Times" w:hAnsi="Times"/>
          <w:sz w:val="28"/>
          <w:szCs w:val="28"/>
        </w:rPr>
        <w:t xml:space="preserve"> 1948</w:t>
      </w:r>
    </w:p>
    <w:p w14:paraId="1E2E25B3" w14:textId="2CC89493" w:rsidR="000E1C21" w:rsidRPr="00762709" w:rsidRDefault="000E1C21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Head of government: </w:t>
      </w:r>
      <w:r w:rsidR="008B798B" w:rsidRPr="00762709">
        <w:rPr>
          <w:rFonts w:ascii="Times" w:hAnsi="Times"/>
          <w:sz w:val="28"/>
          <w:szCs w:val="28"/>
        </w:rPr>
        <w:t xml:space="preserve">Joseph Benedict </w:t>
      </w:r>
      <w:proofErr w:type="spellStart"/>
      <w:r w:rsidR="008B798B" w:rsidRPr="00762709">
        <w:rPr>
          <w:rFonts w:ascii="Times" w:hAnsi="Times"/>
          <w:sz w:val="28"/>
          <w:szCs w:val="28"/>
        </w:rPr>
        <w:t>Chifley</w:t>
      </w:r>
      <w:proofErr w:type="spellEnd"/>
    </w:p>
    <w:p w14:paraId="6B68FD93" w14:textId="5BE17064" w:rsidR="000E1C21" w:rsidRPr="00762709" w:rsidRDefault="000E1C21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Ideology: </w:t>
      </w:r>
      <w:r w:rsidR="008B798B" w:rsidRPr="00762709">
        <w:rPr>
          <w:rFonts w:ascii="Times" w:hAnsi="Times"/>
          <w:sz w:val="28"/>
          <w:szCs w:val="28"/>
        </w:rPr>
        <w:t>left</w:t>
      </w:r>
      <w:r w:rsidR="00C82CE3" w:rsidRPr="00762709">
        <w:rPr>
          <w:rFonts w:ascii="Times" w:hAnsi="Times"/>
          <w:sz w:val="28"/>
          <w:szCs w:val="28"/>
        </w:rPr>
        <w:t>ist</w:t>
      </w:r>
    </w:p>
    <w:p w14:paraId="3FF217C0" w14:textId="7E1F3036" w:rsidR="000E1C21" w:rsidRPr="00762709" w:rsidRDefault="000E1C21" w:rsidP="000E1C21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proofErr w:type="spellStart"/>
      <w:r w:rsidR="00C82CE3" w:rsidRPr="00762709">
        <w:rPr>
          <w:rFonts w:ascii="Times" w:hAnsi="Times"/>
          <w:sz w:val="28"/>
          <w:szCs w:val="28"/>
        </w:rPr>
        <w:t>Brambor</w:t>
      </w:r>
      <w:proofErr w:type="spellEnd"/>
      <w:r w:rsidR="00C82CE3" w:rsidRPr="00762709">
        <w:rPr>
          <w:rFonts w:ascii="Times" w:hAnsi="Times"/>
          <w:sz w:val="28"/>
          <w:szCs w:val="28"/>
        </w:rPr>
        <w:t xml:space="preserve"> et al. (2020) identifies </w:t>
      </w:r>
      <w:proofErr w:type="spellStart"/>
      <w:r w:rsidR="00C82CE3" w:rsidRPr="00762709">
        <w:rPr>
          <w:rFonts w:ascii="Times" w:hAnsi="Times"/>
          <w:sz w:val="28"/>
          <w:szCs w:val="28"/>
        </w:rPr>
        <w:t>Chifley</w:t>
      </w:r>
      <w:proofErr w:type="spellEnd"/>
      <w:r w:rsidR="00C82CE3" w:rsidRPr="00762709">
        <w:rPr>
          <w:rFonts w:ascii="Times" w:hAnsi="Times"/>
          <w:sz w:val="28"/>
          <w:szCs w:val="28"/>
        </w:rPr>
        <w:t xml:space="preserve"> as leftist. Mattes et al. (2016) identify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FB194E" w:rsidRPr="00762709">
        <w:rPr>
          <w:rFonts w:ascii="Times" w:hAnsi="Times"/>
          <w:sz w:val="28"/>
          <w:szCs w:val="28"/>
        </w:rPr>
        <w:t xml:space="preserve">Chifley’s </w:t>
      </w:r>
      <w:r w:rsidR="00BB4257" w:rsidRPr="00762709">
        <w:rPr>
          <w:rFonts w:ascii="Times" w:hAnsi="Times"/>
          <w:sz w:val="28"/>
          <w:szCs w:val="28"/>
        </w:rPr>
        <w:t xml:space="preserve">party as Australian Labor Party </w:t>
      </w:r>
      <w:r w:rsidR="00BA51CC" w:rsidRPr="00762709">
        <w:rPr>
          <w:rFonts w:ascii="Times" w:hAnsi="Times"/>
          <w:sz w:val="28"/>
          <w:szCs w:val="28"/>
        </w:rPr>
        <w:t xml:space="preserve">(ALP). </w:t>
      </w:r>
      <w:r w:rsidR="008E457E" w:rsidRPr="00762709">
        <w:rPr>
          <w:rFonts w:ascii="Times" w:hAnsi="Times"/>
          <w:sz w:val="28"/>
          <w:szCs w:val="28"/>
        </w:rPr>
        <w:t xml:space="preserve">Armingeon et al. (2019) </w:t>
      </w:r>
      <w:r w:rsidR="00FB194E" w:rsidRPr="00762709">
        <w:rPr>
          <w:rFonts w:ascii="Times" w:hAnsi="Times"/>
          <w:sz w:val="28"/>
          <w:szCs w:val="28"/>
        </w:rPr>
        <w:t>and</w:t>
      </w:r>
      <w:r w:rsidR="00986C26" w:rsidRPr="00762709">
        <w:rPr>
          <w:rFonts w:ascii="Times" w:hAnsi="Times"/>
          <w:sz w:val="28"/>
          <w:szCs w:val="28"/>
        </w:rPr>
        <w:t xml:space="preserve"> </w:t>
      </w:r>
      <w:r w:rsidR="00FB194E" w:rsidRPr="00762709">
        <w:rPr>
          <w:rFonts w:ascii="Times" w:hAnsi="Times"/>
          <w:sz w:val="28"/>
          <w:szCs w:val="28"/>
        </w:rPr>
        <w:t>Cruz et al. (2021) identify</w:t>
      </w:r>
      <w:r w:rsidR="00986C26" w:rsidRPr="00762709">
        <w:rPr>
          <w:rFonts w:ascii="Times" w:hAnsi="Times"/>
          <w:sz w:val="28"/>
          <w:szCs w:val="28"/>
        </w:rPr>
        <w:t xml:space="preserve"> the ALP as leftist.</w:t>
      </w:r>
      <w:r w:rsidR="002E611A" w:rsidRPr="00762709">
        <w:rPr>
          <w:rFonts w:ascii="Times" w:hAnsi="Times"/>
          <w:sz w:val="28"/>
          <w:szCs w:val="28"/>
        </w:rPr>
        <w:t xml:space="preserve"> </w:t>
      </w:r>
      <w:r w:rsidR="00701F8C" w:rsidRPr="00762709">
        <w:rPr>
          <w:rFonts w:ascii="Times" w:hAnsi="Times"/>
          <w:sz w:val="28"/>
          <w:szCs w:val="28"/>
        </w:rPr>
        <w:t xml:space="preserve"> </w:t>
      </w:r>
      <w:r w:rsidR="002E611A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2E611A" w:rsidRPr="00762709">
        <w:rPr>
          <w:rFonts w:ascii="Times" w:hAnsi="Times"/>
          <w:sz w:val="28"/>
          <w:szCs w:val="28"/>
        </w:rPr>
        <w:t xml:space="preserve"> (2020), 3 experts identify </w:t>
      </w:r>
      <w:r w:rsidR="00C07AA5">
        <w:rPr>
          <w:rFonts w:ascii="Times" w:hAnsi="Times"/>
          <w:sz w:val="28"/>
          <w:szCs w:val="28"/>
        </w:rPr>
        <w:t>ALP</w:t>
      </w:r>
      <w:r w:rsidR="002E611A" w:rsidRPr="00762709">
        <w:rPr>
          <w:rFonts w:ascii="Times" w:hAnsi="Times"/>
          <w:sz w:val="28"/>
          <w:szCs w:val="28"/>
        </w:rPr>
        <w:t xml:space="preserve"> as “Left”</w:t>
      </w:r>
      <w:r w:rsidR="00AC7F0F" w:rsidRPr="00762709">
        <w:rPr>
          <w:rFonts w:ascii="Times" w:hAnsi="Times"/>
          <w:sz w:val="28"/>
          <w:szCs w:val="28"/>
        </w:rPr>
        <w:t xml:space="preserve"> </w:t>
      </w:r>
      <w:r w:rsidR="002E611A" w:rsidRPr="00762709">
        <w:rPr>
          <w:rFonts w:ascii="Times" w:hAnsi="Times"/>
          <w:sz w:val="28"/>
          <w:szCs w:val="28"/>
        </w:rPr>
        <w:t xml:space="preserve">(-1.635) in 1972.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701F8C" w:rsidRPr="00762709">
        <w:rPr>
          <w:rFonts w:ascii="Times" w:hAnsi="Times"/>
          <w:sz w:val="28"/>
          <w:szCs w:val="28"/>
        </w:rPr>
        <w:t xml:space="preserve"> (2015) identifies </w:t>
      </w:r>
      <w:r w:rsidR="001D491C">
        <w:rPr>
          <w:rFonts w:ascii="Times" w:hAnsi="Times"/>
          <w:sz w:val="28"/>
          <w:szCs w:val="28"/>
        </w:rPr>
        <w:t xml:space="preserve">ALP </w:t>
      </w:r>
      <w:r w:rsidR="00701F8C" w:rsidRPr="00762709">
        <w:rPr>
          <w:rFonts w:ascii="Times" w:hAnsi="Times"/>
          <w:sz w:val="28"/>
          <w:szCs w:val="28"/>
        </w:rPr>
        <w:t>as leftist, writing “Australian Labor Party (ALP)… It has long been divided between a moderate, pragmatic wing, which commands a majority in terms of parliamentary representation, and a dogmatically socialist, trade union–oriented left wing, which tends to be more strongly entrenched in the party organization.”</w:t>
      </w:r>
    </w:p>
    <w:p w14:paraId="4585F5B8" w14:textId="77777777" w:rsidR="000E1C21" w:rsidRPr="00762709" w:rsidRDefault="000E1C21">
      <w:pPr>
        <w:rPr>
          <w:rFonts w:ascii="Times" w:hAnsi="Times"/>
          <w:sz w:val="28"/>
          <w:szCs w:val="28"/>
        </w:rPr>
      </w:pPr>
    </w:p>
    <w:p w14:paraId="3F306CEF" w14:textId="5A9B892F" w:rsidR="000E1C21" w:rsidRPr="00762709" w:rsidRDefault="000E1C21" w:rsidP="000E1C21">
      <w:pPr>
        <w:rPr>
          <w:color w:val="000000" w:themeColor="text1"/>
          <w:sz w:val="28"/>
          <w:szCs w:val="28"/>
        </w:rPr>
      </w:pPr>
      <w:r w:rsidRPr="00762709">
        <w:rPr>
          <w:rFonts w:ascii="Times" w:hAnsi="Times"/>
          <w:color w:val="000000" w:themeColor="text1"/>
          <w:sz w:val="28"/>
          <w:szCs w:val="28"/>
        </w:rPr>
        <w:t xml:space="preserve">Years: </w:t>
      </w:r>
      <w:r w:rsidR="008B798B" w:rsidRPr="00762709">
        <w:rPr>
          <w:rFonts w:ascii="Times" w:hAnsi="Times"/>
          <w:color w:val="000000" w:themeColor="text1"/>
          <w:sz w:val="28"/>
          <w:szCs w:val="28"/>
        </w:rPr>
        <w:t xml:space="preserve">1949 </w:t>
      </w:r>
      <w:r w:rsidR="00572233" w:rsidRPr="00762709">
        <w:rPr>
          <w:rFonts w:ascii="Times" w:hAnsi="Times"/>
          <w:color w:val="000000" w:themeColor="text1"/>
          <w:sz w:val="28"/>
          <w:szCs w:val="28"/>
        </w:rPr>
        <w:t>-</w:t>
      </w:r>
      <w:r w:rsidR="008B798B" w:rsidRPr="00762709">
        <w:rPr>
          <w:rFonts w:ascii="Times" w:hAnsi="Times"/>
          <w:color w:val="000000" w:themeColor="text1"/>
          <w:sz w:val="28"/>
          <w:szCs w:val="28"/>
        </w:rPr>
        <w:t xml:space="preserve"> 1965</w:t>
      </w:r>
    </w:p>
    <w:p w14:paraId="3FCFE58A" w14:textId="25F88EB1" w:rsidR="000E1C21" w:rsidRPr="00762709" w:rsidRDefault="000E1C21" w:rsidP="000E1C21">
      <w:pPr>
        <w:rPr>
          <w:color w:val="000000" w:themeColor="text1"/>
          <w:sz w:val="28"/>
          <w:szCs w:val="28"/>
        </w:rPr>
      </w:pPr>
      <w:r w:rsidRPr="00762709">
        <w:rPr>
          <w:rFonts w:ascii="Times" w:hAnsi="Times"/>
          <w:color w:val="000000" w:themeColor="text1"/>
          <w:sz w:val="28"/>
          <w:szCs w:val="28"/>
        </w:rPr>
        <w:t xml:space="preserve">Head of government: </w:t>
      </w:r>
      <w:r w:rsidR="008B798B" w:rsidRPr="00762709">
        <w:rPr>
          <w:rFonts w:ascii="Times" w:hAnsi="Times"/>
          <w:color w:val="000000" w:themeColor="text1"/>
          <w:sz w:val="28"/>
          <w:szCs w:val="28"/>
        </w:rPr>
        <w:t>Robert Gordon Menzies</w:t>
      </w:r>
    </w:p>
    <w:p w14:paraId="25A5BB5F" w14:textId="211C72C5" w:rsidR="000E1C21" w:rsidRPr="00762709" w:rsidRDefault="008B798B" w:rsidP="000E1C21">
      <w:pPr>
        <w:rPr>
          <w:color w:val="000000" w:themeColor="text1"/>
          <w:sz w:val="28"/>
          <w:szCs w:val="28"/>
        </w:rPr>
      </w:pPr>
      <w:r w:rsidRPr="00762709">
        <w:rPr>
          <w:rFonts w:ascii="Times" w:hAnsi="Times"/>
          <w:color w:val="000000" w:themeColor="text1"/>
          <w:sz w:val="28"/>
          <w:szCs w:val="28"/>
        </w:rPr>
        <w:t>Ideology: right</w:t>
      </w:r>
      <w:r w:rsidR="00762709" w:rsidRPr="00762709">
        <w:rPr>
          <w:rFonts w:ascii="Times" w:hAnsi="Times"/>
          <w:color w:val="000000" w:themeColor="text1"/>
          <w:sz w:val="28"/>
          <w:szCs w:val="28"/>
        </w:rPr>
        <w:t>ist</w:t>
      </w:r>
    </w:p>
    <w:p w14:paraId="6211F5FD" w14:textId="546A77ED" w:rsidR="000E1C21" w:rsidRPr="00762709" w:rsidRDefault="000E1C21" w:rsidP="000E1C21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="008B798B" w:rsidRPr="00762709">
        <w:rPr>
          <w:rFonts w:ascii="Times" w:hAnsi="Times"/>
          <w:sz w:val="28"/>
          <w:szCs w:val="28"/>
        </w:rPr>
        <w:t xml:space="preserve"> </w:t>
      </w:r>
      <w:r w:rsidR="00762709" w:rsidRPr="00762709">
        <w:rPr>
          <w:rFonts w:ascii="Times" w:hAnsi="Times"/>
          <w:sz w:val="28"/>
          <w:szCs w:val="28"/>
        </w:rPr>
        <w:t>Menzies</w:t>
      </w:r>
      <w:r w:rsidR="008B798B" w:rsidRPr="00762709">
        <w:rPr>
          <w:rFonts w:ascii="Times" w:hAnsi="Times"/>
          <w:sz w:val="28"/>
          <w:szCs w:val="28"/>
        </w:rPr>
        <w:t xml:space="preserve"> as right</w:t>
      </w:r>
      <w:r w:rsidR="00762709" w:rsidRPr="00762709">
        <w:rPr>
          <w:rFonts w:ascii="Times" w:hAnsi="Times"/>
          <w:sz w:val="28"/>
          <w:szCs w:val="28"/>
        </w:rPr>
        <w:t>ist</w:t>
      </w:r>
      <w:r w:rsidR="008B798B" w:rsidRPr="00762709">
        <w:rPr>
          <w:rFonts w:ascii="Times" w:hAnsi="Times"/>
          <w:sz w:val="28"/>
          <w:szCs w:val="28"/>
        </w:rPr>
        <w:t>.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762709" w:rsidRPr="00762709">
        <w:rPr>
          <w:rFonts w:ascii="Times" w:hAnsi="Times"/>
          <w:sz w:val="28"/>
          <w:szCs w:val="28"/>
        </w:rPr>
        <w:t xml:space="preserve">Menzies’ </w:t>
      </w:r>
      <w:r w:rsidR="00BB4257" w:rsidRPr="00762709">
        <w:rPr>
          <w:rFonts w:ascii="Times" w:hAnsi="Times"/>
          <w:sz w:val="28"/>
          <w:szCs w:val="28"/>
        </w:rPr>
        <w:t>party as Liberal Party (LP</w:t>
      </w:r>
      <w:r w:rsidR="00C07AA5">
        <w:rPr>
          <w:rFonts w:ascii="Times" w:hAnsi="Times"/>
          <w:sz w:val="28"/>
          <w:szCs w:val="28"/>
        </w:rPr>
        <w:t>A</w:t>
      </w:r>
      <w:r w:rsidR="00BB4257" w:rsidRPr="00762709">
        <w:rPr>
          <w:rFonts w:ascii="Times" w:hAnsi="Times"/>
          <w:sz w:val="28"/>
          <w:szCs w:val="28"/>
        </w:rPr>
        <w:t>).</w:t>
      </w:r>
      <w:r w:rsidR="002C71F7" w:rsidRPr="00762709">
        <w:rPr>
          <w:rFonts w:ascii="Times" w:hAnsi="Times"/>
          <w:sz w:val="28"/>
          <w:szCs w:val="28"/>
        </w:rPr>
        <w:t xml:space="preserve"> </w:t>
      </w:r>
      <w:r w:rsidR="00430245">
        <w:rPr>
          <w:rFonts w:ascii="Times" w:hAnsi="Times"/>
          <w:sz w:val="28"/>
          <w:szCs w:val="28"/>
        </w:rPr>
        <w:t xml:space="preserve">Armingeon et al. (2019), </w:t>
      </w:r>
      <w:r w:rsidR="00430245" w:rsidRPr="00762709">
        <w:rPr>
          <w:rFonts w:ascii="Times" w:hAnsi="Times"/>
          <w:sz w:val="28"/>
          <w:szCs w:val="28"/>
        </w:rPr>
        <w:t>Cruz et al. (2021)</w:t>
      </w:r>
      <w:r w:rsidR="00430245">
        <w:rPr>
          <w:rFonts w:ascii="Times" w:hAnsi="Times"/>
          <w:sz w:val="28"/>
          <w:szCs w:val="28"/>
        </w:rPr>
        <w:t xml:space="preserve">, and Cahoon (2021) </w:t>
      </w:r>
      <w:r w:rsidR="00430245" w:rsidRPr="00762709">
        <w:rPr>
          <w:rFonts w:ascii="Times" w:hAnsi="Times"/>
          <w:sz w:val="28"/>
          <w:szCs w:val="28"/>
        </w:rPr>
        <w:t>identify LPA as rightist</w:t>
      </w:r>
      <w:r w:rsidR="00430245">
        <w:rPr>
          <w:rFonts w:ascii="Times" w:hAnsi="Times"/>
          <w:sz w:val="28"/>
          <w:szCs w:val="28"/>
        </w:rPr>
        <w:t>, but Perspective Monde (2021) identifies party as centrist</w:t>
      </w:r>
      <w:r w:rsidR="00430245" w:rsidRPr="00762709">
        <w:rPr>
          <w:rFonts w:ascii="Times" w:hAnsi="Times"/>
          <w:sz w:val="28"/>
          <w:szCs w:val="28"/>
        </w:rPr>
        <w:t xml:space="preserve">. </w:t>
      </w:r>
      <w:r w:rsidR="002E611A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2E611A" w:rsidRPr="00762709">
        <w:rPr>
          <w:rFonts w:ascii="Times" w:hAnsi="Times"/>
          <w:sz w:val="28"/>
          <w:szCs w:val="28"/>
        </w:rPr>
        <w:t xml:space="preserve"> (2020), 3 experts identify </w:t>
      </w:r>
      <w:r w:rsidR="00C07AA5">
        <w:rPr>
          <w:rFonts w:ascii="Times" w:hAnsi="Times"/>
          <w:sz w:val="28"/>
          <w:szCs w:val="28"/>
        </w:rPr>
        <w:t>LPA</w:t>
      </w:r>
      <w:r w:rsidR="002E611A" w:rsidRPr="00762709">
        <w:rPr>
          <w:rFonts w:ascii="Times" w:hAnsi="Times"/>
          <w:sz w:val="28"/>
          <w:szCs w:val="28"/>
        </w:rPr>
        <w:t xml:space="preserve"> as “Center-right” (0.952) in 1972. </w:t>
      </w:r>
      <w:r w:rsidR="00430245">
        <w:rPr>
          <w:rFonts w:ascii="Times" w:hAnsi="Times"/>
          <w:sz w:val="28"/>
          <w:szCs w:val="28"/>
          <w:lang w:val="en-US"/>
        </w:rPr>
        <w:t>In Norris (2020)</w:t>
      </w:r>
      <w:r w:rsidR="00430245" w:rsidRPr="00762709">
        <w:rPr>
          <w:rFonts w:ascii="Times" w:hAnsi="Times"/>
          <w:sz w:val="28"/>
          <w:szCs w:val="28"/>
        </w:rPr>
        <w:t>, 15 experts identify the average left-right (0-10) score of LP</w:t>
      </w:r>
      <w:r w:rsidR="00430245">
        <w:rPr>
          <w:rFonts w:ascii="Times" w:hAnsi="Times"/>
          <w:sz w:val="28"/>
          <w:szCs w:val="28"/>
        </w:rPr>
        <w:t>A</w:t>
      </w:r>
      <w:r w:rsidR="00430245" w:rsidRPr="00762709">
        <w:rPr>
          <w:rFonts w:ascii="Times" w:hAnsi="Times"/>
          <w:sz w:val="28"/>
          <w:szCs w:val="28"/>
        </w:rPr>
        <w:t xml:space="preserve"> as 7.8.</w:t>
      </w:r>
      <w:r w:rsidR="00430245">
        <w:rPr>
          <w:rFonts w:ascii="Times" w:hAnsi="Times"/>
          <w:sz w:val="28"/>
          <w:szCs w:val="28"/>
          <w:lang w:val="en-US"/>
        </w:rPr>
        <w:t xml:space="preserve">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0A757B" w:rsidRPr="00762709">
        <w:rPr>
          <w:rFonts w:ascii="Times" w:hAnsi="Times"/>
          <w:sz w:val="28"/>
          <w:szCs w:val="28"/>
        </w:rPr>
        <w:t xml:space="preserve"> (2013) </w:t>
      </w:r>
      <w:r w:rsidR="00762709" w:rsidRPr="00762709">
        <w:rPr>
          <w:rFonts w:ascii="Times" w:hAnsi="Times"/>
          <w:sz w:val="28"/>
          <w:szCs w:val="28"/>
        </w:rPr>
        <w:t xml:space="preserve">identifies </w:t>
      </w:r>
      <w:r w:rsidR="001D491C">
        <w:rPr>
          <w:rFonts w:ascii="Times" w:hAnsi="Times"/>
          <w:sz w:val="28"/>
          <w:szCs w:val="28"/>
        </w:rPr>
        <w:t>LPA</w:t>
      </w:r>
      <w:r w:rsidR="00762709" w:rsidRPr="00762709">
        <w:rPr>
          <w:rFonts w:ascii="Times" w:hAnsi="Times"/>
          <w:sz w:val="28"/>
          <w:szCs w:val="28"/>
        </w:rPr>
        <w:t xml:space="preserve"> as rightist</w:t>
      </w:r>
      <w:r w:rsidR="000A757B" w:rsidRPr="00762709">
        <w:rPr>
          <w:rFonts w:ascii="Times" w:hAnsi="Times"/>
          <w:sz w:val="28"/>
          <w:szCs w:val="28"/>
        </w:rPr>
        <w:t>, writing the “Liberal Party of Australia (LPA)… represents an amalgamation of traditional liberals and conservatives with strong ties to the business community. […] They are skeptical about welfare, affirmative action, immigration, conservation, and the Third World.”</w:t>
      </w:r>
    </w:p>
    <w:p w14:paraId="15B166F4" w14:textId="77777777" w:rsidR="000E1C21" w:rsidRPr="00762709" w:rsidRDefault="000E1C21">
      <w:pPr>
        <w:rPr>
          <w:rFonts w:ascii="Times" w:hAnsi="Times"/>
          <w:sz w:val="28"/>
          <w:szCs w:val="28"/>
        </w:rPr>
      </w:pPr>
    </w:p>
    <w:p w14:paraId="51C76CCA" w14:textId="1F278FD5" w:rsidR="000E1C21" w:rsidRPr="00762709" w:rsidRDefault="000E1C21" w:rsidP="000E1C21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Year: </w:t>
      </w:r>
      <w:r w:rsidR="008B798B" w:rsidRPr="00762709">
        <w:rPr>
          <w:rFonts w:ascii="Times" w:hAnsi="Times"/>
          <w:sz w:val="28"/>
          <w:szCs w:val="28"/>
        </w:rPr>
        <w:t>1966</w:t>
      </w:r>
    </w:p>
    <w:p w14:paraId="6AA56C87" w14:textId="6FB5416E" w:rsidR="000E1C21" w:rsidRPr="00762709" w:rsidRDefault="000E1C21" w:rsidP="000E1C21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Head of government: </w:t>
      </w:r>
      <w:r w:rsidR="008B798B" w:rsidRPr="00762709">
        <w:rPr>
          <w:rFonts w:ascii="Times" w:hAnsi="Times"/>
          <w:sz w:val="28"/>
          <w:szCs w:val="28"/>
        </w:rPr>
        <w:t>Harold Edward Holt</w:t>
      </w:r>
    </w:p>
    <w:p w14:paraId="67416D81" w14:textId="5FFC5E29" w:rsidR="000E1C21" w:rsidRPr="00762709" w:rsidRDefault="008B798B" w:rsidP="000E1C21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Ideology: right</w:t>
      </w:r>
      <w:r w:rsidR="00762709" w:rsidRPr="00762709">
        <w:rPr>
          <w:rFonts w:ascii="Times" w:hAnsi="Times"/>
          <w:sz w:val="28"/>
          <w:szCs w:val="28"/>
        </w:rPr>
        <w:t>ist</w:t>
      </w:r>
    </w:p>
    <w:p w14:paraId="57269C75" w14:textId="2324E4CB" w:rsidR="003718BE" w:rsidRPr="00762709" w:rsidRDefault="000E1C21" w:rsidP="000E1C21">
      <w:pPr>
        <w:rPr>
          <w:rFonts w:asciiTheme="minorHAnsi" w:hAnsiTheme="minorHAnsi"/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r w:rsidR="003718BE" w:rsidRPr="00762709">
        <w:rPr>
          <w:rFonts w:ascii="Times" w:hAnsi="Times"/>
          <w:sz w:val="28"/>
          <w:szCs w:val="28"/>
        </w:rPr>
        <w:t xml:space="preserve">Contrary to </w:t>
      </w:r>
      <w:r w:rsidR="00E3780C">
        <w:rPr>
          <w:rFonts w:ascii="Times" w:hAnsi="Times"/>
          <w:sz w:val="28"/>
          <w:szCs w:val="28"/>
        </w:rPr>
        <w:t>Coppedge et al. (2021)</w:t>
      </w:r>
      <w:r w:rsidR="003718BE" w:rsidRPr="00762709">
        <w:rPr>
          <w:rFonts w:ascii="Times" w:hAnsi="Times"/>
          <w:sz w:val="28"/>
          <w:szCs w:val="28"/>
        </w:rPr>
        <w:t xml:space="preserve">, </w:t>
      </w:r>
      <w:r w:rsidR="00011F15">
        <w:rPr>
          <w:rFonts w:ascii="Times" w:hAnsi="Times"/>
          <w:sz w:val="28"/>
          <w:szCs w:val="28"/>
          <w:lang w:val="en-US"/>
        </w:rPr>
        <w:t>Cahoon</w:t>
      </w:r>
      <w:r w:rsidR="003718BE" w:rsidRPr="00762709">
        <w:rPr>
          <w:rFonts w:ascii="Times" w:hAnsi="Times"/>
          <w:sz w:val="28"/>
          <w:szCs w:val="28"/>
        </w:rPr>
        <w:t xml:space="preserve"> (2019) and </w:t>
      </w:r>
      <w:proofErr w:type="spellStart"/>
      <w:r w:rsidR="00011F15">
        <w:rPr>
          <w:rFonts w:ascii="Times" w:hAnsi="Times"/>
          <w:sz w:val="28"/>
          <w:szCs w:val="28"/>
          <w:lang w:val="en-US"/>
        </w:rPr>
        <w:t>Schemmel</w:t>
      </w:r>
      <w:proofErr w:type="spellEnd"/>
      <w:r w:rsidR="003718BE" w:rsidRPr="00762709">
        <w:rPr>
          <w:rFonts w:ascii="Times" w:hAnsi="Times"/>
          <w:sz w:val="28"/>
          <w:szCs w:val="28"/>
        </w:rPr>
        <w:t xml:space="preserve"> (2019) identify John McEwen </w:t>
      </w:r>
      <w:r w:rsidR="00EA67F2" w:rsidRPr="00762709">
        <w:rPr>
          <w:rFonts w:ascii="Times" w:hAnsi="Times"/>
          <w:sz w:val="28"/>
          <w:szCs w:val="28"/>
        </w:rPr>
        <w:t xml:space="preserve">instead of </w:t>
      </w:r>
      <w:r w:rsidR="00F7533B" w:rsidRPr="00762709">
        <w:rPr>
          <w:rFonts w:ascii="Times" w:hAnsi="Times"/>
          <w:sz w:val="28"/>
          <w:szCs w:val="28"/>
        </w:rPr>
        <w:t>Harold Edward Holt</w:t>
      </w:r>
      <w:r w:rsidR="00EA67F2" w:rsidRPr="00762709">
        <w:rPr>
          <w:rFonts w:ascii="Times" w:hAnsi="Times"/>
          <w:sz w:val="28"/>
          <w:szCs w:val="28"/>
        </w:rPr>
        <w:t xml:space="preserve"> </w:t>
      </w:r>
      <w:r w:rsidR="003718BE" w:rsidRPr="00762709">
        <w:rPr>
          <w:rFonts w:ascii="Times" w:hAnsi="Times"/>
          <w:sz w:val="28"/>
          <w:szCs w:val="28"/>
        </w:rPr>
        <w:t xml:space="preserve">as head of government on December 31, 1967.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="008B798B" w:rsidRPr="00762709">
        <w:rPr>
          <w:rFonts w:ascii="Times" w:hAnsi="Times"/>
          <w:sz w:val="28"/>
          <w:szCs w:val="28"/>
        </w:rPr>
        <w:t xml:space="preserve"> </w:t>
      </w:r>
      <w:r w:rsidR="00762709" w:rsidRPr="00762709">
        <w:rPr>
          <w:rFonts w:ascii="Times" w:hAnsi="Times"/>
          <w:sz w:val="28"/>
          <w:szCs w:val="28"/>
        </w:rPr>
        <w:t>Holt</w:t>
      </w:r>
      <w:r w:rsidR="008B798B" w:rsidRPr="00762709">
        <w:rPr>
          <w:rFonts w:ascii="Times" w:hAnsi="Times"/>
          <w:sz w:val="28"/>
          <w:szCs w:val="28"/>
        </w:rPr>
        <w:t xml:space="preserve"> as right</w:t>
      </w:r>
      <w:r w:rsidR="00762709" w:rsidRPr="00762709">
        <w:rPr>
          <w:rFonts w:ascii="Times" w:hAnsi="Times"/>
          <w:sz w:val="28"/>
          <w:szCs w:val="28"/>
        </w:rPr>
        <w:t>ist</w:t>
      </w:r>
      <w:r w:rsidR="008B798B" w:rsidRPr="00762709">
        <w:rPr>
          <w:rFonts w:ascii="Times" w:hAnsi="Times"/>
          <w:sz w:val="28"/>
          <w:szCs w:val="28"/>
        </w:rPr>
        <w:t>.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762709" w:rsidRPr="00762709">
        <w:rPr>
          <w:rFonts w:ascii="Times" w:hAnsi="Times"/>
          <w:sz w:val="28"/>
          <w:szCs w:val="28"/>
        </w:rPr>
        <w:t xml:space="preserve">Holt’s </w:t>
      </w:r>
      <w:r w:rsidR="00BB4257" w:rsidRPr="00762709">
        <w:rPr>
          <w:rFonts w:ascii="Times" w:hAnsi="Times"/>
          <w:sz w:val="28"/>
          <w:szCs w:val="28"/>
        </w:rPr>
        <w:t>party as Liberal Party (LP</w:t>
      </w:r>
      <w:r w:rsidR="00C07AA5">
        <w:rPr>
          <w:rFonts w:ascii="Times" w:hAnsi="Times"/>
          <w:sz w:val="28"/>
          <w:szCs w:val="28"/>
        </w:rPr>
        <w:t>A</w:t>
      </w:r>
      <w:r w:rsidR="00BB4257" w:rsidRPr="00762709">
        <w:rPr>
          <w:rFonts w:ascii="Times" w:hAnsi="Times"/>
          <w:sz w:val="28"/>
          <w:szCs w:val="28"/>
        </w:rPr>
        <w:t>).</w:t>
      </w:r>
      <w:r w:rsidR="002C71F7" w:rsidRPr="00762709">
        <w:rPr>
          <w:rFonts w:ascii="Times" w:hAnsi="Times"/>
          <w:sz w:val="28"/>
          <w:szCs w:val="28"/>
        </w:rPr>
        <w:t xml:space="preserve"> </w:t>
      </w:r>
      <w:r w:rsidR="00430245">
        <w:rPr>
          <w:rFonts w:ascii="Times" w:hAnsi="Times"/>
          <w:sz w:val="28"/>
          <w:szCs w:val="28"/>
        </w:rPr>
        <w:t xml:space="preserve">Armingeon et al. (2019), </w:t>
      </w:r>
      <w:r w:rsidR="00430245" w:rsidRPr="00762709">
        <w:rPr>
          <w:rFonts w:ascii="Times" w:hAnsi="Times"/>
          <w:sz w:val="28"/>
          <w:szCs w:val="28"/>
        </w:rPr>
        <w:t>Cruz et al. (2021)</w:t>
      </w:r>
      <w:r w:rsidR="00430245">
        <w:rPr>
          <w:rFonts w:ascii="Times" w:hAnsi="Times"/>
          <w:sz w:val="28"/>
          <w:szCs w:val="28"/>
        </w:rPr>
        <w:t xml:space="preserve">, and Cahoon (2021) </w:t>
      </w:r>
      <w:r w:rsidR="00430245" w:rsidRPr="00762709">
        <w:rPr>
          <w:rFonts w:ascii="Times" w:hAnsi="Times"/>
          <w:sz w:val="28"/>
          <w:szCs w:val="28"/>
        </w:rPr>
        <w:t>identify LPA as rightist</w:t>
      </w:r>
      <w:r w:rsidR="00430245">
        <w:rPr>
          <w:rFonts w:ascii="Times" w:hAnsi="Times"/>
          <w:sz w:val="28"/>
          <w:szCs w:val="28"/>
        </w:rPr>
        <w:t>, but Perspective Monde (2021) identifies party as centrist</w:t>
      </w:r>
      <w:r w:rsidR="00430245" w:rsidRPr="00762709">
        <w:rPr>
          <w:rFonts w:ascii="Times" w:hAnsi="Times"/>
          <w:sz w:val="28"/>
          <w:szCs w:val="28"/>
        </w:rPr>
        <w:t>.</w:t>
      </w:r>
      <w:r w:rsidR="00762709" w:rsidRPr="00762709">
        <w:rPr>
          <w:rFonts w:ascii="Times" w:hAnsi="Times"/>
          <w:sz w:val="28"/>
          <w:szCs w:val="28"/>
        </w:rPr>
        <w:t xml:space="preserve"> In </w:t>
      </w:r>
      <w:r w:rsidR="00713877">
        <w:rPr>
          <w:rFonts w:ascii="Times" w:hAnsi="Times"/>
          <w:sz w:val="28"/>
          <w:szCs w:val="28"/>
        </w:rPr>
        <w:t>Lührmann et al.</w:t>
      </w:r>
      <w:r w:rsidR="00762709" w:rsidRPr="00762709">
        <w:rPr>
          <w:rFonts w:ascii="Times" w:hAnsi="Times"/>
          <w:sz w:val="28"/>
          <w:szCs w:val="28"/>
        </w:rPr>
        <w:t xml:space="preserve"> (2020), 3 experts identify </w:t>
      </w:r>
      <w:r w:rsidR="00C07AA5">
        <w:rPr>
          <w:rFonts w:ascii="Times" w:hAnsi="Times"/>
          <w:sz w:val="28"/>
          <w:szCs w:val="28"/>
        </w:rPr>
        <w:t>LPA</w:t>
      </w:r>
      <w:r w:rsidR="00762709" w:rsidRPr="00762709">
        <w:rPr>
          <w:rFonts w:ascii="Times" w:hAnsi="Times"/>
          <w:sz w:val="28"/>
          <w:szCs w:val="28"/>
        </w:rPr>
        <w:t xml:space="preserve"> as “Center-right” (.952) in 1972.</w:t>
      </w:r>
      <w:r w:rsidR="00430245" w:rsidRPr="00430245">
        <w:rPr>
          <w:rFonts w:ascii="Times" w:hAnsi="Times"/>
          <w:sz w:val="28"/>
          <w:szCs w:val="28"/>
          <w:lang w:val="en-US"/>
        </w:rPr>
        <w:t xml:space="preserve"> </w:t>
      </w:r>
      <w:r w:rsidR="00430245">
        <w:rPr>
          <w:rFonts w:ascii="Times" w:hAnsi="Times"/>
          <w:sz w:val="28"/>
          <w:szCs w:val="28"/>
          <w:lang w:val="en-US"/>
        </w:rPr>
        <w:t>In Norris (2020)</w:t>
      </w:r>
      <w:r w:rsidR="00430245" w:rsidRPr="00762709">
        <w:rPr>
          <w:rFonts w:ascii="Times" w:hAnsi="Times"/>
          <w:sz w:val="28"/>
          <w:szCs w:val="28"/>
        </w:rPr>
        <w:t>, 15 experts identify the average left-right (0-10) score of LP</w:t>
      </w:r>
      <w:r w:rsidR="00430245">
        <w:rPr>
          <w:rFonts w:ascii="Times" w:hAnsi="Times"/>
          <w:sz w:val="28"/>
          <w:szCs w:val="28"/>
        </w:rPr>
        <w:t>A</w:t>
      </w:r>
      <w:r w:rsidR="00430245" w:rsidRPr="00762709">
        <w:rPr>
          <w:rFonts w:ascii="Times" w:hAnsi="Times"/>
          <w:sz w:val="28"/>
          <w:szCs w:val="28"/>
        </w:rPr>
        <w:t xml:space="preserve"> as 7.8.</w:t>
      </w:r>
      <w:r w:rsidR="00762709">
        <w:rPr>
          <w:rFonts w:ascii="Times" w:hAnsi="Times"/>
          <w:sz w:val="28"/>
          <w:szCs w:val="28"/>
        </w:rPr>
        <w:t xml:space="preserve">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762709" w:rsidRPr="00762709">
        <w:rPr>
          <w:rFonts w:ascii="Times" w:hAnsi="Times"/>
          <w:sz w:val="28"/>
          <w:szCs w:val="28"/>
        </w:rPr>
        <w:t xml:space="preserve"> (2013) </w:t>
      </w:r>
      <w:r w:rsidR="00762709" w:rsidRPr="00762709">
        <w:rPr>
          <w:rFonts w:ascii="Times" w:hAnsi="Times"/>
          <w:sz w:val="28"/>
          <w:szCs w:val="28"/>
        </w:rPr>
        <w:lastRenderedPageBreak/>
        <w:t xml:space="preserve">identifies </w:t>
      </w:r>
      <w:r w:rsidR="001D491C">
        <w:rPr>
          <w:rFonts w:ascii="Times" w:hAnsi="Times"/>
          <w:sz w:val="28"/>
          <w:szCs w:val="28"/>
        </w:rPr>
        <w:t>LPA</w:t>
      </w:r>
      <w:r w:rsidR="00762709" w:rsidRPr="00762709">
        <w:rPr>
          <w:rFonts w:ascii="Times" w:hAnsi="Times"/>
          <w:sz w:val="28"/>
          <w:szCs w:val="28"/>
        </w:rPr>
        <w:t xml:space="preserve"> as rightist, writing the “Liberal Party of Australia (LPA)… represents an amalgamation of traditional liberals and conservatives with strong ties to the business community. […] They are skeptical about welfare, affirmative action, immigration, conservation, and the Third World.”</w:t>
      </w:r>
    </w:p>
    <w:p w14:paraId="4F5534DA" w14:textId="77777777" w:rsidR="000A757B" w:rsidRPr="00762709" w:rsidRDefault="000A757B" w:rsidP="000E1C21">
      <w:pPr>
        <w:rPr>
          <w:rFonts w:ascii="Times" w:hAnsi="Times"/>
          <w:sz w:val="28"/>
          <w:szCs w:val="28"/>
        </w:rPr>
      </w:pPr>
    </w:p>
    <w:p w14:paraId="4B6E0928" w14:textId="4BC5947A" w:rsidR="003718BE" w:rsidRPr="00762709" w:rsidRDefault="003718BE" w:rsidP="000E1C21">
      <w:pPr>
        <w:rPr>
          <w:rFonts w:ascii="Times" w:hAnsi="Times"/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Year: 1967</w:t>
      </w:r>
    </w:p>
    <w:p w14:paraId="75DDEBB3" w14:textId="4E612DC1" w:rsidR="003718BE" w:rsidRPr="00762709" w:rsidRDefault="003718BE" w:rsidP="000E1C21">
      <w:pPr>
        <w:rPr>
          <w:rFonts w:ascii="Times" w:hAnsi="Times"/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Head of government: John McEwen</w:t>
      </w:r>
    </w:p>
    <w:p w14:paraId="54867103" w14:textId="77E716E0" w:rsidR="003718BE" w:rsidRPr="00762709" w:rsidRDefault="003718BE" w:rsidP="000E1C21">
      <w:pPr>
        <w:rPr>
          <w:rFonts w:ascii="Times" w:hAnsi="Times"/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Ideology: right</w:t>
      </w:r>
      <w:r w:rsidR="00762709">
        <w:rPr>
          <w:rFonts w:ascii="Times" w:hAnsi="Times"/>
          <w:sz w:val="28"/>
          <w:szCs w:val="28"/>
        </w:rPr>
        <w:t>ist</w:t>
      </w:r>
    </w:p>
    <w:p w14:paraId="5D8EA1E0" w14:textId="7CF358E6" w:rsidR="003718BE" w:rsidRPr="00762709" w:rsidRDefault="003718BE" w:rsidP="000E1C21">
      <w:pPr>
        <w:rPr>
          <w:rFonts w:ascii="Times" w:hAnsi="Times"/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Contrary to </w:t>
      </w:r>
      <w:r w:rsidR="00E3780C">
        <w:rPr>
          <w:rFonts w:ascii="Times" w:hAnsi="Times"/>
          <w:sz w:val="28"/>
          <w:szCs w:val="28"/>
        </w:rPr>
        <w:t>Coppedge et al. (2021</w:t>
      </w:r>
      <w:r w:rsidR="00585D35">
        <w:rPr>
          <w:rFonts w:ascii="Times" w:hAnsi="Times"/>
          <w:sz w:val="28"/>
          <w:szCs w:val="28"/>
        </w:rPr>
        <w:t>)</w:t>
      </w:r>
      <w:r w:rsidRPr="00762709">
        <w:rPr>
          <w:rFonts w:ascii="Times" w:hAnsi="Times"/>
          <w:sz w:val="28"/>
          <w:szCs w:val="28"/>
        </w:rPr>
        <w:t xml:space="preserve">, </w:t>
      </w:r>
      <w:r w:rsidR="00011F15">
        <w:rPr>
          <w:rFonts w:ascii="Times" w:hAnsi="Times"/>
          <w:sz w:val="28"/>
          <w:szCs w:val="28"/>
          <w:lang w:val="en-US"/>
        </w:rPr>
        <w:t>Cahoon</w:t>
      </w:r>
      <w:r w:rsidRPr="00762709">
        <w:rPr>
          <w:rFonts w:ascii="Times" w:hAnsi="Times"/>
          <w:sz w:val="28"/>
          <w:szCs w:val="28"/>
        </w:rPr>
        <w:t xml:space="preserve"> (2019) and </w:t>
      </w:r>
      <w:proofErr w:type="spellStart"/>
      <w:r w:rsidR="00011F15">
        <w:rPr>
          <w:rFonts w:ascii="Times" w:hAnsi="Times"/>
          <w:sz w:val="28"/>
          <w:szCs w:val="28"/>
          <w:lang w:val="en-US"/>
        </w:rPr>
        <w:t>Schemmel</w:t>
      </w:r>
      <w:proofErr w:type="spellEnd"/>
      <w:r w:rsidRPr="00762709">
        <w:rPr>
          <w:rFonts w:ascii="Times" w:hAnsi="Times"/>
          <w:sz w:val="28"/>
          <w:szCs w:val="28"/>
        </w:rPr>
        <w:t xml:space="preserve"> (2019) identify John McEwen </w:t>
      </w:r>
      <w:r w:rsidR="00EA67F2" w:rsidRPr="00762709">
        <w:rPr>
          <w:rFonts w:ascii="Times" w:hAnsi="Times"/>
          <w:sz w:val="28"/>
          <w:szCs w:val="28"/>
        </w:rPr>
        <w:t xml:space="preserve">instead of </w:t>
      </w:r>
      <w:r w:rsidR="00F7533B" w:rsidRPr="00762709">
        <w:rPr>
          <w:rFonts w:ascii="Times" w:hAnsi="Times"/>
          <w:sz w:val="28"/>
          <w:szCs w:val="28"/>
        </w:rPr>
        <w:t xml:space="preserve">Harold Edward Holt </w:t>
      </w:r>
      <w:r w:rsidRPr="00762709">
        <w:rPr>
          <w:rFonts w:ascii="Times" w:hAnsi="Times"/>
          <w:sz w:val="28"/>
          <w:szCs w:val="28"/>
        </w:rPr>
        <w:t xml:space="preserve">as head of government on December 31, 1967.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="00820F39" w:rsidRPr="00762709">
        <w:rPr>
          <w:rFonts w:ascii="Times" w:hAnsi="Times"/>
          <w:sz w:val="28"/>
          <w:szCs w:val="28"/>
        </w:rPr>
        <w:t xml:space="preserve"> </w:t>
      </w:r>
      <w:r w:rsidR="00762709">
        <w:rPr>
          <w:rFonts w:ascii="Times" w:hAnsi="Times"/>
          <w:sz w:val="28"/>
          <w:szCs w:val="28"/>
        </w:rPr>
        <w:t xml:space="preserve">McEwen </w:t>
      </w:r>
      <w:r w:rsidR="00820F39" w:rsidRPr="00762709">
        <w:rPr>
          <w:rFonts w:ascii="Times" w:hAnsi="Times"/>
          <w:sz w:val="28"/>
          <w:szCs w:val="28"/>
        </w:rPr>
        <w:t>as right</w:t>
      </w:r>
      <w:r w:rsidR="00762709">
        <w:rPr>
          <w:rFonts w:ascii="Times" w:hAnsi="Times"/>
          <w:sz w:val="28"/>
          <w:szCs w:val="28"/>
        </w:rPr>
        <w:t>ist</w:t>
      </w:r>
      <w:r w:rsidRPr="00762709">
        <w:rPr>
          <w:rFonts w:ascii="Times" w:hAnsi="Times"/>
          <w:sz w:val="28"/>
          <w:szCs w:val="28"/>
        </w:rPr>
        <w:t xml:space="preserve">.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Pr="00762709">
        <w:rPr>
          <w:rFonts w:ascii="Times" w:hAnsi="Times"/>
          <w:sz w:val="28"/>
          <w:szCs w:val="28"/>
        </w:rPr>
        <w:t xml:space="preserve"> </w:t>
      </w:r>
      <w:r w:rsidR="00762709">
        <w:rPr>
          <w:rFonts w:ascii="Times" w:hAnsi="Times"/>
          <w:sz w:val="28"/>
          <w:szCs w:val="28"/>
        </w:rPr>
        <w:t xml:space="preserve">McEwen’s </w:t>
      </w:r>
      <w:r w:rsidRPr="00762709">
        <w:rPr>
          <w:rFonts w:ascii="Times" w:hAnsi="Times"/>
          <w:sz w:val="28"/>
          <w:szCs w:val="28"/>
        </w:rPr>
        <w:t>party as Country National Party (CNT).</w:t>
      </w:r>
      <w:r w:rsidR="00485345" w:rsidRPr="00762709">
        <w:rPr>
          <w:rFonts w:ascii="Times" w:hAnsi="Times"/>
          <w:sz w:val="28"/>
          <w:szCs w:val="28"/>
        </w:rPr>
        <w:t xml:space="preserve"> Armingeon et al. (2019) identify </w:t>
      </w:r>
      <w:r w:rsidR="00C07AA5">
        <w:rPr>
          <w:rFonts w:ascii="Times" w:hAnsi="Times"/>
          <w:sz w:val="28"/>
          <w:szCs w:val="28"/>
        </w:rPr>
        <w:t>CNT</w:t>
      </w:r>
      <w:r w:rsidR="00485345" w:rsidRPr="00762709">
        <w:rPr>
          <w:rFonts w:ascii="Times" w:hAnsi="Times"/>
          <w:sz w:val="28"/>
          <w:szCs w:val="28"/>
        </w:rPr>
        <w:t xml:space="preserve"> as right</w:t>
      </w:r>
      <w:r w:rsidR="00C07AA5">
        <w:rPr>
          <w:rFonts w:ascii="Times" w:hAnsi="Times"/>
          <w:sz w:val="28"/>
          <w:szCs w:val="28"/>
        </w:rPr>
        <w:t>ist</w:t>
      </w:r>
      <w:r w:rsidR="00485345" w:rsidRPr="00762709">
        <w:rPr>
          <w:rFonts w:ascii="Times" w:hAnsi="Times"/>
          <w:sz w:val="28"/>
          <w:szCs w:val="28"/>
        </w:rPr>
        <w:t>.</w:t>
      </w:r>
      <w:r w:rsidR="002E611A" w:rsidRPr="00762709">
        <w:rPr>
          <w:rFonts w:ascii="Times" w:hAnsi="Times"/>
          <w:sz w:val="28"/>
          <w:szCs w:val="28"/>
        </w:rPr>
        <w:t xml:space="preserve"> In </w:t>
      </w:r>
      <w:proofErr w:type="spellStart"/>
      <w:r w:rsidR="00713877">
        <w:rPr>
          <w:rFonts w:ascii="Times" w:hAnsi="Times"/>
          <w:sz w:val="28"/>
          <w:szCs w:val="28"/>
        </w:rPr>
        <w:t>Lührmann</w:t>
      </w:r>
      <w:proofErr w:type="spellEnd"/>
      <w:r w:rsidR="00713877">
        <w:rPr>
          <w:rFonts w:ascii="Times" w:hAnsi="Times"/>
          <w:sz w:val="28"/>
          <w:szCs w:val="28"/>
        </w:rPr>
        <w:t xml:space="preserve"> et al.</w:t>
      </w:r>
      <w:r w:rsidR="002E611A" w:rsidRPr="00762709">
        <w:rPr>
          <w:rFonts w:ascii="Times" w:hAnsi="Times"/>
          <w:sz w:val="28"/>
          <w:szCs w:val="28"/>
        </w:rPr>
        <w:t xml:space="preserve"> (2020), 3 experts identify </w:t>
      </w:r>
      <w:r w:rsidR="00C07AA5">
        <w:rPr>
          <w:rFonts w:ascii="Times" w:hAnsi="Times"/>
          <w:sz w:val="28"/>
          <w:szCs w:val="28"/>
        </w:rPr>
        <w:t>CNT</w:t>
      </w:r>
      <w:r w:rsidR="002E611A" w:rsidRPr="00762709">
        <w:rPr>
          <w:rFonts w:ascii="Times" w:hAnsi="Times"/>
          <w:sz w:val="28"/>
          <w:szCs w:val="28"/>
        </w:rPr>
        <w:t xml:space="preserve"> as “Center-right” (1.412) in 1972.</w:t>
      </w:r>
    </w:p>
    <w:p w14:paraId="0FCA0D79" w14:textId="77777777" w:rsidR="000E1C21" w:rsidRPr="00762709" w:rsidRDefault="000E1C21">
      <w:pPr>
        <w:rPr>
          <w:rFonts w:ascii="Times" w:hAnsi="Times"/>
          <w:sz w:val="28"/>
          <w:szCs w:val="28"/>
        </w:rPr>
      </w:pPr>
    </w:p>
    <w:p w14:paraId="5573A450" w14:textId="77777777" w:rsidR="000E1C21" w:rsidRPr="00762709" w:rsidRDefault="000E1C21" w:rsidP="000E1C21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Years: </w:t>
      </w:r>
      <w:r w:rsidR="008B798B" w:rsidRPr="00762709">
        <w:rPr>
          <w:rFonts w:ascii="Times" w:hAnsi="Times"/>
          <w:sz w:val="28"/>
          <w:szCs w:val="28"/>
        </w:rPr>
        <w:t xml:space="preserve">1968 </w:t>
      </w:r>
      <w:r w:rsidRPr="00762709">
        <w:rPr>
          <w:rFonts w:ascii="Times" w:hAnsi="Times"/>
          <w:sz w:val="28"/>
          <w:szCs w:val="28"/>
        </w:rPr>
        <w:t>-</w:t>
      </w:r>
      <w:r w:rsidR="008B798B" w:rsidRPr="00762709">
        <w:rPr>
          <w:rFonts w:ascii="Times" w:hAnsi="Times"/>
          <w:sz w:val="28"/>
          <w:szCs w:val="28"/>
        </w:rPr>
        <w:t xml:space="preserve"> 1970</w:t>
      </w:r>
    </w:p>
    <w:p w14:paraId="5073643B" w14:textId="7F56D1C0" w:rsidR="000E1C21" w:rsidRPr="00762709" w:rsidRDefault="000E1C21" w:rsidP="000E1C21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Head of government: </w:t>
      </w:r>
      <w:r w:rsidR="008B798B" w:rsidRPr="00762709">
        <w:rPr>
          <w:rFonts w:ascii="Times" w:hAnsi="Times"/>
          <w:sz w:val="28"/>
          <w:szCs w:val="28"/>
        </w:rPr>
        <w:t>John Grey Gorton</w:t>
      </w:r>
    </w:p>
    <w:p w14:paraId="75D91D19" w14:textId="308527DB" w:rsidR="000E1C21" w:rsidRPr="00762709" w:rsidRDefault="000E1C21" w:rsidP="000E1C21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Ideology: </w:t>
      </w:r>
      <w:r w:rsidR="008B798B" w:rsidRPr="00762709">
        <w:rPr>
          <w:rFonts w:ascii="Times" w:hAnsi="Times"/>
          <w:sz w:val="28"/>
          <w:szCs w:val="28"/>
        </w:rPr>
        <w:t>right</w:t>
      </w:r>
      <w:r w:rsidR="00762709">
        <w:rPr>
          <w:rFonts w:ascii="Times" w:hAnsi="Times"/>
          <w:sz w:val="28"/>
          <w:szCs w:val="28"/>
        </w:rPr>
        <w:t>ist</w:t>
      </w:r>
    </w:p>
    <w:p w14:paraId="253E36FA" w14:textId="60FBE4CD" w:rsidR="000E1C21" w:rsidRPr="00762709" w:rsidRDefault="000E1C21" w:rsidP="000E1C21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proofErr w:type="spellStart"/>
      <w:r w:rsidR="00572233" w:rsidRPr="00762709">
        <w:rPr>
          <w:rFonts w:ascii="Times" w:hAnsi="Times"/>
          <w:sz w:val="28"/>
          <w:szCs w:val="28"/>
        </w:rPr>
        <w:t>Brambor</w:t>
      </w:r>
      <w:proofErr w:type="spellEnd"/>
      <w:r w:rsidR="00572233" w:rsidRPr="00762709">
        <w:rPr>
          <w:rFonts w:ascii="Times" w:hAnsi="Times"/>
          <w:sz w:val="28"/>
          <w:szCs w:val="28"/>
        </w:rPr>
        <w:t xml:space="preserve"> et al. (2020) identify</w:t>
      </w:r>
      <w:r w:rsidR="008B798B" w:rsidRPr="00762709">
        <w:rPr>
          <w:rFonts w:ascii="Times" w:hAnsi="Times"/>
          <w:sz w:val="28"/>
          <w:szCs w:val="28"/>
        </w:rPr>
        <w:t xml:space="preserve"> </w:t>
      </w:r>
      <w:r w:rsidR="00762709">
        <w:rPr>
          <w:rFonts w:ascii="Times" w:hAnsi="Times"/>
          <w:sz w:val="28"/>
          <w:szCs w:val="28"/>
        </w:rPr>
        <w:t>Gorton</w:t>
      </w:r>
      <w:r w:rsidR="008B798B" w:rsidRPr="00762709">
        <w:rPr>
          <w:rFonts w:ascii="Times" w:hAnsi="Times"/>
          <w:sz w:val="28"/>
          <w:szCs w:val="28"/>
        </w:rPr>
        <w:t xml:space="preserve"> as right</w:t>
      </w:r>
      <w:r w:rsidR="00762709">
        <w:rPr>
          <w:rFonts w:ascii="Times" w:hAnsi="Times"/>
          <w:sz w:val="28"/>
          <w:szCs w:val="28"/>
        </w:rPr>
        <w:t>ist</w:t>
      </w:r>
      <w:r w:rsidR="008B798B" w:rsidRPr="00762709">
        <w:rPr>
          <w:rFonts w:ascii="Times" w:hAnsi="Times"/>
          <w:sz w:val="28"/>
          <w:szCs w:val="28"/>
        </w:rPr>
        <w:t>.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762709">
        <w:rPr>
          <w:rFonts w:ascii="Times" w:hAnsi="Times"/>
          <w:sz w:val="28"/>
          <w:szCs w:val="28"/>
        </w:rPr>
        <w:t xml:space="preserve">Gorton’s </w:t>
      </w:r>
      <w:r w:rsidR="00BB4257" w:rsidRPr="00762709">
        <w:rPr>
          <w:rFonts w:ascii="Times" w:hAnsi="Times"/>
          <w:sz w:val="28"/>
          <w:szCs w:val="28"/>
        </w:rPr>
        <w:t>party as Liberal Party (LP</w:t>
      </w:r>
      <w:r w:rsidR="001D491C">
        <w:rPr>
          <w:rFonts w:ascii="Times" w:hAnsi="Times"/>
          <w:sz w:val="28"/>
          <w:szCs w:val="28"/>
        </w:rPr>
        <w:t>A</w:t>
      </w:r>
      <w:r w:rsidR="00BB4257" w:rsidRPr="00762709">
        <w:rPr>
          <w:rFonts w:ascii="Times" w:hAnsi="Times"/>
          <w:sz w:val="28"/>
          <w:szCs w:val="28"/>
        </w:rPr>
        <w:t>).</w:t>
      </w:r>
      <w:r w:rsidR="002C71F7" w:rsidRPr="00762709">
        <w:rPr>
          <w:rFonts w:ascii="Times" w:hAnsi="Times"/>
          <w:sz w:val="28"/>
          <w:szCs w:val="28"/>
        </w:rPr>
        <w:t xml:space="preserve"> </w:t>
      </w:r>
      <w:r w:rsidR="00011F15">
        <w:rPr>
          <w:rFonts w:ascii="Times" w:hAnsi="Times"/>
          <w:sz w:val="28"/>
          <w:szCs w:val="28"/>
        </w:rPr>
        <w:t xml:space="preserve">Armingeon et al. (2019), </w:t>
      </w:r>
      <w:r w:rsidR="00011F15" w:rsidRPr="00762709">
        <w:rPr>
          <w:rFonts w:ascii="Times" w:hAnsi="Times"/>
          <w:sz w:val="28"/>
          <w:szCs w:val="28"/>
        </w:rPr>
        <w:t>Cruz et al. (2021)</w:t>
      </w:r>
      <w:r w:rsidR="00011F15">
        <w:rPr>
          <w:rFonts w:ascii="Times" w:hAnsi="Times"/>
          <w:sz w:val="28"/>
          <w:szCs w:val="28"/>
        </w:rPr>
        <w:t xml:space="preserve">, and Cahoon (2021) </w:t>
      </w:r>
      <w:r w:rsidR="00011F15" w:rsidRPr="00762709">
        <w:rPr>
          <w:rFonts w:ascii="Times" w:hAnsi="Times"/>
          <w:sz w:val="28"/>
          <w:szCs w:val="28"/>
        </w:rPr>
        <w:t>identify LPA as rightist</w:t>
      </w:r>
      <w:r w:rsidR="00011F15">
        <w:rPr>
          <w:rFonts w:ascii="Times" w:hAnsi="Times"/>
          <w:sz w:val="28"/>
          <w:szCs w:val="28"/>
        </w:rPr>
        <w:t>, but Perspective Monde (2021) identifies party as centrist</w:t>
      </w:r>
      <w:r w:rsidR="00011F15" w:rsidRPr="00762709">
        <w:rPr>
          <w:rFonts w:ascii="Times" w:hAnsi="Times"/>
          <w:sz w:val="28"/>
          <w:szCs w:val="28"/>
        </w:rPr>
        <w:t xml:space="preserve">. </w:t>
      </w:r>
      <w:r w:rsidR="002E611A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2E611A" w:rsidRPr="00762709">
        <w:rPr>
          <w:rFonts w:ascii="Times" w:hAnsi="Times"/>
          <w:sz w:val="28"/>
          <w:szCs w:val="28"/>
        </w:rPr>
        <w:t xml:space="preserve"> (2020), 3 experts identify </w:t>
      </w:r>
      <w:r w:rsidR="001D491C">
        <w:rPr>
          <w:rFonts w:ascii="Times" w:hAnsi="Times"/>
          <w:sz w:val="28"/>
          <w:szCs w:val="28"/>
        </w:rPr>
        <w:t>LPA</w:t>
      </w:r>
      <w:r w:rsidR="002E611A" w:rsidRPr="00762709">
        <w:rPr>
          <w:rFonts w:ascii="Times" w:hAnsi="Times"/>
          <w:sz w:val="28"/>
          <w:szCs w:val="28"/>
        </w:rPr>
        <w:t xml:space="preserve"> as “Center-right” (.952) in 1972.</w:t>
      </w:r>
      <w:r w:rsidR="00762709">
        <w:rPr>
          <w:rFonts w:ascii="Times" w:hAnsi="Times"/>
          <w:sz w:val="28"/>
          <w:szCs w:val="28"/>
        </w:rPr>
        <w:t xml:space="preserve"> </w:t>
      </w:r>
      <w:r w:rsidR="00011F15">
        <w:rPr>
          <w:rFonts w:ascii="Times" w:hAnsi="Times"/>
          <w:sz w:val="28"/>
          <w:szCs w:val="28"/>
          <w:lang w:val="en-US"/>
        </w:rPr>
        <w:t>In Norris (2020)</w:t>
      </w:r>
      <w:r w:rsidR="00011F15" w:rsidRPr="00762709">
        <w:rPr>
          <w:rFonts w:ascii="Times" w:hAnsi="Times"/>
          <w:sz w:val="28"/>
          <w:szCs w:val="28"/>
        </w:rPr>
        <w:t>, 15 experts identify the average left-right (0-10) score of LP</w:t>
      </w:r>
      <w:r w:rsidR="00011F15">
        <w:rPr>
          <w:rFonts w:ascii="Times" w:hAnsi="Times"/>
          <w:sz w:val="28"/>
          <w:szCs w:val="28"/>
        </w:rPr>
        <w:t>A</w:t>
      </w:r>
      <w:r w:rsidR="00011F15" w:rsidRPr="00762709">
        <w:rPr>
          <w:rFonts w:ascii="Times" w:hAnsi="Times"/>
          <w:sz w:val="28"/>
          <w:szCs w:val="28"/>
        </w:rPr>
        <w:t xml:space="preserve"> as 7.8.</w:t>
      </w:r>
      <w:r w:rsidR="00011F15">
        <w:rPr>
          <w:rFonts w:ascii="Times" w:hAnsi="Times"/>
          <w:sz w:val="28"/>
          <w:szCs w:val="28"/>
          <w:lang w:val="en-US"/>
        </w:rPr>
        <w:t xml:space="preserve">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762709" w:rsidRPr="00762709">
        <w:rPr>
          <w:rFonts w:ascii="Times" w:hAnsi="Times"/>
          <w:sz w:val="28"/>
          <w:szCs w:val="28"/>
        </w:rPr>
        <w:t xml:space="preserve"> (2013) identifies </w:t>
      </w:r>
      <w:r w:rsidR="001D491C">
        <w:rPr>
          <w:rFonts w:ascii="Times" w:hAnsi="Times"/>
          <w:sz w:val="28"/>
          <w:szCs w:val="28"/>
        </w:rPr>
        <w:t>LPA</w:t>
      </w:r>
      <w:r w:rsidR="00762709" w:rsidRPr="00762709">
        <w:rPr>
          <w:rFonts w:ascii="Times" w:hAnsi="Times"/>
          <w:sz w:val="28"/>
          <w:szCs w:val="28"/>
        </w:rPr>
        <w:t xml:space="preserve"> as rightist, writing the “Liberal Party of Australia (LPA)… represents an amalgamation of traditional liberals and conservatives with strong ties to the business community. […] They are skeptical about welfare, affirmative action, immigration, conservation, and the Third World.”</w:t>
      </w:r>
    </w:p>
    <w:p w14:paraId="6906A672" w14:textId="77777777" w:rsidR="008B798B" w:rsidRPr="00762709" w:rsidRDefault="008B798B" w:rsidP="008B798B">
      <w:pPr>
        <w:rPr>
          <w:rFonts w:ascii="Times" w:hAnsi="Times"/>
          <w:sz w:val="28"/>
          <w:szCs w:val="28"/>
        </w:rPr>
      </w:pPr>
    </w:p>
    <w:p w14:paraId="3F2C4E30" w14:textId="77777777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Year: 1971 </w:t>
      </w:r>
    </w:p>
    <w:p w14:paraId="21C05B0F" w14:textId="648E6EC7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Head of government: William McMahon</w:t>
      </w:r>
    </w:p>
    <w:p w14:paraId="6B721D32" w14:textId="36F04D20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Ideology: right</w:t>
      </w:r>
      <w:r w:rsidR="00762709">
        <w:rPr>
          <w:rFonts w:ascii="Times" w:hAnsi="Times"/>
          <w:sz w:val="28"/>
          <w:szCs w:val="28"/>
        </w:rPr>
        <w:t>ist</w:t>
      </w:r>
    </w:p>
    <w:p w14:paraId="63C736C7" w14:textId="1BC6A887" w:rsidR="008B798B" w:rsidRDefault="008B798B" w:rsidP="008B798B">
      <w:pPr>
        <w:rPr>
          <w:rFonts w:ascii="Times" w:hAnsi="Times"/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="00762709">
        <w:rPr>
          <w:rFonts w:ascii="Times" w:hAnsi="Times"/>
          <w:sz w:val="28"/>
          <w:szCs w:val="28"/>
        </w:rPr>
        <w:t xml:space="preserve"> McMahon</w:t>
      </w:r>
      <w:r w:rsidRPr="00762709">
        <w:rPr>
          <w:rFonts w:ascii="Times" w:hAnsi="Times"/>
          <w:sz w:val="28"/>
          <w:szCs w:val="28"/>
        </w:rPr>
        <w:t xml:space="preserve"> as right</w:t>
      </w:r>
      <w:r w:rsidR="00762709">
        <w:rPr>
          <w:rFonts w:ascii="Times" w:hAnsi="Times"/>
          <w:sz w:val="28"/>
          <w:szCs w:val="28"/>
        </w:rPr>
        <w:t>ist</w:t>
      </w:r>
      <w:r w:rsidRPr="00762709">
        <w:rPr>
          <w:rFonts w:ascii="Times" w:hAnsi="Times"/>
          <w:sz w:val="28"/>
          <w:szCs w:val="28"/>
        </w:rPr>
        <w:t>.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762709">
        <w:rPr>
          <w:rFonts w:ascii="Times" w:hAnsi="Times"/>
          <w:sz w:val="28"/>
          <w:szCs w:val="28"/>
        </w:rPr>
        <w:t xml:space="preserve">McMahon’s </w:t>
      </w:r>
      <w:r w:rsidR="00BB4257" w:rsidRPr="00762709">
        <w:rPr>
          <w:rFonts w:ascii="Times" w:hAnsi="Times"/>
          <w:sz w:val="28"/>
          <w:szCs w:val="28"/>
        </w:rPr>
        <w:t>party as Liberal Party (LP).</w:t>
      </w:r>
      <w:r w:rsidR="002C71F7" w:rsidRPr="00762709">
        <w:rPr>
          <w:rFonts w:ascii="Times" w:hAnsi="Times"/>
          <w:sz w:val="28"/>
          <w:szCs w:val="28"/>
        </w:rPr>
        <w:t xml:space="preserve"> </w:t>
      </w:r>
      <w:r w:rsidR="00762709" w:rsidRPr="00762709">
        <w:rPr>
          <w:rFonts w:ascii="Times" w:hAnsi="Times"/>
          <w:sz w:val="28"/>
          <w:szCs w:val="28"/>
        </w:rPr>
        <w:t>Armingeon et al. (2019) and Cruz et al. (2021) identify the Liberal Party (LPA) as rightist.</w:t>
      </w:r>
      <w:r w:rsidR="00762709">
        <w:rPr>
          <w:rFonts w:ascii="Times" w:hAnsi="Times"/>
          <w:sz w:val="28"/>
          <w:szCs w:val="28"/>
        </w:rPr>
        <w:t xml:space="preserve"> </w:t>
      </w:r>
      <w:r w:rsidR="00762709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762709" w:rsidRPr="00762709">
        <w:rPr>
          <w:rFonts w:ascii="Times" w:hAnsi="Times"/>
          <w:sz w:val="28"/>
          <w:szCs w:val="28"/>
        </w:rPr>
        <w:t xml:space="preserve"> (2020), 3 experts identify </w:t>
      </w:r>
      <w:r w:rsidR="001D491C">
        <w:rPr>
          <w:rFonts w:ascii="Times" w:hAnsi="Times"/>
          <w:sz w:val="28"/>
          <w:szCs w:val="28"/>
        </w:rPr>
        <w:t>LPA</w:t>
      </w:r>
      <w:r w:rsidR="00762709" w:rsidRPr="00762709">
        <w:rPr>
          <w:rFonts w:ascii="Times" w:hAnsi="Times"/>
          <w:sz w:val="28"/>
          <w:szCs w:val="28"/>
        </w:rPr>
        <w:t xml:space="preserve"> as “Center-right” (.952) in 1972.</w:t>
      </w:r>
      <w:r w:rsidR="00762709">
        <w:rPr>
          <w:sz w:val="28"/>
          <w:szCs w:val="28"/>
        </w:rPr>
        <w:t xml:space="preserve">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762709" w:rsidRPr="00762709">
        <w:rPr>
          <w:rFonts w:ascii="Times" w:hAnsi="Times"/>
          <w:sz w:val="28"/>
          <w:szCs w:val="28"/>
        </w:rPr>
        <w:t xml:space="preserve"> (2013) identifies </w:t>
      </w:r>
      <w:r w:rsidR="004E15F0">
        <w:rPr>
          <w:rFonts w:ascii="Times" w:hAnsi="Times"/>
          <w:sz w:val="28"/>
          <w:szCs w:val="28"/>
        </w:rPr>
        <w:t>LPA as</w:t>
      </w:r>
      <w:r w:rsidR="00762709" w:rsidRPr="00762709">
        <w:rPr>
          <w:rFonts w:ascii="Times" w:hAnsi="Times"/>
          <w:sz w:val="28"/>
          <w:szCs w:val="28"/>
        </w:rPr>
        <w:t xml:space="preserve"> rightist, writing the “Liberal Party of Australia (LPA)… represents an amalgamation of traditional liberals and conservatives with strong ties to the business community. […] They are skeptical about welfare, affirmative action, immigration, conservation, and the Third World.”</w:t>
      </w:r>
    </w:p>
    <w:p w14:paraId="49E6A55C" w14:textId="77777777" w:rsidR="004E15F0" w:rsidRPr="00762709" w:rsidRDefault="004E15F0" w:rsidP="008B798B">
      <w:pPr>
        <w:rPr>
          <w:rFonts w:asciiTheme="minorHAnsi" w:hAnsiTheme="minorHAnsi"/>
          <w:sz w:val="28"/>
          <w:szCs w:val="28"/>
        </w:rPr>
      </w:pPr>
    </w:p>
    <w:p w14:paraId="6C8D4A48" w14:textId="77777777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Years: 1972 - 1974</w:t>
      </w:r>
    </w:p>
    <w:p w14:paraId="03678BC5" w14:textId="31951939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Head of government: Edward Gough Whitlam</w:t>
      </w:r>
    </w:p>
    <w:p w14:paraId="3669AF5A" w14:textId="045E52A4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Ideology: left</w:t>
      </w:r>
      <w:r w:rsidR="00762709">
        <w:rPr>
          <w:rFonts w:ascii="Times" w:hAnsi="Times"/>
          <w:sz w:val="28"/>
          <w:szCs w:val="28"/>
        </w:rPr>
        <w:t>ist</w:t>
      </w:r>
    </w:p>
    <w:p w14:paraId="0F78DEAC" w14:textId="79A879F7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Pr="00762709">
        <w:rPr>
          <w:rFonts w:ascii="Times" w:hAnsi="Times"/>
          <w:sz w:val="28"/>
          <w:szCs w:val="28"/>
        </w:rPr>
        <w:t xml:space="preserve"> </w:t>
      </w:r>
      <w:r w:rsidR="00762709">
        <w:rPr>
          <w:rFonts w:ascii="Times" w:hAnsi="Times"/>
          <w:sz w:val="28"/>
          <w:szCs w:val="28"/>
        </w:rPr>
        <w:t>Whitlam</w:t>
      </w:r>
      <w:r w:rsidRPr="00762709">
        <w:rPr>
          <w:rFonts w:ascii="Times" w:hAnsi="Times"/>
          <w:sz w:val="28"/>
          <w:szCs w:val="28"/>
        </w:rPr>
        <w:t xml:space="preserve"> as left</w:t>
      </w:r>
      <w:r w:rsidR="00762709">
        <w:rPr>
          <w:rFonts w:ascii="Times" w:hAnsi="Times"/>
          <w:sz w:val="28"/>
          <w:szCs w:val="28"/>
        </w:rPr>
        <w:t>ist</w:t>
      </w:r>
      <w:r w:rsidRPr="00762709">
        <w:rPr>
          <w:rFonts w:ascii="Times" w:hAnsi="Times"/>
          <w:sz w:val="28"/>
          <w:szCs w:val="28"/>
        </w:rPr>
        <w:t>.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762709">
        <w:rPr>
          <w:rFonts w:ascii="Times" w:hAnsi="Times"/>
          <w:sz w:val="28"/>
          <w:szCs w:val="28"/>
        </w:rPr>
        <w:t xml:space="preserve">Whitlam’s </w:t>
      </w:r>
      <w:r w:rsidR="00BB4257" w:rsidRPr="00762709">
        <w:rPr>
          <w:rFonts w:ascii="Times" w:hAnsi="Times"/>
          <w:sz w:val="28"/>
          <w:szCs w:val="28"/>
        </w:rPr>
        <w:t xml:space="preserve">party as Australian Labor Party </w:t>
      </w:r>
      <w:r w:rsidR="00BA51CC" w:rsidRPr="00762709">
        <w:rPr>
          <w:rFonts w:ascii="Times" w:hAnsi="Times"/>
          <w:sz w:val="28"/>
          <w:szCs w:val="28"/>
        </w:rPr>
        <w:t>(ALP). Armingeon et al. (2019)</w:t>
      </w:r>
      <w:r w:rsidR="00762709">
        <w:rPr>
          <w:rFonts w:ascii="Times" w:hAnsi="Times"/>
          <w:sz w:val="28"/>
          <w:szCs w:val="28"/>
        </w:rPr>
        <w:t xml:space="preserve"> and Cruz et al. (2021)</w:t>
      </w:r>
      <w:r w:rsidR="00BA51CC" w:rsidRPr="00762709">
        <w:rPr>
          <w:rFonts w:ascii="Times" w:hAnsi="Times"/>
          <w:sz w:val="28"/>
          <w:szCs w:val="28"/>
        </w:rPr>
        <w:t xml:space="preserve"> identify </w:t>
      </w:r>
      <w:r w:rsidR="00425389">
        <w:rPr>
          <w:rFonts w:ascii="Times" w:hAnsi="Times"/>
          <w:sz w:val="28"/>
          <w:szCs w:val="28"/>
        </w:rPr>
        <w:t>ALP</w:t>
      </w:r>
      <w:r w:rsidR="00BA51CC" w:rsidRPr="00762709">
        <w:rPr>
          <w:rFonts w:ascii="Times" w:hAnsi="Times"/>
          <w:sz w:val="28"/>
          <w:szCs w:val="28"/>
        </w:rPr>
        <w:t xml:space="preserve"> as left</w:t>
      </w:r>
      <w:r w:rsidR="00762709">
        <w:rPr>
          <w:rFonts w:ascii="Times" w:hAnsi="Times"/>
          <w:sz w:val="28"/>
          <w:szCs w:val="28"/>
        </w:rPr>
        <w:t>ist</w:t>
      </w:r>
      <w:r w:rsidR="00BA51CC" w:rsidRPr="00762709">
        <w:rPr>
          <w:rFonts w:ascii="Times" w:hAnsi="Times"/>
          <w:sz w:val="28"/>
          <w:szCs w:val="28"/>
        </w:rPr>
        <w:t>.</w:t>
      </w:r>
      <w:r w:rsidR="00762709">
        <w:rPr>
          <w:rFonts w:ascii="Times" w:hAnsi="Times"/>
          <w:sz w:val="28"/>
          <w:szCs w:val="28"/>
        </w:rPr>
        <w:t xml:space="preserve"> </w:t>
      </w:r>
      <w:r w:rsidR="002E611A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2E611A" w:rsidRPr="00762709">
        <w:rPr>
          <w:rFonts w:ascii="Times" w:hAnsi="Times"/>
          <w:sz w:val="28"/>
          <w:szCs w:val="28"/>
        </w:rPr>
        <w:t xml:space="preserve"> (2020), 3 experts identify </w:t>
      </w:r>
      <w:r w:rsidR="00425389">
        <w:rPr>
          <w:rFonts w:ascii="Times" w:hAnsi="Times"/>
          <w:sz w:val="28"/>
          <w:szCs w:val="28"/>
        </w:rPr>
        <w:t>ALP</w:t>
      </w:r>
      <w:r w:rsidR="002E611A" w:rsidRPr="00762709">
        <w:rPr>
          <w:rFonts w:ascii="Times" w:hAnsi="Times"/>
          <w:sz w:val="28"/>
          <w:szCs w:val="28"/>
        </w:rPr>
        <w:t xml:space="preserve"> as “</w:t>
      </w:r>
      <w:r w:rsidR="00475B06" w:rsidRPr="00762709">
        <w:rPr>
          <w:rFonts w:ascii="Times" w:hAnsi="Times"/>
          <w:sz w:val="28"/>
          <w:szCs w:val="28"/>
        </w:rPr>
        <w:t>Left</w:t>
      </w:r>
      <w:r w:rsidR="002E611A" w:rsidRPr="00762709">
        <w:rPr>
          <w:rFonts w:ascii="Times" w:hAnsi="Times"/>
          <w:sz w:val="28"/>
          <w:szCs w:val="28"/>
        </w:rPr>
        <w:t>” (</w:t>
      </w:r>
      <w:r w:rsidR="00475B06" w:rsidRPr="00762709">
        <w:rPr>
          <w:rFonts w:ascii="Times" w:hAnsi="Times"/>
          <w:sz w:val="28"/>
          <w:szCs w:val="28"/>
        </w:rPr>
        <w:t>-1.635</w:t>
      </w:r>
      <w:r w:rsidR="002E611A" w:rsidRPr="00762709">
        <w:rPr>
          <w:rFonts w:ascii="Times" w:hAnsi="Times"/>
          <w:sz w:val="28"/>
          <w:szCs w:val="28"/>
        </w:rPr>
        <w:t>) in 1972</w:t>
      </w:r>
      <w:r w:rsidR="00475B06" w:rsidRPr="00762709">
        <w:rPr>
          <w:rFonts w:ascii="Times" w:hAnsi="Times"/>
          <w:sz w:val="28"/>
          <w:szCs w:val="28"/>
        </w:rPr>
        <w:t xml:space="preserve"> and 1974</w:t>
      </w:r>
      <w:r w:rsidR="002E611A" w:rsidRPr="00762709">
        <w:rPr>
          <w:rFonts w:ascii="Times" w:hAnsi="Times"/>
          <w:sz w:val="28"/>
          <w:szCs w:val="28"/>
        </w:rPr>
        <w:t xml:space="preserve">.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701F8C" w:rsidRPr="00762709">
        <w:rPr>
          <w:rFonts w:ascii="Times" w:hAnsi="Times"/>
          <w:sz w:val="28"/>
          <w:szCs w:val="28"/>
        </w:rPr>
        <w:t xml:space="preserve"> (2015) identifies </w:t>
      </w:r>
      <w:r w:rsidR="00425389">
        <w:rPr>
          <w:rFonts w:ascii="Times" w:hAnsi="Times"/>
          <w:sz w:val="28"/>
          <w:szCs w:val="28"/>
        </w:rPr>
        <w:t xml:space="preserve">ALP </w:t>
      </w:r>
      <w:r w:rsidR="00701F8C" w:rsidRPr="00762709">
        <w:rPr>
          <w:rFonts w:ascii="Times" w:hAnsi="Times"/>
          <w:sz w:val="28"/>
          <w:szCs w:val="28"/>
        </w:rPr>
        <w:t>as leftist, writing “Australian Labor Party (ALP)… It has long been divided between a moderate, pragmatic wing, which commands a majority in terms of parliamentary representation, and a dogmatically socialist, trade union–oriented left wing, which tends to be more strongly entrenched in the party organization.”</w:t>
      </w:r>
    </w:p>
    <w:p w14:paraId="3483144C" w14:textId="77777777" w:rsidR="008B798B" w:rsidRPr="00762709" w:rsidRDefault="008B798B" w:rsidP="008B798B">
      <w:pPr>
        <w:rPr>
          <w:rFonts w:ascii="Times" w:hAnsi="Times"/>
          <w:sz w:val="28"/>
          <w:szCs w:val="28"/>
        </w:rPr>
      </w:pPr>
    </w:p>
    <w:p w14:paraId="23AE65E0" w14:textId="77777777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Years: 1975 - 1982</w:t>
      </w:r>
    </w:p>
    <w:p w14:paraId="74871A0A" w14:textId="17D507DF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Head of government: John Malcolm Fraser</w:t>
      </w:r>
    </w:p>
    <w:p w14:paraId="7DFEDF66" w14:textId="0BDF7D42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Ideology: right</w:t>
      </w:r>
      <w:r w:rsidR="00C07AA5">
        <w:rPr>
          <w:rFonts w:ascii="Times" w:hAnsi="Times"/>
          <w:sz w:val="28"/>
          <w:szCs w:val="28"/>
        </w:rPr>
        <w:t>ist</w:t>
      </w:r>
    </w:p>
    <w:p w14:paraId="35CD504E" w14:textId="42E7E5E2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Pr="00762709">
        <w:rPr>
          <w:rFonts w:ascii="Times" w:hAnsi="Times"/>
          <w:sz w:val="28"/>
          <w:szCs w:val="28"/>
        </w:rPr>
        <w:t xml:space="preserve"> </w:t>
      </w:r>
      <w:r w:rsidR="00C07AA5">
        <w:rPr>
          <w:rFonts w:ascii="Times" w:hAnsi="Times"/>
          <w:sz w:val="28"/>
          <w:szCs w:val="28"/>
        </w:rPr>
        <w:t>Fraser</w:t>
      </w:r>
      <w:r w:rsidRPr="00762709">
        <w:rPr>
          <w:rFonts w:ascii="Times" w:hAnsi="Times"/>
          <w:sz w:val="28"/>
          <w:szCs w:val="28"/>
        </w:rPr>
        <w:t xml:space="preserve"> as right</w:t>
      </w:r>
      <w:r w:rsidR="00C07AA5">
        <w:rPr>
          <w:rFonts w:ascii="Times" w:hAnsi="Times"/>
          <w:sz w:val="28"/>
          <w:szCs w:val="28"/>
        </w:rPr>
        <w:t>ist</w:t>
      </w:r>
      <w:r w:rsidRPr="00762709">
        <w:rPr>
          <w:rFonts w:ascii="Times" w:hAnsi="Times"/>
          <w:sz w:val="28"/>
          <w:szCs w:val="28"/>
        </w:rPr>
        <w:t>.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07AA5">
        <w:rPr>
          <w:rFonts w:ascii="Times" w:hAnsi="Times"/>
          <w:sz w:val="28"/>
          <w:szCs w:val="28"/>
        </w:rPr>
        <w:t xml:space="preserve">Fraser’s </w:t>
      </w:r>
      <w:r w:rsidR="00BB4257" w:rsidRPr="00762709">
        <w:rPr>
          <w:rFonts w:ascii="Times" w:hAnsi="Times"/>
          <w:sz w:val="28"/>
          <w:szCs w:val="28"/>
        </w:rPr>
        <w:t>party as Liberal Party (LP</w:t>
      </w:r>
      <w:r w:rsidR="00C07AA5">
        <w:rPr>
          <w:rFonts w:ascii="Times" w:hAnsi="Times"/>
          <w:sz w:val="28"/>
          <w:szCs w:val="28"/>
        </w:rPr>
        <w:t>A</w:t>
      </w:r>
      <w:r w:rsidR="00BB4257" w:rsidRPr="00762709">
        <w:rPr>
          <w:rFonts w:ascii="Times" w:hAnsi="Times"/>
          <w:sz w:val="28"/>
          <w:szCs w:val="28"/>
        </w:rPr>
        <w:t>).</w:t>
      </w:r>
      <w:r w:rsidR="002C71F7" w:rsidRPr="00762709">
        <w:rPr>
          <w:rFonts w:ascii="Times" w:hAnsi="Times"/>
          <w:sz w:val="28"/>
          <w:szCs w:val="28"/>
        </w:rPr>
        <w:t xml:space="preserve"> Armingeon et al. (2019) </w:t>
      </w:r>
      <w:r w:rsidR="00C07AA5">
        <w:rPr>
          <w:rFonts w:ascii="Times" w:hAnsi="Times"/>
          <w:sz w:val="28"/>
          <w:szCs w:val="28"/>
        </w:rPr>
        <w:t xml:space="preserve">and Cruz et al. (2021) </w:t>
      </w:r>
      <w:r w:rsidR="002C71F7" w:rsidRPr="00762709">
        <w:rPr>
          <w:rFonts w:ascii="Times" w:hAnsi="Times"/>
          <w:sz w:val="28"/>
          <w:szCs w:val="28"/>
        </w:rPr>
        <w:t xml:space="preserve">identify the </w:t>
      </w:r>
      <w:r w:rsidR="00C07AA5">
        <w:rPr>
          <w:rFonts w:ascii="Times" w:hAnsi="Times"/>
          <w:sz w:val="28"/>
          <w:szCs w:val="28"/>
        </w:rPr>
        <w:t>LPA</w:t>
      </w:r>
      <w:r w:rsidR="002C71F7" w:rsidRPr="00762709">
        <w:rPr>
          <w:rFonts w:ascii="Times" w:hAnsi="Times"/>
          <w:sz w:val="28"/>
          <w:szCs w:val="28"/>
        </w:rPr>
        <w:t xml:space="preserve"> as right</w:t>
      </w:r>
      <w:r w:rsidR="00C07AA5">
        <w:rPr>
          <w:rFonts w:ascii="Times" w:hAnsi="Times"/>
          <w:sz w:val="28"/>
          <w:szCs w:val="28"/>
        </w:rPr>
        <w:t>ist</w:t>
      </w:r>
      <w:r w:rsidR="002C71F7" w:rsidRPr="00762709">
        <w:rPr>
          <w:rFonts w:ascii="Times" w:hAnsi="Times"/>
          <w:sz w:val="28"/>
          <w:szCs w:val="28"/>
        </w:rPr>
        <w:t>.</w:t>
      </w:r>
      <w:r w:rsidR="00986C26" w:rsidRPr="00762709">
        <w:rPr>
          <w:rFonts w:ascii="Times" w:hAnsi="Times"/>
          <w:sz w:val="28"/>
          <w:szCs w:val="28"/>
        </w:rPr>
        <w:t xml:space="preserve"> </w:t>
      </w:r>
      <w:r w:rsidR="00C07AA5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C07AA5" w:rsidRPr="00762709">
        <w:rPr>
          <w:rFonts w:ascii="Times" w:hAnsi="Times"/>
          <w:sz w:val="28"/>
          <w:szCs w:val="28"/>
        </w:rPr>
        <w:t xml:space="preserve"> (2020), 3 experts identify </w:t>
      </w:r>
      <w:r w:rsidR="00DD6D98">
        <w:rPr>
          <w:rFonts w:ascii="Times" w:hAnsi="Times"/>
          <w:sz w:val="28"/>
          <w:szCs w:val="28"/>
        </w:rPr>
        <w:t>LPA</w:t>
      </w:r>
      <w:r w:rsidR="00C07AA5" w:rsidRPr="00762709">
        <w:rPr>
          <w:rFonts w:ascii="Times" w:hAnsi="Times"/>
          <w:sz w:val="28"/>
          <w:szCs w:val="28"/>
        </w:rPr>
        <w:t xml:space="preserve"> as “Center-right” (.952) in 1975, 1977 and 1980.</w:t>
      </w:r>
      <w:r w:rsidR="00C07AA5">
        <w:rPr>
          <w:rFonts w:ascii="Times" w:hAnsi="Times"/>
          <w:sz w:val="28"/>
          <w:szCs w:val="28"/>
        </w:rPr>
        <w:t xml:space="preserve">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C07AA5" w:rsidRPr="00762709">
        <w:rPr>
          <w:rFonts w:ascii="Times" w:hAnsi="Times"/>
          <w:sz w:val="28"/>
          <w:szCs w:val="28"/>
        </w:rPr>
        <w:t xml:space="preserve"> (2013) identifies </w:t>
      </w:r>
      <w:r w:rsidR="00DD6D98">
        <w:rPr>
          <w:rFonts w:ascii="Times" w:hAnsi="Times"/>
          <w:sz w:val="28"/>
          <w:szCs w:val="28"/>
        </w:rPr>
        <w:t>LPA</w:t>
      </w:r>
      <w:r w:rsidR="00C07AA5" w:rsidRPr="00762709">
        <w:rPr>
          <w:rFonts w:ascii="Times" w:hAnsi="Times"/>
          <w:sz w:val="28"/>
          <w:szCs w:val="28"/>
        </w:rPr>
        <w:t xml:space="preserve"> as rightist, writing the “Liberal Party of Australia (LPA)… represents an amalgamation of traditional liberals and conservatives with strong ties to the business community. […] They are skeptical about welfare, affirmative action, immigration, conservation, and the Third World.”</w:t>
      </w:r>
    </w:p>
    <w:p w14:paraId="176D5CAA" w14:textId="77777777" w:rsidR="000E1C21" w:rsidRPr="00762709" w:rsidRDefault="000E1C21">
      <w:pPr>
        <w:rPr>
          <w:rFonts w:ascii="Times" w:hAnsi="Times"/>
          <w:sz w:val="28"/>
          <w:szCs w:val="28"/>
        </w:rPr>
      </w:pPr>
    </w:p>
    <w:p w14:paraId="59889DBA" w14:textId="77777777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Years: </w:t>
      </w:r>
      <w:r w:rsidR="00B7420F" w:rsidRPr="00762709">
        <w:rPr>
          <w:rFonts w:ascii="Times" w:hAnsi="Times"/>
          <w:sz w:val="28"/>
          <w:szCs w:val="28"/>
        </w:rPr>
        <w:t xml:space="preserve">1982 - 1990 </w:t>
      </w:r>
    </w:p>
    <w:p w14:paraId="6917DCB5" w14:textId="002D3459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Head of government: </w:t>
      </w:r>
      <w:r w:rsidR="00B7420F" w:rsidRPr="00762709">
        <w:rPr>
          <w:rFonts w:ascii="Times" w:hAnsi="Times"/>
          <w:sz w:val="28"/>
          <w:szCs w:val="28"/>
        </w:rPr>
        <w:t>Robert James Lee Hawke</w:t>
      </w:r>
    </w:p>
    <w:p w14:paraId="537AFA6C" w14:textId="0C5225F0" w:rsidR="008B798B" w:rsidRPr="00762709" w:rsidRDefault="00B7420F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Ideology: left</w:t>
      </w:r>
      <w:r w:rsidR="00C07AA5">
        <w:rPr>
          <w:rFonts w:ascii="Times" w:hAnsi="Times"/>
          <w:sz w:val="28"/>
          <w:szCs w:val="28"/>
        </w:rPr>
        <w:t>ist</w:t>
      </w:r>
    </w:p>
    <w:p w14:paraId="2FE5E5F0" w14:textId="25C28DDC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="00B7420F" w:rsidRPr="00762709">
        <w:rPr>
          <w:rFonts w:ascii="Times" w:hAnsi="Times"/>
          <w:sz w:val="28"/>
          <w:szCs w:val="28"/>
        </w:rPr>
        <w:t xml:space="preserve"> </w:t>
      </w:r>
      <w:r w:rsidR="00C07AA5">
        <w:rPr>
          <w:rFonts w:ascii="Times" w:hAnsi="Times"/>
          <w:sz w:val="28"/>
          <w:szCs w:val="28"/>
        </w:rPr>
        <w:t>Hawke</w:t>
      </w:r>
      <w:r w:rsidR="00B7420F" w:rsidRPr="00762709">
        <w:rPr>
          <w:rFonts w:ascii="Times" w:hAnsi="Times"/>
          <w:sz w:val="28"/>
          <w:szCs w:val="28"/>
        </w:rPr>
        <w:t xml:space="preserve"> as left</w:t>
      </w:r>
      <w:r w:rsidR="00C07AA5">
        <w:rPr>
          <w:rFonts w:ascii="Times" w:hAnsi="Times"/>
          <w:sz w:val="28"/>
          <w:szCs w:val="28"/>
        </w:rPr>
        <w:t>ist</w:t>
      </w:r>
      <w:r w:rsidR="00B7420F" w:rsidRPr="00762709">
        <w:rPr>
          <w:rFonts w:ascii="Times" w:hAnsi="Times"/>
          <w:sz w:val="28"/>
          <w:szCs w:val="28"/>
        </w:rPr>
        <w:t>.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07AA5">
        <w:rPr>
          <w:rFonts w:ascii="Times" w:hAnsi="Times"/>
          <w:sz w:val="28"/>
          <w:szCs w:val="28"/>
        </w:rPr>
        <w:t>Hawke’s party</w:t>
      </w:r>
      <w:r w:rsidR="00BB4257" w:rsidRPr="00762709">
        <w:rPr>
          <w:rFonts w:ascii="Times" w:hAnsi="Times"/>
          <w:sz w:val="28"/>
          <w:szCs w:val="28"/>
        </w:rPr>
        <w:t xml:space="preserve"> as Australian Labor Party </w:t>
      </w:r>
      <w:r w:rsidR="00BA51CC" w:rsidRPr="00762709">
        <w:rPr>
          <w:rFonts w:ascii="Times" w:hAnsi="Times"/>
          <w:sz w:val="28"/>
          <w:szCs w:val="28"/>
        </w:rPr>
        <w:t xml:space="preserve">(ALP). Armingeon et al. (2019) </w:t>
      </w:r>
      <w:r w:rsidR="00C07AA5">
        <w:rPr>
          <w:rFonts w:ascii="Times" w:hAnsi="Times"/>
          <w:sz w:val="28"/>
          <w:szCs w:val="28"/>
        </w:rPr>
        <w:t xml:space="preserve">and </w:t>
      </w:r>
      <w:r w:rsidR="00FB194E" w:rsidRPr="00762709">
        <w:rPr>
          <w:rFonts w:ascii="Times" w:hAnsi="Times"/>
          <w:sz w:val="28"/>
          <w:szCs w:val="28"/>
        </w:rPr>
        <w:t>Cruz et al. (2021) identify</w:t>
      </w:r>
      <w:r w:rsidR="00986C26" w:rsidRPr="00762709">
        <w:rPr>
          <w:rFonts w:ascii="Times" w:hAnsi="Times"/>
          <w:sz w:val="28"/>
          <w:szCs w:val="28"/>
        </w:rPr>
        <w:t xml:space="preserve"> the ALP’s ideology as leftist.</w:t>
      </w:r>
      <w:r w:rsidR="00701F8C" w:rsidRPr="00762709">
        <w:rPr>
          <w:rFonts w:ascii="Times" w:hAnsi="Times"/>
          <w:sz w:val="28"/>
          <w:szCs w:val="28"/>
        </w:rPr>
        <w:t xml:space="preserve"> </w:t>
      </w:r>
      <w:r w:rsidR="00475B06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475B06" w:rsidRPr="00762709">
        <w:rPr>
          <w:rFonts w:ascii="Times" w:hAnsi="Times"/>
          <w:sz w:val="28"/>
          <w:szCs w:val="28"/>
        </w:rPr>
        <w:t xml:space="preserve"> (2020), 3 experts identify </w:t>
      </w:r>
      <w:r w:rsidR="00A948A5">
        <w:rPr>
          <w:rFonts w:ascii="Times" w:hAnsi="Times"/>
          <w:sz w:val="28"/>
          <w:szCs w:val="28"/>
        </w:rPr>
        <w:t>ALP</w:t>
      </w:r>
      <w:r w:rsidR="00475B06" w:rsidRPr="00762709">
        <w:rPr>
          <w:rFonts w:ascii="Times" w:hAnsi="Times"/>
          <w:sz w:val="28"/>
          <w:szCs w:val="28"/>
        </w:rPr>
        <w:t xml:space="preserve"> as “Center-left” (-.805) in 1983, 1984, 1987 and 1990.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701F8C" w:rsidRPr="00762709">
        <w:rPr>
          <w:rFonts w:ascii="Times" w:hAnsi="Times"/>
          <w:sz w:val="28"/>
          <w:szCs w:val="28"/>
        </w:rPr>
        <w:t xml:space="preserve"> (2015) identifies </w:t>
      </w:r>
      <w:r w:rsidR="00A948A5">
        <w:rPr>
          <w:rFonts w:ascii="Times" w:hAnsi="Times"/>
          <w:sz w:val="28"/>
          <w:szCs w:val="28"/>
        </w:rPr>
        <w:t>ALP</w:t>
      </w:r>
      <w:r w:rsidR="00701F8C" w:rsidRPr="00762709">
        <w:rPr>
          <w:rFonts w:ascii="Times" w:hAnsi="Times"/>
          <w:sz w:val="28"/>
          <w:szCs w:val="28"/>
        </w:rPr>
        <w:t xml:space="preserve"> as leftist, writing “Australian Labor Party (ALP)… It has long been divided between a moderate, pragmatic wing, which commands a majority in terms of parliamentary representation, and a dogmatically socialist, trade union–oriented left wing, which tends to be more strongly entrenched in the party organization.”</w:t>
      </w:r>
    </w:p>
    <w:p w14:paraId="6C198FF0" w14:textId="77777777" w:rsidR="008B798B" w:rsidRPr="00762709" w:rsidRDefault="008B798B" w:rsidP="008B798B">
      <w:pPr>
        <w:rPr>
          <w:rFonts w:ascii="Times" w:hAnsi="Times"/>
          <w:sz w:val="28"/>
          <w:szCs w:val="28"/>
        </w:rPr>
      </w:pPr>
    </w:p>
    <w:p w14:paraId="2BB3C860" w14:textId="77777777" w:rsidR="008B798B" w:rsidRPr="00762709" w:rsidRDefault="00B7420F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Years: 1991 - 1995</w:t>
      </w:r>
    </w:p>
    <w:p w14:paraId="2B1ACACA" w14:textId="32C0A35E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Head of government</w:t>
      </w:r>
      <w:r w:rsidR="00A948A5">
        <w:rPr>
          <w:rFonts w:ascii="Times" w:hAnsi="Times"/>
          <w:sz w:val="28"/>
          <w:szCs w:val="28"/>
        </w:rPr>
        <w:t xml:space="preserve">: </w:t>
      </w:r>
      <w:r w:rsidR="00B7420F" w:rsidRPr="00762709">
        <w:rPr>
          <w:rFonts w:ascii="Times" w:hAnsi="Times"/>
          <w:sz w:val="28"/>
          <w:szCs w:val="28"/>
        </w:rPr>
        <w:t>Paul John Keating</w:t>
      </w:r>
    </w:p>
    <w:p w14:paraId="3DE27EE6" w14:textId="1EA4B52D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lastRenderedPageBreak/>
        <w:t xml:space="preserve">Ideology: </w:t>
      </w:r>
      <w:r w:rsidR="00B7420F" w:rsidRPr="00762709">
        <w:rPr>
          <w:rFonts w:ascii="Times" w:hAnsi="Times"/>
          <w:sz w:val="28"/>
          <w:szCs w:val="28"/>
        </w:rPr>
        <w:t>left</w:t>
      </w:r>
      <w:r w:rsidR="00A948A5">
        <w:rPr>
          <w:rFonts w:ascii="Times" w:hAnsi="Times"/>
          <w:sz w:val="28"/>
          <w:szCs w:val="28"/>
        </w:rPr>
        <w:t>ist</w:t>
      </w:r>
    </w:p>
    <w:p w14:paraId="484B936D" w14:textId="76C74742" w:rsidR="000E1C21" w:rsidRPr="00762709" w:rsidRDefault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="00B7420F" w:rsidRPr="00762709">
        <w:rPr>
          <w:rFonts w:ascii="Times" w:hAnsi="Times"/>
          <w:sz w:val="28"/>
          <w:szCs w:val="28"/>
        </w:rPr>
        <w:t xml:space="preserve"> </w:t>
      </w:r>
      <w:r w:rsidR="00A948A5">
        <w:rPr>
          <w:rFonts w:ascii="Times" w:hAnsi="Times"/>
          <w:sz w:val="28"/>
          <w:szCs w:val="28"/>
        </w:rPr>
        <w:t>Keating</w:t>
      </w:r>
      <w:r w:rsidR="00B7420F" w:rsidRPr="00762709">
        <w:rPr>
          <w:rFonts w:ascii="Times" w:hAnsi="Times"/>
          <w:sz w:val="28"/>
          <w:szCs w:val="28"/>
        </w:rPr>
        <w:t xml:space="preserve"> as left</w:t>
      </w:r>
      <w:r w:rsidR="00FC2215">
        <w:rPr>
          <w:rFonts w:ascii="Times" w:hAnsi="Times"/>
          <w:sz w:val="28"/>
          <w:szCs w:val="28"/>
        </w:rPr>
        <w:t>ist</w:t>
      </w:r>
      <w:r w:rsidR="00B7420F" w:rsidRPr="00762709">
        <w:rPr>
          <w:rFonts w:ascii="Times" w:hAnsi="Times"/>
          <w:sz w:val="28"/>
          <w:szCs w:val="28"/>
        </w:rPr>
        <w:t>.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A948A5">
        <w:rPr>
          <w:rFonts w:ascii="Times" w:hAnsi="Times"/>
          <w:sz w:val="28"/>
          <w:szCs w:val="28"/>
        </w:rPr>
        <w:t>Keating’s party</w:t>
      </w:r>
      <w:r w:rsidR="00BB4257" w:rsidRPr="00762709">
        <w:rPr>
          <w:rFonts w:ascii="Times" w:hAnsi="Times"/>
          <w:sz w:val="28"/>
          <w:szCs w:val="28"/>
        </w:rPr>
        <w:t xml:space="preserve"> as Australian Labor Party </w:t>
      </w:r>
      <w:r w:rsidR="00BA51CC" w:rsidRPr="00762709">
        <w:rPr>
          <w:rFonts w:ascii="Times" w:hAnsi="Times"/>
          <w:sz w:val="28"/>
          <w:szCs w:val="28"/>
        </w:rPr>
        <w:t xml:space="preserve">(ALP). Armingeon et al. (2019) </w:t>
      </w:r>
      <w:r w:rsidR="00A948A5">
        <w:rPr>
          <w:rFonts w:ascii="Times" w:hAnsi="Times"/>
          <w:sz w:val="28"/>
          <w:szCs w:val="28"/>
        </w:rPr>
        <w:t>and</w:t>
      </w:r>
      <w:r w:rsidR="00986C26" w:rsidRPr="00762709">
        <w:rPr>
          <w:rFonts w:ascii="Times" w:hAnsi="Times"/>
          <w:sz w:val="28"/>
          <w:szCs w:val="28"/>
        </w:rPr>
        <w:t xml:space="preserve"> </w:t>
      </w:r>
      <w:r w:rsidR="00FB194E" w:rsidRPr="00762709">
        <w:rPr>
          <w:rFonts w:ascii="Times" w:hAnsi="Times"/>
          <w:sz w:val="28"/>
          <w:szCs w:val="28"/>
        </w:rPr>
        <w:t>Cruz et al. (2021) identify</w:t>
      </w:r>
      <w:r w:rsidR="00986C26" w:rsidRPr="00762709">
        <w:rPr>
          <w:rFonts w:ascii="Times" w:hAnsi="Times"/>
          <w:sz w:val="28"/>
          <w:szCs w:val="28"/>
        </w:rPr>
        <w:t xml:space="preserve"> </w:t>
      </w:r>
      <w:r w:rsidR="00A948A5">
        <w:rPr>
          <w:rFonts w:ascii="Times" w:hAnsi="Times"/>
          <w:sz w:val="28"/>
          <w:szCs w:val="28"/>
        </w:rPr>
        <w:t>ALP</w:t>
      </w:r>
      <w:r w:rsidR="00986C26" w:rsidRPr="00762709">
        <w:rPr>
          <w:rFonts w:ascii="Times" w:hAnsi="Times"/>
          <w:sz w:val="28"/>
          <w:szCs w:val="28"/>
        </w:rPr>
        <w:t xml:space="preserve"> as leftist.</w:t>
      </w:r>
      <w:r w:rsidR="00701F8C" w:rsidRPr="00762709">
        <w:rPr>
          <w:rFonts w:ascii="Times" w:hAnsi="Times"/>
          <w:sz w:val="28"/>
          <w:szCs w:val="28"/>
        </w:rPr>
        <w:t xml:space="preserve"> </w:t>
      </w:r>
      <w:r w:rsidR="00475B06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475B06" w:rsidRPr="00762709">
        <w:rPr>
          <w:rFonts w:ascii="Times" w:hAnsi="Times"/>
          <w:sz w:val="28"/>
          <w:szCs w:val="28"/>
        </w:rPr>
        <w:t xml:space="preserve"> (2020), 3 experts identify </w:t>
      </w:r>
      <w:r w:rsidR="00A948A5">
        <w:rPr>
          <w:rFonts w:ascii="Times" w:hAnsi="Times"/>
          <w:sz w:val="28"/>
          <w:szCs w:val="28"/>
        </w:rPr>
        <w:t>ALP</w:t>
      </w:r>
      <w:r w:rsidR="00475B06" w:rsidRPr="00762709">
        <w:rPr>
          <w:rFonts w:ascii="Times" w:hAnsi="Times"/>
          <w:sz w:val="28"/>
          <w:szCs w:val="28"/>
        </w:rPr>
        <w:t xml:space="preserve"> as “Center-left” (-.805) in 1990 and 1993.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701F8C" w:rsidRPr="00762709">
        <w:rPr>
          <w:rFonts w:ascii="Times" w:hAnsi="Times"/>
          <w:sz w:val="28"/>
          <w:szCs w:val="28"/>
        </w:rPr>
        <w:t xml:space="preserve"> (2015) identifies </w:t>
      </w:r>
      <w:r w:rsidR="00A948A5">
        <w:rPr>
          <w:rFonts w:ascii="Times" w:hAnsi="Times"/>
          <w:sz w:val="28"/>
          <w:szCs w:val="28"/>
        </w:rPr>
        <w:t>ALP</w:t>
      </w:r>
      <w:r w:rsidR="00701F8C" w:rsidRPr="00762709">
        <w:rPr>
          <w:rFonts w:ascii="Times" w:hAnsi="Times"/>
          <w:sz w:val="28"/>
          <w:szCs w:val="28"/>
        </w:rPr>
        <w:t xml:space="preserve"> as leftist, writing “Australian Labor Party (ALP)… It has long been divided between a moderate, pragmatic wing, which commands a majority in terms of parliamentary representation, and a dogmatically socialist, trade union–oriented left wing, which tends to be more strongly entrenched in the party organization.”</w:t>
      </w:r>
    </w:p>
    <w:p w14:paraId="24FA4258" w14:textId="77777777" w:rsidR="00FF7EE7" w:rsidRPr="00762709" w:rsidRDefault="00FF7EE7">
      <w:pPr>
        <w:rPr>
          <w:sz w:val="28"/>
          <w:szCs w:val="28"/>
        </w:rPr>
      </w:pPr>
    </w:p>
    <w:p w14:paraId="1663A8CC" w14:textId="77777777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Years: </w:t>
      </w:r>
      <w:r w:rsidR="00B7420F" w:rsidRPr="00762709">
        <w:rPr>
          <w:rFonts w:ascii="Times" w:hAnsi="Times"/>
          <w:sz w:val="28"/>
          <w:szCs w:val="28"/>
        </w:rPr>
        <w:t xml:space="preserve">1996 </w:t>
      </w:r>
      <w:r w:rsidRPr="00762709">
        <w:rPr>
          <w:rFonts w:ascii="Times" w:hAnsi="Times"/>
          <w:sz w:val="28"/>
          <w:szCs w:val="28"/>
        </w:rPr>
        <w:t>-</w:t>
      </w:r>
      <w:r w:rsidR="00B7420F" w:rsidRPr="00762709">
        <w:rPr>
          <w:rFonts w:ascii="Times" w:hAnsi="Times"/>
          <w:sz w:val="28"/>
          <w:szCs w:val="28"/>
        </w:rPr>
        <w:t xml:space="preserve"> 2006</w:t>
      </w:r>
    </w:p>
    <w:p w14:paraId="084F58AE" w14:textId="63947A60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Head of government: </w:t>
      </w:r>
      <w:r w:rsidR="00B7420F" w:rsidRPr="00762709">
        <w:rPr>
          <w:rFonts w:ascii="Times" w:hAnsi="Times"/>
          <w:sz w:val="28"/>
          <w:szCs w:val="28"/>
        </w:rPr>
        <w:t>John Winston Howard</w:t>
      </w:r>
    </w:p>
    <w:p w14:paraId="6709B206" w14:textId="577ABA90" w:rsidR="008B798B" w:rsidRPr="00762709" w:rsidRDefault="00B7420F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Ideology: right</w:t>
      </w:r>
      <w:r w:rsidR="00FC2215">
        <w:rPr>
          <w:rFonts w:ascii="Times" w:hAnsi="Times"/>
          <w:sz w:val="28"/>
          <w:szCs w:val="28"/>
        </w:rPr>
        <w:t>ist</w:t>
      </w:r>
    </w:p>
    <w:p w14:paraId="79FF6D76" w14:textId="4054D737" w:rsidR="008B798B" w:rsidRPr="00762709" w:rsidRDefault="00B7420F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Description</w:t>
      </w:r>
      <w:r w:rsidR="008B798B" w:rsidRPr="00762709">
        <w:rPr>
          <w:rFonts w:ascii="Times" w:hAnsi="Times"/>
          <w:sz w:val="28"/>
          <w:szCs w:val="28"/>
        </w:rPr>
        <w:t xml:space="preserve">: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Pr="00762709">
        <w:rPr>
          <w:rFonts w:ascii="Times" w:hAnsi="Times"/>
          <w:sz w:val="28"/>
          <w:szCs w:val="28"/>
        </w:rPr>
        <w:t xml:space="preserve"> </w:t>
      </w:r>
      <w:r w:rsidR="00FC2215">
        <w:rPr>
          <w:rFonts w:ascii="Times" w:hAnsi="Times"/>
          <w:sz w:val="28"/>
          <w:szCs w:val="28"/>
        </w:rPr>
        <w:t>Howard</w:t>
      </w:r>
      <w:r w:rsidRPr="00762709">
        <w:rPr>
          <w:rFonts w:ascii="Times" w:hAnsi="Times"/>
          <w:sz w:val="28"/>
          <w:szCs w:val="28"/>
        </w:rPr>
        <w:t xml:space="preserve"> as right</w:t>
      </w:r>
      <w:r w:rsidR="00FC2215">
        <w:rPr>
          <w:rFonts w:ascii="Times" w:hAnsi="Times"/>
          <w:sz w:val="28"/>
          <w:szCs w:val="28"/>
        </w:rPr>
        <w:t>ist</w:t>
      </w:r>
      <w:r w:rsidRPr="00762709">
        <w:rPr>
          <w:rFonts w:ascii="Times" w:hAnsi="Times"/>
          <w:sz w:val="28"/>
          <w:szCs w:val="28"/>
        </w:rPr>
        <w:t>.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8E0C38">
        <w:rPr>
          <w:rFonts w:ascii="Times" w:hAnsi="Times"/>
          <w:sz w:val="28"/>
          <w:szCs w:val="28"/>
        </w:rPr>
        <w:t xml:space="preserve">Howard’s </w:t>
      </w:r>
      <w:r w:rsidR="00BB4257" w:rsidRPr="00762709">
        <w:rPr>
          <w:rFonts w:ascii="Times" w:hAnsi="Times"/>
          <w:sz w:val="28"/>
          <w:szCs w:val="28"/>
        </w:rPr>
        <w:t>party as Liberal Party (LP</w:t>
      </w:r>
      <w:r w:rsidR="00E858F5">
        <w:rPr>
          <w:rFonts w:ascii="Times" w:hAnsi="Times"/>
          <w:sz w:val="28"/>
          <w:szCs w:val="28"/>
        </w:rPr>
        <w:t>A</w:t>
      </w:r>
      <w:r w:rsidR="00BB4257" w:rsidRPr="00762709">
        <w:rPr>
          <w:rFonts w:ascii="Times" w:hAnsi="Times"/>
          <w:sz w:val="28"/>
          <w:szCs w:val="28"/>
        </w:rPr>
        <w:t>).</w:t>
      </w:r>
      <w:r w:rsidR="002C71F7" w:rsidRPr="00762709">
        <w:rPr>
          <w:rFonts w:ascii="Times" w:hAnsi="Times"/>
          <w:sz w:val="28"/>
          <w:szCs w:val="28"/>
        </w:rPr>
        <w:t xml:space="preserve"> Armingeon et al. (2019) </w:t>
      </w:r>
      <w:r w:rsidR="00E858F5">
        <w:rPr>
          <w:rFonts w:ascii="Times" w:hAnsi="Times"/>
          <w:sz w:val="28"/>
          <w:szCs w:val="28"/>
        </w:rPr>
        <w:t>and</w:t>
      </w:r>
      <w:r w:rsidR="00986C26" w:rsidRPr="00762709">
        <w:rPr>
          <w:rFonts w:ascii="Times" w:hAnsi="Times"/>
          <w:sz w:val="28"/>
          <w:szCs w:val="28"/>
        </w:rPr>
        <w:t xml:space="preserve"> </w:t>
      </w:r>
      <w:r w:rsidR="00FB194E" w:rsidRPr="00762709">
        <w:rPr>
          <w:rFonts w:ascii="Times" w:hAnsi="Times"/>
          <w:sz w:val="28"/>
          <w:szCs w:val="28"/>
        </w:rPr>
        <w:t>Cruz et al. (2021) identify</w:t>
      </w:r>
      <w:r w:rsidR="00986C26" w:rsidRPr="00762709">
        <w:rPr>
          <w:rFonts w:ascii="Times" w:hAnsi="Times"/>
          <w:sz w:val="28"/>
          <w:szCs w:val="28"/>
        </w:rPr>
        <w:t xml:space="preserve"> the LPA</w:t>
      </w:r>
      <w:r w:rsidR="00E858F5">
        <w:rPr>
          <w:rFonts w:ascii="Times" w:hAnsi="Times"/>
          <w:sz w:val="28"/>
          <w:szCs w:val="28"/>
        </w:rPr>
        <w:t xml:space="preserve"> as</w:t>
      </w:r>
      <w:r w:rsidR="00986C26" w:rsidRPr="00762709">
        <w:rPr>
          <w:rFonts w:ascii="Times" w:hAnsi="Times"/>
          <w:sz w:val="28"/>
          <w:szCs w:val="28"/>
        </w:rPr>
        <w:t xml:space="preserve"> rightist.</w:t>
      </w:r>
      <w:r w:rsidR="000A757B" w:rsidRPr="00762709">
        <w:rPr>
          <w:rFonts w:ascii="Times" w:hAnsi="Times"/>
          <w:sz w:val="28"/>
          <w:szCs w:val="28"/>
        </w:rPr>
        <w:t xml:space="preserve"> </w:t>
      </w:r>
      <w:r w:rsidR="00475B06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475B06" w:rsidRPr="00762709">
        <w:rPr>
          <w:rFonts w:ascii="Times" w:hAnsi="Times"/>
          <w:sz w:val="28"/>
          <w:szCs w:val="28"/>
        </w:rPr>
        <w:t xml:space="preserve"> (2020), 3 experts identify </w:t>
      </w:r>
      <w:r w:rsidR="00E858F5">
        <w:rPr>
          <w:rFonts w:ascii="Times" w:hAnsi="Times"/>
          <w:sz w:val="28"/>
          <w:szCs w:val="28"/>
        </w:rPr>
        <w:t>LPA</w:t>
      </w:r>
      <w:r w:rsidR="00475B06" w:rsidRPr="00762709">
        <w:rPr>
          <w:rFonts w:ascii="Times" w:hAnsi="Times"/>
          <w:sz w:val="28"/>
          <w:szCs w:val="28"/>
        </w:rPr>
        <w:t xml:space="preserve"> as “Center-right” (.952) in 1972.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762709" w:rsidRPr="00762709">
        <w:rPr>
          <w:rFonts w:ascii="Times" w:hAnsi="Times"/>
          <w:sz w:val="28"/>
          <w:szCs w:val="28"/>
        </w:rPr>
        <w:t xml:space="preserve"> (2013) identifies the </w:t>
      </w:r>
      <w:r w:rsidR="00E858F5">
        <w:rPr>
          <w:rFonts w:ascii="Times" w:hAnsi="Times"/>
          <w:sz w:val="28"/>
          <w:szCs w:val="28"/>
        </w:rPr>
        <w:t>LPA</w:t>
      </w:r>
      <w:r w:rsidR="00762709" w:rsidRPr="00762709">
        <w:rPr>
          <w:rFonts w:ascii="Times" w:hAnsi="Times"/>
          <w:sz w:val="28"/>
          <w:szCs w:val="28"/>
        </w:rPr>
        <w:t xml:space="preserve"> as rightist, writing the “Liberal Party of Australia (LPA)… represents an amalgamation of traditional liberals and conservatives with strong ties to the business community. […] They are skeptical about welfare, affirmative action, immigration, conservation, and the Third World.”</w:t>
      </w:r>
      <w:r w:rsidR="00762709">
        <w:rPr>
          <w:rFonts w:ascii="Times" w:hAnsi="Times"/>
          <w:sz w:val="28"/>
          <w:szCs w:val="28"/>
        </w:rPr>
        <w:t xml:space="preserve">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0A757B" w:rsidRPr="00762709">
        <w:rPr>
          <w:rFonts w:ascii="Times" w:hAnsi="Times"/>
          <w:sz w:val="28"/>
          <w:szCs w:val="28"/>
        </w:rPr>
        <w:t xml:space="preserve"> (2015) </w:t>
      </w:r>
      <w:r w:rsidR="00F5240E">
        <w:rPr>
          <w:rFonts w:ascii="Times" w:hAnsi="Times"/>
          <w:sz w:val="28"/>
          <w:szCs w:val="28"/>
        </w:rPr>
        <w:t>writes</w:t>
      </w:r>
      <w:r w:rsidR="000A757B" w:rsidRPr="00762709">
        <w:rPr>
          <w:rFonts w:ascii="Times" w:hAnsi="Times"/>
          <w:sz w:val="28"/>
          <w:szCs w:val="28"/>
        </w:rPr>
        <w:t xml:space="preserve"> “A declared monarchist and “Thatcherite,” Howard moved to a more centrist stance for the March 1996 federal election and led the Liberals to a landslide lower house victory, forming a government that again included the National Party.”</w:t>
      </w:r>
    </w:p>
    <w:p w14:paraId="340682C5" w14:textId="77777777" w:rsidR="008B798B" w:rsidRPr="00762709" w:rsidRDefault="008B798B">
      <w:pPr>
        <w:rPr>
          <w:rFonts w:ascii="Times" w:hAnsi="Times"/>
          <w:sz w:val="28"/>
          <w:szCs w:val="28"/>
        </w:rPr>
      </w:pPr>
    </w:p>
    <w:p w14:paraId="78D39F06" w14:textId="77777777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Years: </w:t>
      </w:r>
      <w:r w:rsidR="00B7420F" w:rsidRPr="00762709">
        <w:rPr>
          <w:rFonts w:ascii="Times" w:hAnsi="Times"/>
          <w:sz w:val="28"/>
          <w:szCs w:val="28"/>
        </w:rPr>
        <w:t>2007 - 2009</w:t>
      </w:r>
    </w:p>
    <w:p w14:paraId="698892C0" w14:textId="540F21E7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Head of government: </w:t>
      </w:r>
      <w:r w:rsidR="00B7420F" w:rsidRPr="00762709">
        <w:rPr>
          <w:rFonts w:ascii="Times" w:hAnsi="Times"/>
          <w:sz w:val="28"/>
          <w:szCs w:val="28"/>
        </w:rPr>
        <w:t>Kevin Michael Rudd</w:t>
      </w:r>
    </w:p>
    <w:p w14:paraId="3772CD68" w14:textId="00100EE5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Ideology: </w:t>
      </w:r>
      <w:r w:rsidR="00B7420F" w:rsidRPr="00762709">
        <w:rPr>
          <w:rFonts w:ascii="Times" w:hAnsi="Times"/>
          <w:sz w:val="28"/>
          <w:szCs w:val="28"/>
        </w:rPr>
        <w:t>left</w:t>
      </w:r>
      <w:r w:rsidR="00FB4030">
        <w:rPr>
          <w:rFonts w:ascii="Times" w:hAnsi="Times"/>
          <w:sz w:val="28"/>
          <w:szCs w:val="28"/>
        </w:rPr>
        <w:t>ist</w:t>
      </w:r>
    </w:p>
    <w:p w14:paraId="4A3ED9B6" w14:textId="1CCEFE55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="00B7420F" w:rsidRPr="00762709">
        <w:rPr>
          <w:rFonts w:ascii="Times" w:hAnsi="Times"/>
          <w:sz w:val="28"/>
          <w:szCs w:val="28"/>
        </w:rPr>
        <w:t xml:space="preserve"> </w:t>
      </w:r>
      <w:r w:rsidR="00FB4030">
        <w:rPr>
          <w:rFonts w:ascii="Times" w:hAnsi="Times"/>
          <w:sz w:val="28"/>
          <w:szCs w:val="28"/>
        </w:rPr>
        <w:t xml:space="preserve">Rudd </w:t>
      </w:r>
      <w:r w:rsidR="00B7420F" w:rsidRPr="00762709">
        <w:rPr>
          <w:rFonts w:ascii="Times" w:hAnsi="Times"/>
          <w:sz w:val="28"/>
          <w:szCs w:val="28"/>
        </w:rPr>
        <w:t>as left</w:t>
      </w:r>
      <w:r w:rsidR="00FB4030">
        <w:rPr>
          <w:rFonts w:ascii="Times" w:hAnsi="Times"/>
          <w:sz w:val="28"/>
          <w:szCs w:val="28"/>
        </w:rPr>
        <w:t>ist</w:t>
      </w:r>
      <w:r w:rsidR="00B7420F" w:rsidRPr="00762709">
        <w:rPr>
          <w:rFonts w:ascii="Times" w:hAnsi="Times"/>
          <w:sz w:val="28"/>
          <w:szCs w:val="28"/>
        </w:rPr>
        <w:t>.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FB4030">
        <w:rPr>
          <w:rFonts w:ascii="Times" w:hAnsi="Times"/>
          <w:sz w:val="28"/>
          <w:szCs w:val="28"/>
        </w:rPr>
        <w:t xml:space="preserve">Rudd’s </w:t>
      </w:r>
      <w:r w:rsidR="00BB4257" w:rsidRPr="00762709">
        <w:rPr>
          <w:rFonts w:ascii="Times" w:hAnsi="Times"/>
          <w:sz w:val="28"/>
          <w:szCs w:val="28"/>
        </w:rPr>
        <w:t xml:space="preserve">party as Australian Labor Party </w:t>
      </w:r>
      <w:r w:rsidR="00BA51CC" w:rsidRPr="00762709">
        <w:rPr>
          <w:rFonts w:ascii="Times" w:hAnsi="Times"/>
          <w:sz w:val="28"/>
          <w:szCs w:val="28"/>
        </w:rPr>
        <w:t xml:space="preserve">(ALP). Armingeon et al. (2019) </w:t>
      </w:r>
      <w:r w:rsidR="00FB4030">
        <w:rPr>
          <w:rFonts w:ascii="Times" w:hAnsi="Times"/>
          <w:sz w:val="28"/>
          <w:szCs w:val="28"/>
        </w:rPr>
        <w:t>and</w:t>
      </w:r>
      <w:r w:rsidR="00986C26" w:rsidRPr="00762709">
        <w:rPr>
          <w:rFonts w:ascii="Times" w:hAnsi="Times"/>
          <w:sz w:val="28"/>
          <w:szCs w:val="28"/>
        </w:rPr>
        <w:t xml:space="preserve"> </w:t>
      </w:r>
      <w:r w:rsidR="00FB194E" w:rsidRPr="00762709">
        <w:rPr>
          <w:rFonts w:ascii="Times" w:hAnsi="Times"/>
          <w:sz w:val="28"/>
          <w:szCs w:val="28"/>
        </w:rPr>
        <w:t>Cruz et al. (2021) identify</w:t>
      </w:r>
      <w:r w:rsidR="00986C26" w:rsidRPr="00762709">
        <w:rPr>
          <w:rFonts w:ascii="Times" w:hAnsi="Times"/>
          <w:sz w:val="28"/>
          <w:szCs w:val="28"/>
        </w:rPr>
        <w:t xml:space="preserve"> the </w:t>
      </w:r>
      <w:r w:rsidR="00FB4030">
        <w:rPr>
          <w:rFonts w:ascii="Times" w:hAnsi="Times"/>
          <w:sz w:val="28"/>
          <w:szCs w:val="28"/>
        </w:rPr>
        <w:t xml:space="preserve">ALP </w:t>
      </w:r>
      <w:r w:rsidR="00986C26" w:rsidRPr="00762709">
        <w:rPr>
          <w:rFonts w:ascii="Times" w:hAnsi="Times"/>
          <w:sz w:val="28"/>
          <w:szCs w:val="28"/>
        </w:rPr>
        <w:t>as leftist.</w:t>
      </w:r>
      <w:r w:rsidR="00701F8C" w:rsidRPr="00762709">
        <w:rPr>
          <w:rFonts w:ascii="Times" w:hAnsi="Times"/>
          <w:sz w:val="28"/>
          <w:szCs w:val="28"/>
        </w:rPr>
        <w:t xml:space="preserve"> </w:t>
      </w:r>
      <w:r w:rsidR="00475B06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475B06" w:rsidRPr="00762709">
        <w:rPr>
          <w:rFonts w:ascii="Times" w:hAnsi="Times"/>
          <w:sz w:val="28"/>
          <w:szCs w:val="28"/>
        </w:rPr>
        <w:t xml:space="preserve"> (2020), 3 experts identify </w:t>
      </w:r>
      <w:r w:rsidR="00FB4030">
        <w:rPr>
          <w:rFonts w:ascii="Times" w:hAnsi="Times"/>
          <w:sz w:val="28"/>
          <w:szCs w:val="28"/>
        </w:rPr>
        <w:t>ALP</w:t>
      </w:r>
      <w:r w:rsidR="00475B06" w:rsidRPr="00762709">
        <w:rPr>
          <w:rFonts w:ascii="Times" w:hAnsi="Times"/>
          <w:sz w:val="28"/>
          <w:szCs w:val="28"/>
        </w:rPr>
        <w:t xml:space="preserve"> as “Center-left” (-.805) in 2007.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701F8C" w:rsidRPr="00762709">
        <w:rPr>
          <w:rFonts w:ascii="Times" w:hAnsi="Times"/>
          <w:sz w:val="28"/>
          <w:szCs w:val="28"/>
        </w:rPr>
        <w:t xml:space="preserve"> (2015) identifies the ALP’s ideology as leftist, writing “Australian Labor Party (ALP)… It has long been divided between a moderate, pragmatic wing, which commands a majority in terms of parliamentary representation, and a dogmatically socialist, trade union–oriented left wing, which tends to be more strongly entrenched in the party organization.”</w:t>
      </w:r>
    </w:p>
    <w:p w14:paraId="03DB447A" w14:textId="77777777" w:rsidR="008B798B" w:rsidRPr="00762709" w:rsidRDefault="008B798B">
      <w:pPr>
        <w:rPr>
          <w:rFonts w:ascii="Times" w:hAnsi="Times"/>
          <w:sz w:val="28"/>
          <w:szCs w:val="28"/>
        </w:rPr>
      </w:pPr>
    </w:p>
    <w:p w14:paraId="0DDEA65C" w14:textId="77777777" w:rsidR="00B7420F" w:rsidRPr="00762709" w:rsidRDefault="00B7420F" w:rsidP="00B7420F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Years: 2010 - 2012</w:t>
      </w:r>
    </w:p>
    <w:p w14:paraId="31A0C714" w14:textId="52279E73" w:rsidR="00B7420F" w:rsidRPr="00762709" w:rsidRDefault="00B7420F" w:rsidP="00B7420F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Head of government: Julia Eileen Gillard</w:t>
      </w:r>
    </w:p>
    <w:p w14:paraId="000211D4" w14:textId="09953546" w:rsidR="00B7420F" w:rsidRPr="00762709" w:rsidRDefault="00B7420F" w:rsidP="00B7420F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lastRenderedPageBreak/>
        <w:t>Ideology: left</w:t>
      </w:r>
      <w:r w:rsidR="00FB4030">
        <w:rPr>
          <w:rFonts w:ascii="Times" w:hAnsi="Times"/>
          <w:sz w:val="28"/>
          <w:szCs w:val="28"/>
        </w:rPr>
        <w:t>ist</w:t>
      </w:r>
    </w:p>
    <w:p w14:paraId="6A729109" w14:textId="5483F603" w:rsidR="00B7420F" w:rsidRPr="00762709" w:rsidRDefault="00B7420F" w:rsidP="00B7420F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Pr="00762709">
        <w:rPr>
          <w:rFonts w:ascii="Times" w:hAnsi="Times"/>
          <w:sz w:val="28"/>
          <w:szCs w:val="28"/>
        </w:rPr>
        <w:t xml:space="preserve"> </w:t>
      </w:r>
      <w:r w:rsidR="00FB4030">
        <w:rPr>
          <w:rFonts w:ascii="Times" w:hAnsi="Times"/>
          <w:sz w:val="28"/>
          <w:szCs w:val="28"/>
        </w:rPr>
        <w:t>Gillard</w:t>
      </w:r>
      <w:r w:rsidRPr="00762709">
        <w:rPr>
          <w:rFonts w:ascii="Times" w:hAnsi="Times"/>
          <w:sz w:val="28"/>
          <w:szCs w:val="28"/>
        </w:rPr>
        <w:t xml:space="preserve"> as left</w:t>
      </w:r>
      <w:r w:rsidR="00FB4030">
        <w:rPr>
          <w:rFonts w:ascii="Times" w:hAnsi="Times"/>
          <w:sz w:val="28"/>
          <w:szCs w:val="28"/>
        </w:rPr>
        <w:t>ist</w:t>
      </w:r>
      <w:r w:rsidRPr="00762709">
        <w:rPr>
          <w:rFonts w:ascii="Times" w:hAnsi="Times"/>
          <w:sz w:val="28"/>
          <w:szCs w:val="28"/>
        </w:rPr>
        <w:t>.</w:t>
      </w:r>
      <w:r w:rsidR="00BB4257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A714B1" w:rsidRPr="00762709">
        <w:rPr>
          <w:rFonts w:ascii="Times" w:hAnsi="Times"/>
          <w:sz w:val="28"/>
          <w:szCs w:val="28"/>
        </w:rPr>
        <w:t xml:space="preserve"> </w:t>
      </w:r>
      <w:r w:rsidR="00FB4030">
        <w:rPr>
          <w:rFonts w:ascii="Times" w:hAnsi="Times"/>
          <w:sz w:val="28"/>
          <w:szCs w:val="28"/>
        </w:rPr>
        <w:t xml:space="preserve">Gillard’s </w:t>
      </w:r>
      <w:r w:rsidR="00A714B1" w:rsidRPr="00762709">
        <w:rPr>
          <w:rFonts w:ascii="Times" w:hAnsi="Times"/>
          <w:sz w:val="28"/>
          <w:szCs w:val="28"/>
        </w:rPr>
        <w:t xml:space="preserve">party as </w:t>
      </w:r>
      <w:r w:rsidR="003C1E19" w:rsidRPr="00762709">
        <w:rPr>
          <w:rFonts w:ascii="Times" w:hAnsi="Times"/>
          <w:sz w:val="28"/>
          <w:szCs w:val="28"/>
        </w:rPr>
        <w:t xml:space="preserve">Australian </w:t>
      </w:r>
      <w:r w:rsidR="00A714B1" w:rsidRPr="00762709">
        <w:rPr>
          <w:rFonts w:ascii="Times" w:hAnsi="Times"/>
          <w:sz w:val="28"/>
          <w:szCs w:val="28"/>
        </w:rPr>
        <w:t>Labor Party (</w:t>
      </w:r>
      <w:r w:rsidR="003C1E19" w:rsidRPr="00762709">
        <w:rPr>
          <w:rFonts w:ascii="Times" w:hAnsi="Times"/>
          <w:sz w:val="28"/>
          <w:szCs w:val="28"/>
        </w:rPr>
        <w:t>A</w:t>
      </w:r>
      <w:r w:rsidR="00A714B1" w:rsidRPr="00762709">
        <w:rPr>
          <w:rFonts w:ascii="Times" w:hAnsi="Times"/>
          <w:sz w:val="28"/>
          <w:szCs w:val="28"/>
        </w:rPr>
        <w:t>LP)</w:t>
      </w:r>
      <w:r w:rsidR="00BB4257" w:rsidRPr="00762709">
        <w:rPr>
          <w:rFonts w:ascii="Times" w:hAnsi="Times"/>
          <w:sz w:val="28"/>
          <w:szCs w:val="28"/>
        </w:rPr>
        <w:t xml:space="preserve">. </w:t>
      </w:r>
      <w:r w:rsidR="00BA51CC" w:rsidRPr="00762709">
        <w:rPr>
          <w:rFonts w:ascii="Times" w:hAnsi="Times"/>
          <w:sz w:val="28"/>
          <w:szCs w:val="28"/>
        </w:rPr>
        <w:t xml:space="preserve">Armingeon et al. (2019) </w:t>
      </w:r>
      <w:r w:rsidR="00FB4030">
        <w:rPr>
          <w:rFonts w:ascii="Times" w:hAnsi="Times"/>
          <w:sz w:val="28"/>
          <w:szCs w:val="28"/>
        </w:rPr>
        <w:t>and</w:t>
      </w:r>
      <w:r w:rsidR="00986C26" w:rsidRPr="00762709">
        <w:rPr>
          <w:rFonts w:ascii="Times" w:hAnsi="Times"/>
          <w:sz w:val="28"/>
          <w:szCs w:val="28"/>
        </w:rPr>
        <w:t xml:space="preserve"> </w:t>
      </w:r>
      <w:r w:rsidR="00FB194E" w:rsidRPr="00762709">
        <w:rPr>
          <w:rFonts w:ascii="Times" w:hAnsi="Times"/>
          <w:sz w:val="28"/>
          <w:szCs w:val="28"/>
        </w:rPr>
        <w:t>Cruz et al. (2021) identify</w:t>
      </w:r>
      <w:r w:rsidR="00986C26" w:rsidRPr="00762709">
        <w:rPr>
          <w:rFonts w:ascii="Times" w:hAnsi="Times"/>
          <w:sz w:val="28"/>
          <w:szCs w:val="28"/>
        </w:rPr>
        <w:t xml:space="preserve"> </w:t>
      </w:r>
      <w:r w:rsidR="00FB4030">
        <w:rPr>
          <w:rFonts w:ascii="Times" w:hAnsi="Times"/>
          <w:sz w:val="28"/>
          <w:szCs w:val="28"/>
        </w:rPr>
        <w:t>ALP</w:t>
      </w:r>
      <w:r w:rsidR="00986C26" w:rsidRPr="00762709">
        <w:rPr>
          <w:rFonts w:ascii="Times" w:hAnsi="Times"/>
          <w:sz w:val="28"/>
          <w:szCs w:val="28"/>
        </w:rPr>
        <w:t xml:space="preserve"> as leftist.</w:t>
      </w:r>
      <w:r w:rsidR="00701F8C" w:rsidRPr="00762709">
        <w:rPr>
          <w:rFonts w:ascii="Times" w:hAnsi="Times"/>
          <w:sz w:val="28"/>
          <w:szCs w:val="28"/>
        </w:rPr>
        <w:t xml:space="preserve"> </w:t>
      </w:r>
      <w:r w:rsidR="00D65026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D65026" w:rsidRPr="00762709">
        <w:rPr>
          <w:rFonts w:ascii="Times" w:hAnsi="Times"/>
          <w:sz w:val="28"/>
          <w:szCs w:val="28"/>
        </w:rPr>
        <w:t xml:space="preserve"> (2020), 3 experts identify </w:t>
      </w:r>
      <w:r w:rsidR="00FB4030">
        <w:rPr>
          <w:rFonts w:ascii="Times" w:hAnsi="Times"/>
          <w:sz w:val="28"/>
          <w:szCs w:val="28"/>
        </w:rPr>
        <w:t>ALP</w:t>
      </w:r>
      <w:r w:rsidR="00D65026" w:rsidRPr="00762709">
        <w:rPr>
          <w:rFonts w:ascii="Times" w:hAnsi="Times"/>
          <w:sz w:val="28"/>
          <w:szCs w:val="28"/>
        </w:rPr>
        <w:t xml:space="preserve"> as “Center-left” (-.805) in 2010.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701F8C" w:rsidRPr="00762709">
        <w:rPr>
          <w:rFonts w:ascii="Times" w:hAnsi="Times"/>
          <w:sz w:val="28"/>
          <w:szCs w:val="28"/>
        </w:rPr>
        <w:t xml:space="preserve"> (2015) identifies </w:t>
      </w:r>
      <w:r w:rsidR="00FB4030">
        <w:rPr>
          <w:rFonts w:ascii="Times" w:hAnsi="Times"/>
          <w:sz w:val="28"/>
          <w:szCs w:val="28"/>
        </w:rPr>
        <w:t>ALP</w:t>
      </w:r>
      <w:r w:rsidR="00701F8C" w:rsidRPr="00762709">
        <w:rPr>
          <w:rFonts w:ascii="Times" w:hAnsi="Times"/>
          <w:sz w:val="28"/>
          <w:szCs w:val="28"/>
        </w:rPr>
        <w:t xml:space="preserve"> as leftist, writing “Australian Labor Party (ALP)… It has long been divided between a moderate, pragmatic wing, which commands a majority in terms of parliamentary representation, and a dogmatically socialist, trade union–oriented left wing, which tends to be more strongly entrenched in the party organization.”</w:t>
      </w:r>
    </w:p>
    <w:p w14:paraId="63F1A483" w14:textId="77777777" w:rsidR="00B7420F" w:rsidRPr="00762709" w:rsidRDefault="00B7420F" w:rsidP="008B798B">
      <w:pPr>
        <w:rPr>
          <w:rFonts w:ascii="Times" w:hAnsi="Times"/>
          <w:sz w:val="28"/>
          <w:szCs w:val="28"/>
        </w:rPr>
      </w:pPr>
    </w:p>
    <w:p w14:paraId="0434DC31" w14:textId="594FCA9A" w:rsidR="008B798B" w:rsidRPr="00762709" w:rsidRDefault="009A2D08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Year</w:t>
      </w:r>
      <w:r w:rsidR="0034493D" w:rsidRPr="00762709">
        <w:rPr>
          <w:rFonts w:ascii="Times" w:hAnsi="Times"/>
          <w:sz w:val="28"/>
          <w:szCs w:val="28"/>
        </w:rPr>
        <w:t>s</w:t>
      </w:r>
      <w:r w:rsidR="008B798B" w:rsidRPr="00762709">
        <w:rPr>
          <w:rFonts w:ascii="Times" w:hAnsi="Times"/>
          <w:sz w:val="28"/>
          <w:szCs w:val="28"/>
        </w:rPr>
        <w:t xml:space="preserve">: </w:t>
      </w:r>
      <w:r w:rsidR="00B7420F" w:rsidRPr="00762709">
        <w:rPr>
          <w:rFonts w:ascii="Times" w:hAnsi="Times"/>
          <w:sz w:val="28"/>
          <w:szCs w:val="28"/>
        </w:rPr>
        <w:t>201</w:t>
      </w:r>
      <w:r w:rsidR="0034493D" w:rsidRPr="00762709">
        <w:rPr>
          <w:rFonts w:ascii="Times" w:hAnsi="Times"/>
          <w:sz w:val="28"/>
          <w:szCs w:val="28"/>
        </w:rPr>
        <w:t>3-2014</w:t>
      </w:r>
    </w:p>
    <w:p w14:paraId="7AEFEB6F" w14:textId="54F678FE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Head of government: </w:t>
      </w:r>
      <w:r w:rsidR="00B7420F" w:rsidRPr="00762709">
        <w:rPr>
          <w:rFonts w:ascii="Times" w:hAnsi="Times"/>
          <w:sz w:val="28"/>
          <w:szCs w:val="28"/>
        </w:rPr>
        <w:t>Anthony Abbott</w:t>
      </w:r>
    </w:p>
    <w:p w14:paraId="612804E6" w14:textId="0C34B821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Ideology: </w:t>
      </w:r>
      <w:r w:rsidR="009A2D08" w:rsidRPr="00762709">
        <w:rPr>
          <w:rFonts w:ascii="Times" w:hAnsi="Times"/>
          <w:sz w:val="28"/>
          <w:szCs w:val="28"/>
        </w:rPr>
        <w:t>right</w:t>
      </w:r>
      <w:r w:rsidR="00FB4030">
        <w:rPr>
          <w:rFonts w:ascii="Times" w:hAnsi="Times"/>
          <w:sz w:val="28"/>
          <w:szCs w:val="28"/>
        </w:rPr>
        <w:t>ist</w:t>
      </w:r>
    </w:p>
    <w:p w14:paraId="27D5D45D" w14:textId="02670C72" w:rsidR="008B798B" w:rsidRPr="00762709" w:rsidRDefault="008B798B">
      <w:pPr>
        <w:rPr>
          <w:rFonts w:asciiTheme="minorHAnsi" w:hAnsiTheme="minorHAnsi"/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r w:rsidR="00033C9D" w:rsidRPr="00762709">
        <w:rPr>
          <w:rFonts w:ascii="Times" w:hAnsi="Times"/>
          <w:sz w:val="28"/>
          <w:szCs w:val="28"/>
        </w:rPr>
        <w:t xml:space="preserve">Contrary to </w:t>
      </w:r>
      <w:r w:rsidR="00713877">
        <w:rPr>
          <w:rFonts w:ascii="Times" w:hAnsi="Times"/>
          <w:sz w:val="28"/>
          <w:szCs w:val="28"/>
        </w:rPr>
        <w:t>Coppedge et al. (2021)</w:t>
      </w:r>
      <w:r w:rsidR="00033C9D" w:rsidRPr="00762709">
        <w:rPr>
          <w:rFonts w:ascii="Times" w:hAnsi="Times"/>
          <w:sz w:val="28"/>
          <w:szCs w:val="28"/>
        </w:rPr>
        <w:t xml:space="preserve">, </w:t>
      </w:r>
      <w:r w:rsidR="00011F15">
        <w:rPr>
          <w:rFonts w:ascii="Times" w:hAnsi="Times"/>
          <w:sz w:val="28"/>
          <w:szCs w:val="28"/>
          <w:lang w:val="en-US"/>
        </w:rPr>
        <w:t>Cahoon</w:t>
      </w:r>
      <w:r w:rsidR="00033C9D" w:rsidRPr="00762709">
        <w:rPr>
          <w:rFonts w:ascii="Times" w:hAnsi="Times"/>
          <w:sz w:val="28"/>
          <w:szCs w:val="28"/>
        </w:rPr>
        <w:t xml:space="preserve"> (2019) and </w:t>
      </w:r>
      <w:proofErr w:type="spellStart"/>
      <w:r w:rsidR="00011F15">
        <w:rPr>
          <w:rFonts w:ascii="Times" w:hAnsi="Times"/>
          <w:sz w:val="28"/>
          <w:szCs w:val="28"/>
          <w:lang w:val="en-US"/>
        </w:rPr>
        <w:t>Schemmel</w:t>
      </w:r>
      <w:proofErr w:type="spellEnd"/>
      <w:r w:rsidR="00033C9D" w:rsidRPr="00762709">
        <w:rPr>
          <w:rFonts w:ascii="Times" w:hAnsi="Times"/>
          <w:sz w:val="28"/>
          <w:szCs w:val="28"/>
        </w:rPr>
        <w:t xml:space="preserve"> (2019) identify Anthony Abbott instead of Kevin Michael Rudd as head of government on December 31, </w:t>
      </w:r>
      <w:r w:rsidR="00FB4030">
        <w:rPr>
          <w:rFonts w:ascii="Times" w:hAnsi="Times"/>
          <w:sz w:val="28"/>
          <w:szCs w:val="28"/>
        </w:rPr>
        <w:t>2013</w:t>
      </w:r>
      <w:r w:rsidR="00033C9D" w:rsidRPr="00762709">
        <w:rPr>
          <w:rFonts w:ascii="Times" w:hAnsi="Times"/>
          <w:sz w:val="28"/>
          <w:szCs w:val="28"/>
        </w:rPr>
        <w:t xml:space="preserve">.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="0084284D" w:rsidRPr="00762709">
        <w:rPr>
          <w:rFonts w:ascii="Times" w:hAnsi="Times"/>
          <w:sz w:val="28"/>
          <w:szCs w:val="28"/>
        </w:rPr>
        <w:t xml:space="preserve"> </w:t>
      </w:r>
      <w:r w:rsidR="00FB4030">
        <w:rPr>
          <w:rFonts w:ascii="Times" w:hAnsi="Times"/>
          <w:sz w:val="28"/>
          <w:szCs w:val="28"/>
        </w:rPr>
        <w:t>Abbott</w:t>
      </w:r>
      <w:r w:rsidR="0084284D" w:rsidRPr="00762709">
        <w:rPr>
          <w:rFonts w:ascii="Times" w:hAnsi="Times"/>
          <w:sz w:val="28"/>
          <w:szCs w:val="28"/>
        </w:rPr>
        <w:t xml:space="preserve"> as right</w:t>
      </w:r>
      <w:r w:rsidR="00FB4030">
        <w:rPr>
          <w:rFonts w:ascii="Times" w:hAnsi="Times"/>
          <w:sz w:val="28"/>
          <w:szCs w:val="28"/>
        </w:rPr>
        <w:t>ist</w:t>
      </w:r>
      <w:r w:rsidR="0084284D" w:rsidRPr="00762709">
        <w:rPr>
          <w:rFonts w:ascii="Times" w:hAnsi="Times"/>
          <w:sz w:val="28"/>
          <w:szCs w:val="28"/>
        </w:rPr>
        <w:t>.</w:t>
      </w:r>
      <w:r w:rsidR="004B2CA5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8F58C0" w:rsidRPr="00762709">
        <w:rPr>
          <w:rFonts w:ascii="Times" w:hAnsi="Times"/>
          <w:sz w:val="28"/>
          <w:szCs w:val="28"/>
        </w:rPr>
        <w:t xml:space="preserve"> </w:t>
      </w:r>
      <w:r w:rsidR="00FB4030">
        <w:rPr>
          <w:rFonts w:ascii="Times" w:hAnsi="Times"/>
          <w:sz w:val="28"/>
          <w:szCs w:val="28"/>
        </w:rPr>
        <w:t xml:space="preserve">Abbott’s </w:t>
      </w:r>
      <w:r w:rsidR="008F58C0" w:rsidRPr="00762709">
        <w:rPr>
          <w:rFonts w:ascii="Times" w:hAnsi="Times"/>
          <w:sz w:val="28"/>
          <w:szCs w:val="28"/>
        </w:rPr>
        <w:t>party as Liberal Party (LP</w:t>
      </w:r>
      <w:r w:rsidR="00FB4030">
        <w:rPr>
          <w:rFonts w:ascii="Times" w:hAnsi="Times"/>
          <w:sz w:val="28"/>
          <w:szCs w:val="28"/>
        </w:rPr>
        <w:t>A</w:t>
      </w:r>
      <w:r w:rsidR="008F58C0" w:rsidRPr="00762709">
        <w:rPr>
          <w:rFonts w:ascii="Times" w:hAnsi="Times"/>
          <w:sz w:val="28"/>
          <w:szCs w:val="28"/>
        </w:rPr>
        <w:t>)</w:t>
      </w:r>
      <w:r w:rsidR="004B2CA5" w:rsidRPr="00762709">
        <w:rPr>
          <w:rFonts w:ascii="Times" w:hAnsi="Times"/>
          <w:sz w:val="28"/>
          <w:szCs w:val="28"/>
        </w:rPr>
        <w:t>.</w:t>
      </w:r>
      <w:r w:rsidR="00B032D3" w:rsidRPr="00762709">
        <w:rPr>
          <w:rFonts w:ascii="Times" w:hAnsi="Times"/>
          <w:sz w:val="28"/>
          <w:szCs w:val="28"/>
        </w:rPr>
        <w:t xml:space="preserve"> </w:t>
      </w:r>
      <w:r w:rsidR="00011F15">
        <w:rPr>
          <w:rFonts w:ascii="Times" w:hAnsi="Times"/>
          <w:sz w:val="28"/>
          <w:szCs w:val="28"/>
        </w:rPr>
        <w:t xml:space="preserve">Armingeon et al. (2019), </w:t>
      </w:r>
      <w:r w:rsidR="00011F15" w:rsidRPr="00762709">
        <w:rPr>
          <w:rFonts w:ascii="Times" w:hAnsi="Times"/>
          <w:sz w:val="28"/>
          <w:szCs w:val="28"/>
        </w:rPr>
        <w:t>Cruz et al. (2021)</w:t>
      </w:r>
      <w:r w:rsidR="00011F15">
        <w:rPr>
          <w:rFonts w:ascii="Times" w:hAnsi="Times"/>
          <w:sz w:val="28"/>
          <w:szCs w:val="28"/>
        </w:rPr>
        <w:t xml:space="preserve">, and Cahoon (2021) </w:t>
      </w:r>
      <w:r w:rsidR="00011F15" w:rsidRPr="00762709">
        <w:rPr>
          <w:rFonts w:ascii="Times" w:hAnsi="Times"/>
          <w:sz w:val="28"/>
          <w:szCs w:val="28"/>
        </w:rPr>
        <w:t>identify LPA as rightist</w:t>
      </w:r>
      <w:r w:rsidR="00011F15">
        <w:rPr>
          <w:rFonts w:ascii="Times" w:hAnsi="Times"/>
          <w:sz w:val="28"/>
          <w:szCs w:val="28"/>
        </w:rPr>
        <w:t>, but Perspective Monde (2021) identifies party as centrist</w:t>
      </w:r>
      <w:r w:rsidR="00011F15" w:rsidRPr="00762709">
        <w:rPr>
          <w:rFonts w:ascii="Times" w:hAnsi="Times"/>
          <w:sz w:val="28"/>
          <w:szCs w:val="28"/>
        </w:rPr>
        <w:t xml:space="preserve">. </w:t>
      </w:r>
      <w:r w:rsidR="00D65026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D65026" w:rsidRPr="00762709">
        <w:rPr>
          <w:rFonts w:ascii="Times" w:hAnsi="Times"/>
          <w:sz w:val="28"/>
          <w:szCs w:val="28"/>
        </w:rPr>
        <w:t xml:space="preserve"> (2020), 3 experts identify </w:t>
      </w:r>
      <w:r w:rsidR="00CC5D3E">
        <w:rPr>
          <w:rFonts w:ascii="Times" w:hAnsi="Times"/>
          <w:sz w:val="28"/>
          <w:szCs w:val="28"/>
        </w:rPr>
        <w:t>LPA</w:t>
      </w:r>
      <w:r w:rsidR="00D65026" w:rsidRPr="00762709">
        <w:rPr>
          <w:rFonts w:ascii="Times" w:hAnsi="Times"/>
          <w:sz w:val="28"/>
          <w:szCs w:val="28"/>
        </w:rPr>
        <w:t xml:space="preserve"> as “Center-right” (1.363) in 2013. </w:t>
      </w:r>
      <w:r w:rsidR="00011F15">
        <w:rPr>
          <w:rFonts w:ascii="Times" w:hAnsi="Times"/>
          <w:sz w:val="28"/>
          <w:szCs w:val="28"/>
          <w:lang w:val="en-US"/>
        </w:rPr>
        <w:t>In Norris (2020)</w:t>
      </w:r>
      <w:r w:rsidR="00011F15" w:rsidRPr="00762709">
        <w:rPr>
          <w:rFonts w:ascii="Times" w:hAnsi="Times"/>
          <w:sz w:val="28"/>
          <w:szCs w:val="28"/>
        </w:rPr>
        <w:t>, 15 experts identify the average left-right (0-10) score of LP</w:t>
      </w:r>
      <w:r w:rsidR="00011F15">
        <w:rPr>
          <w:rFonts w:ascii="Times" w:hAnsi="Times"/>
          <w:sz w:val="28"/>
          <w:szCs w:val="28"/>
        </w:rPr>
        <w:t>A</w:t>
      </w:r>
      <w:r w:rsidR="00011F15" w:rsidRPr="00762709">
        <w:rPr>
          <w:rFonts w:ascii="Times" w:hAnsi="Times"/>
          <w:sz w:val="28"/>
          <w:szCs w:val="28"/>
        </w:rPr>
        <w:t xml:space="preserve"> as 7.8.</w:t>
      </w:r>
      <w:r w:rsidR="00011F15">
        <w:rPr>
          <w:rFonts w:ascii="Times" w:hAnsi="Times"/>
          <w:sz w:val="28"/>
          <w:szCs w:val="28"/>
          <w:lang w:val="en-US"/>
        </w:rPr>
        <w:t xml:space="preserve">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762709" w:rsidRPr="00762709">
        <w:rPr>
          <w:rFonts w:ascii="Times" w:hAnsi="Times"/>
          <w:sz w:val="28"/>
          <w:szCs w:val="28"/>
        </w:rPr>
        <w:t xml:space="preserve"> (2013) identifies </w:t>
      </w:r>
      <w:r w:rsidR="00573E5F">
        <w:rPr>
          <w:rFonts w:ascii="Times" w:hAnsi="Times"/>
          <w:sz w:val="28"/>
          <w:szCs w:val="28"/>
        </w:rPr>
        <w:t>LPA</w:t>
      </w:r>
      <w:r w:rsidR="00762709" w:rsidRPr="00762709">
        <w:rPr>
          <w:rFonts w:ascii="Times" w:hAnsi="Times"/>
          <w:sz w:val="28"/>
          <w:szCs w:val="28"/>
        </w:rPr>
        <w:t xml:space="preserve"> as rightist, writing the “Liberal Party of Australia (LPA)… represents an amalgamation of traditional liberals and conservatives with strong ties to the business community. […] They are skeptical about welfare, affirmative action, immigration, conservation, and the Third World.”</w:t>
      </w:r>
    </w:p>
    <w:p w14:paraId="5DBED32D" w14:textId="77777777" w:rsidR="00762709" w:rsidRPr="00762709" w:rsidRDefault="00762709">
      <w:pPr>
        <w:rPr>
          <w:rFonts w:ascii="Times" w:hAnsi="Times"/>
          <w:sz w:val="28"/>
          <w:szCs w:val="28"/>
        </w:rPr>
      </w:pPr>
    </w:p>
    <w:p w14:paraId="5140BA84" w14:textId="77777777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Years: </w:t>
      </w:r>
      <w:r w:rsidR="00B7420F" w:rsidRPr="00762709">
        <w:rPr>
          <w:rFonts w:ascii="Times" w:hAnsi="Times"/>
          <w:sz w:val="28"/>
          <w:szCs w:val="28"/>
        </w:rPr>
        <w:t xml:space="preserve">2015 </w:t>
      </w:r>
      <w:r w:rsidRPr="00762709">
        <w:rPr>
          <w:rFonts w:ascii="Times" w:hAnsi="Times"/>
          <w:sz w:val="28"/>
          <w:szCs w:val="28"/>
        </w:rPr>
        <w:t>-</w:t>
      </w:r>
      <w:r w:rsidR="00B7420F" w:rsidRPr="00762709">
        <w:rPr>
          <w:rFonts w:ascii="Times" w:hAnsi="Times"/>
          <w:sz w:val="28"/>
          <w:szCs w:val="28"/>
        </w:rPr>
        <w:t xml:space="preserve"> 2017</w:t>
      </w:r>
    </w:p>
    <w:p w14:paraId="3B4045C7" w14:textId="0E8C929A" w:rsidR="008B798B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Head of government:</w:t>
      </w:r>
      <w:r w:rsidR="00B7420F" w:rsidRPr="00762709">
        <w:rPr>
          <w:rFonts w:ascii="Times" w:hAnsi="Times"/>
          <w:sz w:val="28"/>
          <w:szCs w:val="28"/>
        </w:rPr>
        <w:t xml:space="preserve"> Malcolm Turnbull</w:t>
      </w:r>
    </w:p>
    <w:p w14:paraId="2BC1A562" w14:textId="13981ED6" w:rsidR="00BF4ECA" w:rsidRPr="00762709" w:rsidRDefault="008B798B" w:rsidP="008B798B">
      <w:pPr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Ideology: </w:t>
      </w:r>
      <w:r w:rsidR="00BF4ECA" w:rsidRPr="00762709">
        <w:rPr>
          <w:rFonts w:ascii="Times" w:hAnsi="Times"/>
          <w:sz w:val="28"/>
          <w:szCs w:val="28"/>
        </w:rPr>
        <w:t>right</w:t>
      </w:r>
      <w:r w:rsidR="005668E7">
        <w:rPr>
          <w:rFonts w:ascii="Times" w:hAnsi="Times"/>
          <w:sz w:val="28"/>
          <w:szCs w:val="28"/>
        </w:rPr>
        <w:t>ist</w:t>
      </w:r>
    </w:p>
    <w:p w14:paraId="723F2CFC" w14:textId="15EE4D72" w:rsidR="008B798B" w:rsidRPr="00762709" w:rsidRDefault="008B798B">
      <w:pPr>
        <w:rPr>
          <w:rFonts w:ascii="Times" w:hAnsi="Times"/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 xml:space="preserve">Description: </w:t>
      </w:r>
      <w:r w:rsidR="00572233" w:rsidRPr="00762709">
        <w:rPr>
          <w:rFonts w:ascii="Times" w:hAnsi="Times"/>
          <w:sz w:val="28"/>
          <w:szCs w:val="28"/>
        </w:rPr>
        <w:t>Brambor et al. (2020) identify</w:t>
      </w:r>
      <w:r w:rsidR="0084284D" w:rsidRPr="00762709">
        <w:rPr>
          <w:rFonts w:ascii="Times" w:hAnsi="Times"/>
          <w:sz w:val="28"/>
          <w:szCs w:val="28"/>
        </w:rPr>
        <w:t xml:space="preserve"> ideology as right</w:t>
      </w:r>
      <w:r w:rsidR="005668E7">
        <w:rPr>
          <w:rFonts w:ascii="Times" w:hAnsi="Times"/>
          <w:sz w:val="28"/>
          <w:szCs w:val="28"/>
        </w:rPr>
        <w:t>ist</w:t>
      </w:r>
      <w:r w:rsidR="00456432" w:rsidRPr="00762709">
        <w:rPr>
          <w:rFonts w:ascii="Times" w:hAnsi="Times"/>
          <w:sz w:val="28"/>
          <w:szCs w:val="28"/>
        </w:rPr>
        <w:t>.</w:t>
      </w:r>
      <w:r w:rsidR="004B2CA5" w:rsidRPr="00762709">
        <w:rPr>
          <w:rFonts w:ascii="Times" w:hAnsi="Times"/>
          <w:sz w:val="28"/>
          <w:szCs w:val="28"/>
        </w:rPr>
        <w:t xml:space="preserve"> </w:t>
      </w:r>
      <w:r w:rsidR="00C82CE3" w:rsidRPr="00762709">
        <w:rPr>
          <w:rFonts w:ascii="Times" w:hAnsi="Times"/>
          <w:sz w:val="28"/>
          <w:szCs w:val="28"/>
        </w:rPr>
        <w:t>Mattes et al. (2016) identify</w:t>
      </w:r>
      <w:r w:rsidR="008F58C0" w:rsidRPr="00762709">
        <w:rPr>
          <w:rFonts w:ascii="Times" w:hAnsi="Times"/>
          <w:sz w:val="28"/>
          <w:szCs w:val="28"/>
        </w:rPr>
        <w:t xml:space="preserve"> party as Liberal Party (LP</w:t>
      </w:r>
      <w:r w:rsidR="005668E7">
        <w:rPr>
          <w:rFonts w:ascii="Times" w:hAnsi="Times"/>
          <w:sz w:val="28"/>
          <w:szCs w:val="28"/>
        </w:rPr>
        <w:t>A</w:t>
      </w:r>
      <w:r w:rsidR="008F58C0" w:rsidRPr="00762709">
        <w:rPr>
          <w:rFonts w:ascii="Times" w:hAnsi="Times"/>
          <w:sz w:val="28"/>
          <w:szCs w:val="28"/>
        </w:rPr>
        <w:t>)</w:t>
      </w:r>
      <w:r w:rsidR="004B2CA5" w:rsidRPr="00762709">
        <w:rPr>
          <w:rFonts w:ascii="Times" w:hAnsi="Times"/>
          <w:sz w:val="28"/>
          <w:szCs w:val="28"/>
        </w:rPr>
        <w:t xml:space="preserve">. </w:t>
      </w:r>
      <w:r w:rsidR="00011F15">
        <w:rPr>
          <w:rFonts w:ascii="Times" w:hAnsi="Times"/>
          <w:sz w:val="28"/>
          <w:szCs w:val="28"/>
        </w:rPr>
        <w:t xml:space="preserve">Armingeon et al. (2019), </w:t>
      </w:r>
      <w:r w:rsidR="00011F15" w:rsidRPr="00762709">
        <w:rPr>
          <w:rFonts w:ascii="Times" w:hAnsi="Times"/>
          <w:sz w:val="28"/>
          <w:szCs w:val="28"/>
        </w:rPr>
        <w:t>Cruz et al. (2021)</w:t>
      </w:r>
      <w:r w:rsidR="00011F15">
        <w:rPr>
          <w:rFonts w:ascii="Times" w:hAnsi="Times"/>
          <w:sz w:val="28"/>
          <w:szCs w:val="28"/>
        </w:rPr>
        <w:t xml:space="preserve">, and Cahoon (2021) </w:t>
      </w:r>
      <w:r w:rsidR="00011F15" w:rsidRPr="00762709">
        <w:rPr>
          <w:rFonts w:ascii="Times" w:hAnsi="Times"/>
          <w:sz w:val="28"/>
          <w:szCs w:val="28"/>
        </w:rPr>
        <w:t>identify LPA as rightist</w:t>
      </w:r>
      <w:r w:rsidR="00011F15">
        <w:rPr>
          <w:rFonts w:ascii="Times" w:hAnsi="Times"/>
          <w:sz w:val="28"/>
          <w:szCs w:val="28"/>
        </w:rPr>
        <w:t>, but Perspective Monde (2021) identifies party as centrist</w:t>
      </w:r>
      <w:r w:rsidR="00011F15" w:rsidRPr="00762709">
        <w:rPr>
          <w:rFonts w:ascii="Times" w:hAnsi="Times"/>
          <w:sz w:val="28"/>
          <w:szCs w:val="28"/>
        </w:rPr>
        <w:t xml:space="preserve">. </w:t>
      </w:r>
      <w:r w:rsidR="00D65026" w:rsidRPr="00762709">
        <w:rPr>
          <w:rFonts w:ascii="Times" w:hAnsi="Times"/>
          <w:sz w:val="28"/>
          <w:szCs w:val="28"/>
        </w:rPr>
        <w:t xml:space="preserve">In </w:t>
      </w:r>
      <w:r w:rsidR="00713877">
        <w:rPr>
          <w:rFonts w:ascii="Times" w:hAnsi="Times"/>
          <w:sz w:val="28"/>
          <w:szCs w:val="28"/>
        </w:rPr>
        <w:t>Lührmann et al.</w:t>
      </w:r>
      <w:r w:rsidR="00D65026" w:rsidRPr="00762709">
        <w:rPr>
          <w:rFonts w:ascii="Times" w:hAnsi="Times"/>
          <w:sz w:val="28"/>
          <w:szCs w:val="28"/>
        </w:rPr>
        <w:t xml:space="preserve"> (2020), 3 experts identify </w:t>
      </w:r>
      <w:r w:rsidR="005668E7">
        <w:rPr>
          <w:rFonts w:ascii="Times" w:hAnsi="Times"/>
          <w:sz w:val="28"/>
          <w:szCs w:val="28"/>
        </w:rPr>
        <w:t>LPA</w:t>
      </w:r>
      <w:r w:rsidR="00D65026" w:rsidRPr="00762709">
        <w:rPr>
          <w:rFonts w:ascii="Times" w:hAnsi="Times"/>
          <w:sz w:val="28"/>
          <w:szCs w:val="28"/>
        </w:rPr>
        <w:t xml:space="preserve"> as “Center-right” (1.363) in 2013 and “Center-right” (.931) in 2016. </w:t>
      </w:r>
      <w:r w:rsidR="0051195E" w:rsidRPr="00762709">
        <w:rPr>
          <w:rFonts w:ascii="Times" w:hAnsi="Times"/>
          <w:sz w:val="28"/>
          <w:szCs w:val="28"/>
        </w:rPr>
        <w:t xml:space="preserve"> </w:t>
      </w:r>
      <w:r w:rsidR="00011F15">
        <w:rPr>
          <w:rFonts w:ascii="Times" w:hAnsi="Times"/>
          <w:sz w:val="28"/>
          <w:szCs w:val="28"/>
          <w:lang w:val="en-US"/>
        </w:rPr>
        <w:t>In Norris (2020)</w:t>
      </w:r>
      <w:r w:rsidR="00011F15" w:rsidRPr="00762709">
        <w:rPr>
          <w:rFonts w:ascii="Times" w:hAnsi="Times"/>
          <w:sz w:val="28"/>
          <w:szCs w:val="28"/>
        </w:rPr>
        <w:t>, 15 experts identify the average left-right (0-10) score of LP</w:t>
      </w:r>
      <w:r w:rsidR="00011F15">
        <w:rPr>
          <w:rFonts w:ascii="Times" w:hAnsi="Times"/>
          <w:sz w:val="28"/>
          <w:szCs w:val="28"/>
        </w:rPr>
        <w:t>A</w:t>
      </w:r>
      <w:r w:rsidR="00011F15" w:rsidRPr="00762709">
        <w:rPr>
          <w:rFonts w:ascii="Times" w:hAnsi="Times"/>
          <w:sz w:val="28"/>
          <w:szCs w:val="28"/>
        </w:rPr>
        <w:t xml:space="preserve"> as 7.8.</w:t>
      </w:r>
      <w:r w:rsidR="00011F15">
        <w:rPr>
          <w:rFonts w:ascii="Times" w:hAnsi="Times"/>
          <w:sz w:val="28"/>
          <w:szCs w:val="28"/>
          <w:lang w:val="en-US"/>
        </w:rPr>
        <w:t xml:space="preserve">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762709" w:rsidRPr="00762709">
        <w:rPr>
          <w:rFonts w:ascii="Times" w:hAnsi="Times"/>
          <w:sz w:val="28"/>
          <w:szCs w:val="28"/>
        </w:rPr>
        <w:t xml:space="preserve"> (2013) identifies </w:t>
      </w:r>
      <w:r w:rsidR="005668E7">
        <w:rPr>
          <w:rFonts w:ascii="Times" w:hAnsi="Times"/>
          <w:sz w:val="28"/>
          <w:szCs w:val="28"/>
        </w:rPr>
        <w:t>LPA</w:t>
      </w:r>
      <w:r w:rsidR="00762709" w:rsidRPr="00762709">
        <w:rPr>
          <w:rFonts w:ascii="Times" w:hAnsi="Times"/>
          <w:sz w:val="28"/>
          <w:szCs w:val="28"/>
        </w:rPr>
        <w:t xml:space="preserve"> as rightist, writing the “Liberal Party of Australia (LPA)… represents an amalgamation of traditional liberals and conservatives with strong ties to the business community. […] They are skeptical about welfare, affirmative action, immigration, conservation, and the Third World.”</w:t>
      </w:r>
    </w:p>
    <w:p w14:paraId="7CADB58E" w14:textId="0AAE8B14" w:rsidR="000E1C21" w:rsidRPr="00762709" w:rsidRDefault="000E1C21">
      <w:pPr>
        <w:rPr>
          <w:rFonts w:ascii="Times" w:hAnsi="Times"/>
          <w:sz w:val="28"/>
          <w:szCs w:val="28"/>
        </w:rPr>
      </w:pPr>
    </w:p>
    <w:p w14:paraId="3EEC53E6" w14:textId="77777777" w:rsidR="00792193" w:rsidRPr="00762709" w:rsidRDefault="000070D9" w:rsidP="00CB63C2">
      <w:pPr>
        <w:jc w:val="both"/>
        <w:rPr>
          <w:rFonts w:ascii="Times" w:hAnsi="Times"/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lastRenderedPageBreak/>
        <w:t>Years: 2018-20</w:t>
      </w:r>
      <w:r w:rsidR="00792193" w:rsidRPr="00762709">
        <w:rPr>
          <w:rFonts w:ascii="Times" w:hAnsi="Times"/>
          <w:sz w:val="28"/>
          <w:szCs w:val="28"/>
        </w:rPr>
        <w:t>20</w:t>
      </w:r>
    </w:p>
    <w:p w14:paraId="184591FD" w14:textId="41E0C7C1" w:rsidR="000070D9" w:rsidRPr="00762709" w:rsidRDefault="000070D9" w:rsidP="00CB63C2">
      <w:pPr>
        <w:jc w:val="both"/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Head of government: Scott Morrison</w:t>
      </w:r>
    </w:p>
    <w:p w14:paraId="3FFE6729" w14:textId="7DCE492D" w:rsidR="000070D9" w:rsidRPr="00762709" w:rsidRDefault="000070D9" w:rsidP="00CB63C2">
      <w:pPr>
        <w:jc w:val="both"/>
        <w:rPr>
          <w:sz w:val="28"/>
          <w:szCs w:val="28"/>
        </w:rPr>
      </w:pPr>
      <w:r w:rsidRPr="00762709">
        <w:rPr>
          <w:rFonts w:ascii="Times" w:hAnsi="Times"/>
          <w:sz w:val="28"/>
          <w:szCs w:val="28"/>
        </w:rPr>
        <w:t>Ideology:</w:t>
      </w:r>
      <w:r w:rsidR="00F14221" w:rsidRPr="00762709">
        <w:rPr>
          <w:rFonts w:ascii="Times" w:hAnsi="Times"/>
          <w:sz w:val="28"/>
          <w:szCs w:val="28"/>
        </w:rPr>
        <w:t xml:space="preserve"> rightist</w:t>
      </w:r>
    </w:p>
    <w:p w14:paraId="651A3E4A" w14:textId="4D02667C" w:rsidR="000070D9" w:rsidRPr="00011F15" w:rsidRDefault="000070D9" w:rsidP="00C07AA5">
      <w:pPr>
        <w:rPr>
          <w:rFonts w:ascii="Times" w:hAnsi="Times"/>
          <w:sz w:val="28"/>
          <w:szCs w:val="28"/>
          <w:lang w:val="en-US"/>
        </w:rPr>
      </w:pPr>
      <w:r w:rsidRPr="00762709">
        <w:rPr>
          <w:rFonts w:ascii="Times" w:hAnsi="Times"/>
          <w:sz w:val="28"/>
          <w:szCs w:val="28"/>
        </w:rPr>
        <w:t>Description:</w:t>
      </w:r>
      <w:r w:rsidR="00DB1915" w:rsidRPr="00762709">
        <w:rPr>
          <w:rFonts w:ascii="Times" w:hAnsi="Times"/>
          <w:sz w:val="28"/>
          <w:szCs w:val="28"/>
        </w:rPr>
        <w:t xml:space="preserve"> </w:t>
      </w:r>
      <w:r w:rsidR="00713877">
        <w:rPr>
          <w:rFonts w:ascii="Times" w:hAnsi="Times"/>
          <w:sz w:val="28"/>
          <w:szCs w:val="28"/>
        </w:rPr>
        <w:t>Coppedge et al. (2021)</w:t>
      </w:r>
      <w:r w:rsidR="00740FD9" w:rsidRPr="00762709">
        <w:rPr>
          <w:rFonts w:ascii="Times" w:hAnsi="Times"/>
          <w:sz w:val="28"/>
          <w:szCs w:val="28"/>
        </w:rPr>
        <w:t xml:space="preserve"> </w:t>
      </w:r>
      <w:r w:rsidR="00713877">
        <w:rPr>
          <w:rFonts w:ascii="Times" w:hAnsi="Times"/>
          <w:sz w:val="28"/>
          <w:szCs w:val="28"/>
        </w:rPr>
        <w:t>identify Morrison’s</w:t>
      </w:r>
      <w:r w:rsidR="00740FD9" w:rsidRPr="00762709">
        <w:rPr>
          <w:rFonts w:ascii="Times" w:hAnsi="Times"/>
          <w:sz w:val="28"/>
          <w:szCs w:val="28"/>
        </w:rPr>
        <w:t xml:space="preserve"> party as Liberal Party</w:t>
      </w:r>
      <w:r w:rsidR="00713877">
        <w:rPr>
          <w:rFonts w:ascii="Times" w:hAnsi="Times"/>
          <w:sz w:val="28"/>
          <w:szCs w:val="28"/>
        </w:rPr>
        <w:t xml:space="preserve"> (LPA)</w:t>
      </w:r>
      <w:r w:rsidR="00DB1915" w:rsidRPr="00762709">
        <w:rPr>
          <w:rFonts w:ascii="Times" w:hAnsi="Times"/>
          <w:sz w:val="28"/>
          <w:szCs w:val="28"/>
        </w:rPr>
        <w:t>.</w:t>
      </w:r>
      <w:r w:rsidR="006B6A2D" w:rsidRPr="00762709">
        <w:rPr>
          <w:rFonts w:ascii="Times" w:hAnsi="Times"/>
          <w:sz w:val="28"/>
          <w:szCs w:val="28"/>
        </w:rPr>
        <w:t xml:space="preserve"> </w:t>
      </w:r>
      <w:proofErr w:type="spellStart"/>
      <w:r w:rsidR="00713877">
        <w:rPr>
          <w:rFonts w:ascii="Times" w:hAnsi="Times"/>
          <w:sz w:val="28"/>
          <w:szCs w:val="28"/>
        </w:rPr>
        <w:t>Armingeon</w:t>
      </w:r>
      <w:proofErr w:type="spellEnd"/>
      <w:r w:rsidR="00713877">
        <w:rPr>
          <w:rFonts w:ascii="Times" w:hAnsi="Times"/>
          <w:sz w:val="28"/>
          <w:szCs w:val="28"/>
        </w:rPr>
        <w:t xml:space="preserve"> et al. (2019)</w:t>
      </w:r>
      <w:r w:rsidR="00011F15">
        <w:rPr>
          <w:rFonts w:ascii="Times" w:hAnsi="Times"/>
          <w:sz w:val="28"/>
          <w:szCs w:val="28"/>
        </w:rPr>
        <w:t>,</w:t>
      </w:r>
      <w:r w:rsidR="00713877">
        <w:rPr>
          <w:rFonts w:ascii="Times" w:hAnsi="Times"/>
          <w:sz w:val="28"/>
          <w:szCs w:val="28"/>
        </w:rPr>
        <w:t xml:space="preserve"> </w:t>
      </w:r>
      <w:r w:rsidR="00FB194E" w:rsidRPr="00762709">
        <w:rPr>
          <w:rFonts w:ascii="Times" w:hAnsi="Times"/>
          <w:sz w:val="28"/>
          <w:szCs w:val="28"/>
        </w:rPr>
        <w:t>Cruz et al. (2021)</w:t>
      </w:r>
      <w:r w:rsidR="00011F15">
        <w:rPr>
          <w:rFonts w:ascii="Times" w:hAnsi="Times"/>
          <w:sz w:val="28"/>
          <w:szCs w:val="28"/>
        </w:rPr>
        <w:t xml:space="preserve">, and Cahoon (2021) </w:t>
      </w:r>
      <w:r w:rsidR="00FB194E" w:rsidRPr="00762709">
        <w:rPr>
          <w:rFonts w:ascii="Times" w:hAnsi="Times"/>
          <w:sz w:val="28"/>
          <w:szCs w:val="28"/>
        </w:rPr>
        <w:t>identify</w:t>
      </w:r>
      <w:r w:rsidR="006B6A2D" w:rsidRPr="00762709">
        <w:rPr>
          <w:rFonts w:ascii="Times" w:hAnsi="Times"/>
          <w:sz w:val="28"/>
          <w:szCs w:val="28"/>
        </w:rPr>
        <w:t xml:space="preserve"> LP</w:t>
      </w:r>
      <w:r w:rsidR="003B4A72" w:rsidRPr="00762709">
        <w:rPr>
          <w:rFonts w:ascii="Times" w:hAnsi="Times"/>
          <w:sz w:val="28"/>
          <w:szCs w:val="28"/>
        </w:rPr>
        <w:t>A</w:t>
      </w:r>
      <w:r w:rsidR="00413312" w:rsidRPr="00762709">
        <w:rPr>
          <w:rFonts w:ascii="Times" w:hAnsi="Times"/>
          <w:sz w:val="28"/>
          <w:szCs w:val="28"/>
        </w:rPr>
        <w:t xml:space="preserve"> </w:t>
      </w:r>
      <w:r w:rsidR="006B6A2D" w:rsidRPr="00762709">
        <w:rPr>
          <w:rFonts w:ascii="Times" w:hAnsi="Times"/>
          <w:sz w:val="28"/>
          <w:szCs w:val="28"/>
        </w:rPr>
        <w:t>as rightist</w:t>
      </w:r>
      <w:r w:rsidR="00713877">
        <w:rPr>
          <w:rFonts w:ascii="Times" w:hAnsi="Times"/>
          <w:sz w:val="28"/>
          <w:szCs w:val="28"/>
        </w:rPr>
        <w:t>, but Perspective Monde (2021) identifies party as centrist</w:t>
      </w:r>
      <w:r w:rsidR="006B6A2D" w:rsidRPr="00762709">
        <w:rPr>
          <w:rFonts w:ascii="Times" w:hAnsi="Times"/>
          <w:sz w:val="28"/>
          <w:szCs w:val="28"/>
        </w:rPr>
        <w:t xml:space="preserve">. </w:t>
      </w:r>
      <w:r w:rsidR="00D65026" w:rsidRPr="00762709">
        <w:rPr>
          <w:rFonts w:ascii="Times" w:hAnsi="Times"/>
          <w:sz w:val="28"/>
          <w:szCs w:val="28"/>
        </w:rPr>
        <w:t xml:space="preserve">In </w:t>
      </w:r>
      <w:proofErr w:type="spellStart"/>
      <w:r w:rsidR="00713877">
        <w:rPr>
          <w:rFonts w:ascii="Times" w:hAnsi="Times"/>
          <w:sz w:val="28"/>
          <w:szCs w:val="28"/>
        </w:rPr>
        <w:t>Lührmann</w:t>
      </w:r>
      <w:proofErr w:type="spellEnd"/>
      <w:r w:rsidR="00713877">
        <w:rPr>
          <w:rFonts w:ascii="Times" w:hAnsi="Times"/>
          <w:sz w:val="28"/>
          <w:szCs w:val="28"/>
        </w:rPr>
        <w:t xml:space="preserve"> et al.</w:t>
      </w:r>
      <w:r w:rsidR="00D65026" w:rsidRPr="00762709">
        <w:rPr>
          <w:rFonts w:ascii="Times" w:hAnsi="Times"/>
          <w:sz w:val="28"/>
          <w:szCs w:val="28"/>
        </w:rPr>
        <w:t xml:space="preserve"> (2020), 3 experts identify </w:t>
      </w:r>
      <w:r w:rsidR="00713877">
        <w:rPr>
          <w:rFonts w:ascii="Times" w:hAnsi="Times"/>
          <w:sz w:val="28"/>
          <w:szCs w:val="28"/>
        </w:rPr>
        <w:t>LPA</w:t>
      </w:r>
      <w:r w:rsidR="00D65026" w:rsidRPr="00762709">
        <w:rPr>
          <w:rFonts w:ascii="Times" w:hAnsi="Times"/>
          <w:sz w:val="28"/>
          <w:szCs w:val="28"/>
        </w:rPr>
        <w:t xml:space="preserve"> as “Center-right” (1.931) in 2016 and 2019.</w:t>
      </w:r>
      <w:r w:rsidR="00011F15">
        <w:rPr>
          <w:rFonts w:ascii="Times" w:hAnsi="Times"/>
          <w:sz w:val="28"/>
          <w:szCs w:val="28"/>
          <w:lang w:val="en-US"/>
        </w:rPr>
        <w:t xml:space="preserve"> </w:t>
      </w:r>
      <w:r w:rsidR="00011F15">
        <w:rPr>
          <w:rFonts w:ascii="Times" w:hAnsi="Times"/>
          <w:sz w:val="28"/>
          <w:szCs w:val="28"/>
          <w:lang w:val="en-US"/>
        </w:rPr>
        <w:t>In Norris (2020)</w:t>
      </w:r>
      <w:r w:rsidR="00011F15" w:rsidRPr="00762709">
        <w:rPr>
          <w:rFonts w:ascii="Times" w:hAnsi="Times"/>
          <w:sz w:val="28"/>
          <w:szCs w:val="28"/>
        </w:rPr>
        <w:t>, 15 experts identify the average left-right (0-10) score of LP</w:t>
      </w:r>
      <w:r w:rsidR="00011F15">
        <w:rPr>
          <w:rFonts w:ascii="Times" w:hAnsi="Times"/>
          <w:sz w:val="28"/>
          <w:szCs w:val="28"/>
        </w:rPr>
        <w:t>A</w:t>
      </w:r>
      <w:r w:rsidR="00011F15" w:rsidRPr="00762709">
        <w:rPr>
          <w:rFonts w:ascii="Times" w:hAnsi="Times"/>
          <w:sz w:val="28"/>
          <w:szCs w:val="28"/>
        </w:rPr>
        <w:t xml:space="preserve"> as 7.8.</w:t>
      </w:r>
      <w:r w:rsidR="00011F15">
        <w:rPr>
          <w:rFonts w:ascii="Times" w:hAnsi="Times"/>
          <w:sz w:val="28"/>
          <w:szCs w:val="28"/>
          <w:lang w:val="en-US"/>
        </w:rPr>
        <w:t xml:space="preserve"> </w:t>
      </w:r>
      <w:r w:rsidR="00A66950">
        <w:rPr>
          <w:rFonts w:ascii="Times" w:hAnsi="Times"/>
          <w:sz w:val="28"/>
          <w:szCs w:val="28"/>
          <w:lang w:val="en-US"/>
        </w:rPr>
        <w:t>Lansford</w:t>
      </w:r>
      <w:r w:rsidR="00C07AA5" w:rsidRPr="00762709">
        <w:rPr>
          <w:rFonts w:ascii="Times" w:hAnsi="Times"/>
          <w:sz w:val="28"/>
          <w:szCs w:val="28"/>
        </w:rPr>
        <w:t xml:space="preserve"> (2013) identifies </w:t>
      </w:r>
      <w:r w:rsidR="00713877">
        <w:rPr>
          <w:rFonts w:ascii="Times" w:hAnsi="Times"/>
          <w:sz w:val="28"/>
          <w:szCs w:val="28"/>
        </w:rPr>
        <w:t>LPA</w:t>
      </w:r>
      <w:r w:rsidR="00C07AA5" w:rsidRPr="00762709">
        <w:rPr>
          <w:rFonts w:ascii="Times" w:hAnsi="Times"/>
          <w:sz w:val="28"/>
          <w:szCs w:val="28"/>
        </w:rPr>
        <w:t xml:space="preserve"> as rightist, writing the “Liberal Party of Australia (LPA)… represents an amalgamation of traditional liberals and conservatives with strong ties to the business community. […] They are skeptical about welfare, affirmative action, immigration, conservation, and the Third World.”</w:t>
      </w:r>
      <w:r w:rsidR="00C07AA5">
        <w:rPr>
          <w:rFonts w:ascii="Times" w:hAnsi="Times"/>
          <w:sz w:val="28"/>
          <w:szCs w:val="28"/>
        </w:rPr>
        <w:t xml:space="preserve"> </w:t>
      </w:r>
    </w:p>
    <w:p w14:paraId="153AE852" w14:textId="1798AE38" w:rsidR="00281F28" w:rsidRDefault="00281F28">
      <w:pPr>
        <w:rPr>
          <w:rFonts w:ascii="Times" w:hAnsi="Times"/>
          <w:sz w:val="28"/>
          <w:szCs w:val="28"/>
        </w:rPr>
      </w:pPr>
    </w:p>
    <w:p w14:paraId="57604C8B" w14:textId="77777777" w:rsidR="00C07AA5" w:rsidRPr="002840D0" w:rsidRDefault="00C07AA5">
      <w:pPr>
        <w:rPr>
          <w:rFonts w:ascii="Times" w:hAnsi="Times"/>
          <w:sz w:val="28"/>
          <w:szCs w:val="28"/>
        </w:rPr>
      </w:pPr>
    </w:p>
    <w:p w14:paraId="3BAB7971" w14:textId="13B35061" w:rsidR="00731C05" w:rsidRPr="002840D0" w:rsidRDefault="000E1C21">
      <w:pPr>
        <w:rPr>
          <w:rFonts w:ascii="Times" w:hAnsi="Times"/>
          <w:sz w:val="28"/>
          <w:szCs w:val="28"/>
          <w:lang w:val="de-DE"/>
        </w:rPr>
      </w:pPr>
      <w:r w:rsidRPr="002840D0">
        <w:rPr>
          <w:rFonts w:ascii="Times" w:hAnsi="Times"/>
          <w:sz w:val="28"/>
          <w:szCs w:val="28"/>
          <w:lang w:val="de-DE"/>
        </w:rPr>
        <w:t>References:</w:t>
      </w:r>
    </w:p>
    <w:p w14:paraId="067FC8F1" w14:textId="24E9CFB1" w:rsidR="002C71F7" w:rsidRPr="002840D0" w:rsidRDefault="002C71F7" w:rsidP="002C71F7">
      <w:pPr>
        <w:ind w:left="720" w:hanging="720"/>
        <w:rPr>
          <w:rFonts w:ascii="Times" w:hAnsi="Times"/>
          <w:sz w:val="28"/>
          <w:szCs w:val="28"/>
          <w:lang w:val="en-SG"/>
        </w:rPr>
      </w:pPr>
      <w:proofErr w:type="spellStart"/>
      <w:r w:rsidRPr="002840D0">
        <w:rPr>
          <w:rFonts w:ascii="Times" w:hAnsi="Times"/>
          <w:sz w:val="28"/>
          <w:szCs w:val="28"/>
          <w:lang w:val="de-DE"/>
        </w:rPr>
        <w:t>Armingeon</w:t>
      </w:r>
      <w:proofErr w:type="spellEnd"/>
      <w:r w:rsidRPr="002840D0">
        <w:rPr>
          <w:rFonts w:ascii="Times" w:hAnsi="Times"/>
          <w:sz w:val="28"/>
          <w:szCs w:val="28"/>
          <w:lang w:val="de-DE"/>
        </w:rPr>
        <w:t xml:space="preserve">, Klaus, </w:t>
      </w:r>
      <w:proofErr w:type="spellStart"/>
      <w:r w:rsidRPr="002840D0">
        <w:rPr>
          <w:rFonts w:ascii="Times" w:hAnsi="Times"/>
          <w:sz w:val="28"/>
          <w:szCs w:val="28"/>
          <w:lang w:val="de-DE"/>
        </w:rPr>
        <w:t>Virigina</w:t>
      </w:r>
      <w:proofErr w:type="spellEnd"/>
      <w:r w:rsidRPr="002840D0">
        <w:rPr>
          <w:rFonts w:ascii="Times" w:hAnsi="Times"/>
          <w:sz w:val="28"/>
          <w:szCs w:val="28"/>
          <w:lang w:val="de-DE"/>
        </w:rPr>
        <w:t xml:space="preserve"> Wenger, Fiona </w:t>
      </w:r>
      <w:proofErr w:type="spellStart"/>
      <w:r w:rsidRPr="002840D0">
        <w:rPr>
          <w:rFonts w:ascii="Times" w:hAnsi="Times"/>
          <w:sz w:val="28"/>
          <w:szCs w:val="28"/>
          <w:lang w:val="de-DE"/>
        </w:rPr>
        <w:t>Wiedemeier</w:t>
      </w:r>
      <w:proofErr w:type="spellEnd"/>
      <w:r w:rsidRPr="002840D0">
        <w:rPr>
          <w:rFonts w:ascii="Times" w:hAnsi="Times"/>
          <w:sz w:val="28"/>
          <w:szCs w:val="28"/>
          <w:lang w:val="de-DE"/>
        </w:rPr>
        <w:t xml:space="preserve">, Christian Isler, Laura </w:t>
      </w:r>
      <w:proofErr w:type="spellStart"/>
      <w:r w:rsidRPr="002840D0">
        <w:rPr>
          <w:rFonts w:ascii="Times" w:hAnsi="Times"/>
          <w:sz w:val="28"/>
          <w:szCs w:val="28"/>
          <w:lang w:val="de-DE"/>
        </w:rPr>
        <w:t>Knöpfel</w:t>
      </w:r>
      <w:proofErr w:type="spellEnd"/>
      <w:r w:rsidRPr="002840D0">
        <w:rPr>
          <w:rFonts w:ascii="Times" w:hAnsi="Times"/>
          <w:sz w:val="28"/>
          <w:szCs w:val="28"/>
          <w:lang w:val="de-DE"/>
        </w:rPr>
        <w:t xml:space="preserve">, </w:t>
      </w:r>
      <w:proofErr w:type="gramStart"/>
      <w:r w:rsidRPr="002840D0">
        <w:rPr>
          <w:rFonts w:ascii="Times" w:hAnsi="Times"/>
          <w:sz w:val="28"/>
          <w:szCs w:val="28"/>
          <w:lang w:val="de-DE"/>
        </w:rPr>
        <w:t xml:space="preserve">David  </w:t>
      </w:r>
      <w:proofErr w:type="spellStart"/>
      <w:r w:rsidRPr="002840D0">
        <w:rPr>
          <w:rFonts w:ascii="Times" w:hAnsi="Times"/>
          <w:sz w:val="28"/>
          <w:szCs w:val="28"/>
          <w:lang w:val="de-DE"/>
        </w:rPr>
        <w:t>Weisstanner</w:t>
      </w:r>
      <w:proofErr w:type="spellEnd"/>
      <w:proofErr w:type="gramEnd"/>
      <w:r w:rsidRPr="002840D0">
        <w:rPr>
          <w:rFonts w:ascii="Times" w:hAnsi="Times"/>
          <w:sz w:val="28"/>
          <w:szCs w:val="28"/>
          <w:lang w:val="de-DE"/>
        </w:rPr>
        <w:t xml:space="preserve"> </w:t>
      </w:r>
      <w:proofErr w:type="spellStart"/>
      <w:r w:rsidRPr="002840D0">
        <w:rPr>
          <w:rFonts w:ascii="Times" w:hAnsi="Times"/>
          <w:sz w:val="28"/>
          <w:szCs w:val="28"/>
          <w:lang w:val="de-DE"/>
        </w:rPr>
        <w:t>and</w:t>
      </w:r>
      <w:proofErr w:type="spellEnd"/>
      <w:r w:rsidRPr="002840D0">
        <w:rPr>
          <w:rFonts w:ascii="Times" w:hAnsi="Times"/>
          <w:sz w:val="28"/>
          <w:szCs w:val="28"/>
          <w:lang w:val="de-DE"/>
        </w:rPr>
        <w:t xml:space="preserve"> Sarah Engler. </w:t>
      </w:r>
      <w:r w:rsidRPr="002840D0">
        <w:rPr>
          <w:rFonts w:ascii="Times" w:hAnsi="Times"/>
          <w:sz w:val="28"/>
          <w:szCs w:val="28"/>
          <w:lang w:val="en-SG"/>
        </w:rPr>
        <w:t xml:space="preserve">2019. </w:t>
      </w:r>
      <w:r w:rsidRPr="00011F15">
        <w:rPr>
          <w:rFonts w:ascii="Times" w:hAnsi="Times"/>
          <w:i/>
          <w:iCs/>
          <w:sz w:val="28"/>
          <w:szCs w:val="28"/>
          <w:lang w:val="en-SG"/>
        </w:rPr>
        <w:t>Supplement to the Comparative Political Data Set – Government Composition 1960-2017</w:t>
      </w:r>
      <w:r w:rsidRPr="002840D0">
        <w:rPr>
          <w:rFonts w:ascii="Times" w:hAnsi="Times"/>
          <w:sz w:val="28"/>
          <w:szCs w:val="28"/>
          <w:lang w:val="en-SG"/>
        </w:rPr>
        <w:t>. Bern: Institute of Political Science, University of Berne.</w:t>
      </w:r>
    </w:p>
    <w:p w14:paraId="40A5EB55" w14:textId="77777777" w:rsidR="00572233" w:rsidRPr="00572233" w:rsidRDefault="00572233" w:rsidP="0033517E">
      <w:pPr>
        <w:rPr>
          <w:i/>
          <w:iCs/>
          <w:sz w:val="28"/>
          <w:szCs w:val="28"/>
          <w:lang w:val="en-SG"/>
        </w:rPr>
      </w:pPr>
      <w:proofErr w:type="spellStart"/>
      <w:r>
        <w:rPr>
          <w:sz w:val="28"/>
          <w:szCs w:val="28"/>
          <w:lang w:val="en-SG"/>
        </w:rPr>
        <w:t>Brambor</w:t>
      </w:r>
      <w:proofErr w:type="spellEnd"/>
      <w:r>
        <w:rPr>
          <w:sz w:val="28"/>
          <w:szCs w:val="28"/>
          <w:lang w:val="en-SG"/>
        </w:rPr>
        <w:t xml:space="preserve">, Thomas, Johannes </w:t>
      </w:r>
      <w:proofErr w:type="spellStart"/>
      <w:r>
        <w:rPr>
          <w:sz w:val="28"/>
          <w:szCs w:val="28"/>
          <w:lang w:val="en-SG"/>
        </w:rPr>
        <w:t>Lindvall</w:t>
      </w:r>
      <w:proofErr w:type="spellEnd"/>
      <w:r>
        <w:rPr>
          <w:sz w:val="28"/>
          <w:szCs w:val="28"/>
          <w:lang w:val="en-SG"/>
        </w:rPr>
        <w:t xml:space="preserve">, and Annika </w:t>
      </w:r>
      <w:proofErr w:type="spellStart"/>
      <w:r>
        <w:rPr>
          <w:sz w:val="28"/>
          <w:szCs w:val="28"/>
          <w:lang w:val="en-SG"/>
        </w:rPr>
        <w:t>Stjernquist</w:t>
      </w:r>
      <w:proofErr w:type="spellEnd"/>
      <w:r>
        <w:rPr>
          <w:sz w:val="28"/>
          <w:szCs w:val="28"/>
          <w:lang w:val="en-SG"/>
        </w:rPr>
        <w:t xml:space="preserve">. 2020. </w:t>
      </w:r>
      <w:r w:rsidRPr="00572233">
        <w:rPr>
          <w:i/>
          <w:iCs/>
          <w:sz w:val="28"/>
          <w:szCs w:val="28"/>
          <w:lang w:val="en-SG"/>
        </w:rPr>
        <w:t xml:space="preserve">The Ideology </w:t>
      </w:r>
    </w:p>
    <w:p w14:paraId="5FF0A795" w14:textId="3375936F" w:rsidR="00572233" w:rsidRDefault="00572233" w:rsidP="00572233">
      <w:pPr>
        <w:ind w:left="720"/>
        <w:rPr>
          <w:sz w:val="28"/>
          <w:szCs w:val="28"/>
          <w:lang w:val="en-SG"/>
        </w:rPr>
      </w:pPr>
      <w:r w:rsidRPr="00572233">
        <w:rPr>
          <w:i/>
          <w:iCs/>
          <w:sz w:val="28"/>
          <w:szCs w:val="28"/>
          <w:lang w:val="en-SG"/>
        </w:rPr>
        <w:t>of Heads of Government, 1870-2017. Version 1.6</w:t>
      </w:r>
      <w:r>
        <w:rPr>
          <w:sz w:val="28"/>
          <w:szCs w:val="28"/>
          <w:lang w:val="en-SG"/>
        </w:rPr>
        <w:t>. Department of Political Science, Lund University. (last accessed May 7, 2020).</w:t>
      </w:r>
    </w:p>
    <w:p w14:paraId="1E027CE7" w14:textId="77777777" w:rsidR="00430245" w:rsidRPr="002840D0" w:rsidRDefault="00430245" w:rsidP="0043024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SG"/>
        </w:rPr>
        <w:t>Cahoon, Ben</w:t>
      </w:r>
      <w:r w:rsidRPr="002840D0">
        <w:rPr>
          <w:rFonts w:ascii="Times" w:hAnsi="Times"/>
          <w:sz w:val="28"/>
          <w:szCs w:val="28"/>
          <w:lang w:val="en-SG"/>
        </w:rPr>
        <w:t xml:space="preserve">. 2019. </w:t>
      </w:r>
      <w:r w:rsidRPr="002840D0">
        <w:rPr>
          <w:rFonts w:ascii="Times" w:hAnsi="Times"/>
          <w:sz w:val="28"/>
          <w:szCs w:val="28"/>
        </w:rPr>
        <w:t xml:space="preserve">Australia. </w:t>
      </w:r>
      <w:r>
        <w:fldChar w:fldCharType="begin"/>
      </w:r>
      <w:r>
        <w:instrText xml:space="preserve"> HYPERLINK "https://worldstatesmen.org/Australia.html" </w:instrText>
      </w:r>
      <w:r>
        <w:fldChar w:fldCharType="separate"/>
      </w:r>
      <w:r w:rsidRPr="002840D0">
        <w:rPr>
          <w:rStyle w:val="Hyperlink"/>
          <w:rFonts w:ascii="Times" w:hAnsi="Times"/>
          <w:sz w:val="28"/>
          <w:szCs w:val="28"/>
        </w:rPr>
        <w:t>https://worldstatesmen.org/Australia.html</w:t>
      </w:r>
      <w:r>
        <w:rPr>
          <w:rStyle w:val="Hyperlink"/>
          <w:rFonts w:ascii="Times" w:hAnsi="Times"/>
          <w:sz w:val="28"/>
          <w:szCs w:val="28"/>
        </w:rPr>
        <w:fldChar w:fldCharType="end"/>
      </w:r>
      <w:r w:rsidRPr="002840D0">
        <w:rPr>
          <w:rFonts w:ascii="Times" w:hAnsi="Times"/>
          <w:sz w:val="28"/>
          <w:szCs w:val="28"/>
        </w:rPr>
        <w:t xml:space="preserve"> </w:t>
      </w:r>
    </w:p>
    <w:p w14:paraId="607E72AC" w14:textId="77777777" w:rsidR="00430245" w:rsidRDefault="00430245" w:rsidP="00430245">
      <w:pPr>
        <w:ind w:firstLine="720"/>
        <w:rPr>
          <w:rFonts w:ascii="Times" w:hAnsi="Times"/>
          <w:sz w:val="28"/>
          <w:szCs w:val="28"/>
          <w:lang w:val="en-SG"/>
        </w:rPr>
      </w:pPr>
      <w:r w:rsidRPr="002840D0">
        <w:rPr>
          <w:rFonts w:ascii="Times" w:hAnsi="Times"/>
          <w:sz w:val="28"/>
          <w:szCs w:val="28"/>
          <w:lang w:val="en-SG"/>
        </w:rPr>
        <w:t xml:space="preserve">(last </w:t>
      </w:r>
      <w:r>
        <w:rPr>
          <w:rFonts w:ascii="Times" w:hAnsi="Times"/>
          <w:sz w:val="28"/>
          <w:szCs w:val="28"/>
          <w:lang w:val="en-SG"/>
        </w:rPr>
        <w:t>accesse</w:t>
      </w:r>
      <w:r w:rsidRPr="002840D0">
        <w:rPr>
          <w:rFonts w:ascii="Times" w:hAnsi="Times"/>
          <w:sz w:val="28"/>
          <w:szCs w:val="28"/>
          <w:lang w:val="en-SG"/>
        </w:rPr>
        <w:t>d October 15, 2019).</w:t>
      </w:r>
    </w:p>
    <w:p w14:paraId="0664ECD3" w14:textId="77777777" w:rsidR="00C82CE3" w:rsidRPr="00C82CE3" w:rsidRDefault="00C82CE3" w:rsidP="00C82CE3">
      <w:pPr>
        <w:rPr>
          <w:i/>
          <w:iCs/>
          <w:sz w:val="28"/>
          <w:szCs w:val="28"/>
          <w:lang w:val="en-SG"/>
        </w:rPr>
      </w:pPr>
      <w:r w:rsidRPr="00C82CE3">
        <w:rPr>
          <w:sz w:val="28"/>
          <w:szCs w:val="28"/>
          <w:lang w:val="en-SG"/>
        </w:rPr>
        <w:t xml:space="preserve">Cruz, </w:t>
      </w:r>
      <w:proofErr w:type="spellStart"/>
      <w:r w:rsidRPr="00C82CE3">
        <w:rPr>
          <w:sz w:val="28"/>
          <w:szCs w:val="28"/>
          <w:lang w:val="en-SG"/>
        </w:rPr>
        <w:t>Cesi</w:t>
      </w:r>
      <w:proofErr w:type="spellEnd"/>
      <w:r w:rsidRPr="00C82CE3">
        <w:rPr>
          <w:sz w:val="28"/>
          <w:szCs w:val="28"/>
          <w:lang w:val="en-SG"/>
        </w:rPr>
        <w:t xml:space="preserve">, Philip Keefer, and Carlos </w:t>
      </w:r>
      <w:proofErr w:type="spellStart"/>
      <w:r w:rsidRPr="00C82CE3">
        <w:rPr>
          <w:sz w:val="28"/>
          <w:szCs w:val="28"/>
          <w:lang w:val="en-SG"/>
        </w:rPr>
        <w:t>Scartascini</w:t>
      </w:r>
      <w:proofErr w:type="spellEnd"/>
      <w:r w:rsidRPr="00C82CE3">
        <w:rPr>
          <w:sz w:val="28"/>
          <w:szCs w:val="28"/>
          <w:lang w:val="en-SG"/>
        </w:rPr>
        <w:t xml:space="preserve">. 2021. </w:t>
      </w:r>
      <w:r w:rsidRPr="00C82CE3">
        <w:rPr>
          <w:i/>
          <w:iCs/>
          <w:sz w:val="28"/>
          <w:szCs w:val="28"/>
          <w:lang w:val="en-SG"/>
        </w:rPr>
        <w:t xml:space="preserve">Database of Political </w:t>
      </w:r>
    </w:p>
    <w:p w14:paraId="3AEF826C" w14:textId="4493C4CF" w:rsidR="00C82CE3" w:rsidRDefault="00C82CE3" w:rsidP="00C82CE3">
      <w:pPr>
        <w:ind w:left="720"/>
        <w:rPr>
          <w:sz w:val="28"/>
          <w:szCs w:val="28"/>
          <w:lang w:val="en-SG"/>
        </w:rPr>
      </w:pPr>
      <w:r w:rsidRPr="00C82CE3">
        <w:rPr>
          <w:i/>
          <w:iCs/>
          <w:sz w:val="28"/>
          <w:szCs w:val="28"/>
          <w:lang w:val="en-SG"/>
        </w:rPr>
        <w:t xml:space="preserve">Institutions 2020. </w:t>
      </w:r>
      <w:r w:rsidRPr="00C82CE3">
        <w:rPr>
          <w:sz w:val="28"/>
          <w:szCs w:val="28"/>
          <w:lang w:val="en-SG"/>
        </w:rPr>
        <w:t>Washington, DC: Inter-American Development Bank Research Department.</w:t>
      </w:r>
      <w:r w:rsidR="006903EA">
        <w:rPr>
          <w:sz w:val="28"/>
          <w:szCs w:val="28"/>
          <w:lang w:val="en-SG"/>
        </w:rPr>
        <w:t xml:space="preserve"> (last accessed January 17, 2021)</w:t>
      </w:r>
      <w:r w:rsidR="00FB194E">
        <w:rPr>
          <w:sz w:val="28"/>
          <w:szCs w:val="28"/>
          <w:lang w:val="en-SG"/>
        </w:rPr>
        <w:t>.</w:t>
      </w:r>
    </w:p>
    <w:p w14:paraId="3E01090A" w14:textId="77777777" w:rsidR="00A66950" w:rsidRDefault="00A66950" w:rsidP="00A66950">
      <w:pPr>
        <w:rPr>
          <w:rFonts w:ascii="Times" w:hAnsi="Times"/>
          <w:sz w:val="28"/>
          <w:szCs w:val="28"/>
          <w:lang w:val="en-SG"/>
        </w:rPr>
      </w:pPr>
      <w:r w:rsidRPr="00A66950">
        <w:rPr>
          <w:rFonts w:ascii="Times" w:hAnsi="Times"/>
          <w:sz w:val="28"/>
          <w:szCs w:val="28"/>
          <w:lang w:val="en-SG"/>
        </w:rPr>
        <w:t>Lansford, Tom (ed.). 201</w:t>
      </w:r>
      <w:r>
        <w:rPr>
          <w:rFonts w:ascii="Times" w:hAnsi="Times"/>
          <w:sz w:val="28"/>
          <w:szCs w:val="28"/>
          <w:lang w:val="en-SG"/>
        </w:rPr>
        <w:t>3</w:t>
      </w:r>
      <w:r w:rsidRPr="00A66950">
        <w:rPr>
          <w:rFonts w:ascii="Times" w:hAnsi="Times"/>
          <w:sz w:val="28"/>
          <w:szCs w:val="28"/>
          <w:lang w:val="en-SG"/>
        </w:rPr>
        <w:t xml:space="preserve">. </w:t>
      </w:r>
      <w:r w:rsidRPr="00A66950">
        <w:rPr>
          <w:rFonts w:ascii="Times" w:hAnsi="Times"/>
          <w:i/>
          <w:iCs/>
          <w:sz w:val="28"/>
          <w:szCs w:val="28"/>
          <w:lang w:val="en-SG"/>
        </w:rPr>
        <w:t>Political Handbook of the World 2013</w:t>
      </w:r>
      <w:r w:rsidRPr="00A66950">
        <w:rPr>
          <w:rFonts w:ascii="Times" w:hAnsi="Times"/>
          <w:sz w:val="28"/>
          <w:szCs w:val="28"/>
          <w:lang w:val="en-SG"/>
        </w:rPr>
        <w:t xml:space="preserve">. Thousand </w:t>
      </w:r>
    </w:p>
    <w:p w14:paraId="48C486F2" w14:textId="77777777" w:rsidR="00A66950" w:rsidRDefault="00A66950" w:rsidP="00A66950">
      <w:pPr>
        <w:ind w:firstLine="720"/>
        <w:rPr>
          <w:rFonts w:ascii="Times" w:hAnsi="Times"/>
          <w:sz w:val="28"/>
          <w:szCs w:val="28"/>
          <w:lang w:val="en-SG"/>
        </w:rPr>
      </w:pPr>
      <w:r w:rsidRPr="00A66950">
        <w:rPr>
          <w:rFonts w:ascii="Times" w:hAnsi="Times"/>
          <w:sz w:val="28"/>
          <w:szCs w:val="28"/>
          <w:lang w:val="en-SG"/>
        </w:rPr>
        <w:t>Oaks.</w:t>
      </w:r>
    </w:p>
    <w:p w14:paraId="3679C23D" w14:textId="77777777" w:rsidR="00A66950" w:rsidRDefault="00A66950" w:rsidP="00A66950">
      <w:pPr>
        <w:rPr>
          <w:rFonts w:ascii="Times" w:hAnsi="Times"/>
          <w:sz w:val="28"/>
          <w:szCs w:val="28"/>
          <w:lang w:val="en-SG"/>
        </w:rPr>
      </w:pPr>
      <w:r w:rsidRPr="00A66950">
        <w:rPr>
          <w:rFonts w:ascii="Times" w:hAnsi="Times"/>
          <w:sz w:val="28"/>
          <w:szCs w:val="28"/>
          <w:lang w:val="en-SG"/>
        </w:rPr>
        <w:t>Lansford, Tom (ed.). 201</w:t>
      </w:r>
      <w:r>
        <w:rPr>
          <w:rFonts w:ascii="Times" w:hAnsi="Times"/>
          <w:sz w:val="28"/>
          <w:szCs w:val="28"/>
          <w:lang w:val="en-SG"/>
        </w:rPr>
        <w:t>5</w:t>
      </w:r>
      <w:r w:rsidRPr="00A66950">
        <w:rPr>
          <w:rFonts w:ascii="Times" w:hAnsi="Times"/>
          <w:sz w:val="28"/>
          <w:szCs w:val="28"/>
          <w:lang w:val="en-SG"/>
        </w:rPr>
        <w:t xml:space="preserve">. </w:t>
      </w:r>
      <w:r w:rsidRPr="00A66950">
        <w:rPr>
          <w:rFonts w:ascii="Times" w:hAnsi="Times"/>
          <w:i/>
          <w:iCs/>
          <w:sz w:val="28"/>
          <w:szCs w:val="28"/>
          <w:lang w:val="en-SG"/>
        </w:rPr>
        <w:t>Political Handbook of the World 2015</w:t>
      </w:r>
      <w:r w:rsidRPr="00A66950">
        <w:rPr>
          <w:rFonts w:ascii="Times" w:hAnsi="Times"/>
          <w:sz w:val="28"/>
          <w:szCs w:val="28"/>
          <w:lang w:val="en-SG"/>
        </w:rPr>
        <w:t xml:space="preserve">. Thousand </w:t>
      </w:r>
    </w:p>
    <w:p w14:paraId="781D6D35" w14:textId="77777777" w:rsidR="00A66950" w:rsidRDefault="00A66950" w:rsidP="00A66950">
      <w:pPr>
        <w:ind w:firstLine="720"/>
        <w:rPr>
          <w:rFonts w:ascii="Times" w:hAnsi="Times"/>
          <w:sz w:val="28"/>
          <w:szCs w:val="28"/>
          <w:lang w:val="en-SG"/>
        </w:rPr>
      </w:pPr>
      <w:r w:rsidRPr="00A66950">
        <w:rPr>
          <w:rFonts w:ascii="Times" w:hAnsi="Times"/>
          <w:sz w:val="28"/>
          <w:szCs w:val="28"/>
          <w:lang w:val="en-SG"/>
        </w:rPr>
        <w:t>Oaks.</w:t>
      </w:r>
    </w:p>
    <w:p w14:paraId="12FBAC01" w14:textId="72A18EC8" w:rsidR="00572233" w:rsidRDefault="00572233" w:rsidP="0033517E">
      <w:pPr>
        <w:rPr>
          <w:sz w:val="28"/>
          <w:szCs w:val="28"/>
          <w:lang w:val="en-SG"/>
        </w:rPr>
      </w:pPr>
      <w:r w:rsidRPr="00572233">
        <w:rPr>
          <w:sz w:val="28"/>
          <w:szCs w:val="28"/>
          <w:lang w:val="en-SG"/>
        </w:rPr>
        <w:t xml:space="preserve">Mattes, Michaela, Brett Ashley Leeds, and Naoko Matsumura. 2016. Measuring </w:t>
      </w:r>
    </w:p>
    <w:p w14:paraId="01D0043B" w14:textId="14E15DCA" w:rsidR="00572233" w:rsidRDefault="00572233" w:rsidP="00572233">
      <w:pPr>
        <w:ind w:left="720"/>
        <w:rPr>
          <w:sz w:val="28"/>
          <w:szCs w:val="28"/>
          <w:lang w:val="en-SG"/>
        </w:rPr>
      </w:pPr>
      <w:r w:rsidRPr="00572233">
        <w:rPr>
          <w:sz w:val="28"/>
          <w:szCs w:val="28"/>
          <w:lang w:val="en-SG"/>
        </w:rPr>
        <w:t xml:space="preserve">Change in Source of Leader Support: The CHISOLS Dataset. </w:t>
      </w:r>
      <w:r w:rsidRPr="00572233">
        <w:rPr>
          <w:i/>
          <w:iCs/>
          <w:sz w:val="28"/>
          <w:szCs w:val="28"/>
          <w:lang w:val="en-SG"/>
        </w:rPr>
        <w:t xml:space="preserve">Journal of Peace </w:t>
      </w:r>
      <w:r w:rsidRPr="00572233">
        <w:rPr>
          <w:sz w:val="28"/>
          <w:szCs w:val="28"/>
          <w:lang w:val="en-SG"/>
        </w:rPr>
        <w:t>Research 53(2): 259-267.</w:t>
      </w:r>
    </w:p>
    <w:p w14:paraId="1883E448" w14:textId="77777777" w:rsidR="00011F15" w:rsidRDefault="00011F15" w:rsidP="00011F15">
      <w:pPr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t xml:space="preserve">Norris, Pippa. 2020. </w:t>
      </w:r>
      <w:r w:rsidRPr="00011F15">
        <w:rPr>
          <w:i/>
          <w:iCs/>
          <w:sz w:val="28"/>
          <w:szCs w:val="28"/>
          <w:lang w:val="en-SG"/>
        </w:rPr>
        <w:t>Global Party Survey, 2019</w:t>
      </w:r>
      <w:r>
        <w:rPr>
          <w:sz w:val="28"/>
          <w:szCs w:val="28"/>
          <w:lang w:val="en-SG"/>
        </w:rPr>
        <w:t xml:space="preserve">. Harvard </w:t>
      </w:r>
      <w:proofErr w:type="spellStart"/>
      <w:r>
        <w:rPr>
          <w:sz w:val="28"/>
          <w:szCs w:val="28"/>
          <w:lang w:val="en-SG"/>
        </w:rPr>
        <w:t>Dataverse</w:t>
      </w:r>
      <w:proofErr w:type="spellEnd"/>
      <w:r>
        <w:rPr>
          <w:sz w:val="28"/>
          <w:szCs w:val="28"/>
          <w:lang w:val="en-SG"/>
        </w:rPr>
        <w:t xml:space="preserve"> V3. </w:t>
      </w:r>
    </w:p>
    <w:p w14:paraId="0CA1183C" w14:textId="4BF30CDF" w:rsidR="00011F15" w:rsidRDefault="00011F15" w:rsidP="00011F15">
      <w:pPr>
        <w:ind w:left="720"/>
        <w:rPr>
          <w:sz w:val="28"/>
          <w:szCs w:val="28"/>
          <w:lang w:val="en-SG"/>
        </w:rPr>
      </w:pPr>
      <w:hyperlink r:id="rId6" w:history="1">
        <w:r w:rsidRPr="00C5122D">
          <w:rPr>
            <w:rStyle w:val="Hyperlink"/>
            <w:sz w:val="28"/>
            <w:szCs w:val="28"/>
            <w:lang w:val="en-SG"/>
          </w:rPr>
          <w:t>https://doi.org/10.7910/DVN/WMGTNS</w:t>
        </w:r>
      </w:hyperlink>
      <w:r>
        <w:rPr>
          <w:sz w:val="28"/>
          <w:szCs w:val="28"/>
          <w:lang w:val="en-SG"/>
        </w:rPr>
        <w:t xml:space="preserve"> (last accessed September 15, 2021).</w:t>
      </w:r>
    </w:p>
    <w:p w14:paraId="22458D0A" w14:textId="6DDA305E" w:rsidR="0033517E" w:rsidRPr="002840D0" w:rsidRDefault="0033517E" w:rsidP="0033517E">
      <w:pPr>
        <w:rPr>
          <w:sz w:val="28"/>
          <w:szCs w:val="28"/>
          <w:lang w:val="es-ES"/>
        </w:rPr>
      </w:pPr>
      <w:proofErr w:type="spellStart"/>
      <w:r w:rsidRPr="002840D0">
        <w:rPr>
          <w:sz w:val="28"/>
          <w:szCs w:val="28"/>
          <w:lang w:val="es-ES"/>
        </w:rPr>
        <w:t>Perspective</w:t>
      </w:r>
      <w:proofErr w:type="spellEnd"/>
      <w:r w:rsidRPr="002840D0">
        <w:rPr>
          <w:sz w:val="28"/>
          <w:szCs w:val="28"/>
          <w:lang w:val="es-ES"/>
        </w:rPr>
        <w:t xml:space="preserve"> Monde. 2020. </w:t>
      </w:r>
      <w:r w:rsidRPr="002840D0">
        <w:rPr>
          <w:i/>
          <w:sz w:val="28"/>
          <w:szCs w:val="28"/>
          <w:lang w:val="es-ES"/>
        </w:rPr>
        <w:t>Australia</w:t>
      </w:r>
      <w:r w:rsidRPr="002840D0">
        <w:rPr>
          <w:sz w:val="28"/>
          <w:szCs w:val="28"/>
          <w:lang w:val="es-ES"/>
        </w:rPr>
        <w:t xml:space="preserve">. </w:t>
      </w:r>
    </w:p>
    <w:p w14:paraId="38D18EB8" w14:textId="2D83052C" w:rsidR="0033517E" w:rsidRPr="002840D0" w:rsidRDefault="004C53D6" w:rsidP="0033517E">
      <w:pPr>
        <w:ind w:firstLine="720"/>
        <w:rPr>
          <w:sz w:val="28"/>
          <w:szCs w:val="28"/>
          <w:lang w:val="es-ES"/>
        </w:rPr>
      </w:pPr>
      <w:hyperlink r:id="rId7" w:history="1">
        <w:r w:rsidR="0033517E" w:rsidRPr="002840D0">
          <w:rPr>
            <w:rStyle w:val="Hyperlink"/>
            <w:sz w:val="28"/>
            <w:szCs w:val="28"/>
            <w:lang w:val="es-ES"/>
          </w:rPr>
          <w:t>https://perspective.usherbrooke.ca/bilan/servlet/BMGvt?codePays=AUS</w:t>
        </w:r>
      </w:hyperlink>
    </w:p>
    <w:p w14:paraId="4AC53D14" w14:textId="61609FA3" w:rsidR="00011F15" w:rsidRPr="00A66950" w:rsidRDefault="00011F15" w:rsidP="00011F15">
      <w:p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  <w:lang w:val="en-SG"/>
        </w:rPr>
        <w:lastRenderedPageBreak/>
        <w:t>Schemmel</w:t>
      </w:r>
      <w:proofErr w:type="spellEnd"/>
      <w:r w:rsidR="00A66950">
        <w:rPr>
          <w:rFonts w:ascii="Times" w:hAnsi="Times"/>
          <w:sz w:val="28"/>
          <w:szCs w:val="28"/>
          <w:lang w:val="en-SG"/>
        </w:rPr>
        <w:t>, B</w:t>
      </w:r>
      <w:r w:rsidR="003718BE" w:rsidRPr="002840D0">
        <w:rPr>
          <w:rFonts w:ascii="Times" w:hAnsi="Times"/>
          <w:sz w:val="28"/>
          <w:szCs w:val="28"/>
          <w:lang w:val="en-SG"/>
        </w:rPr>
        <w:t xml:space="preserve">. 2019. </w:t>
      </w:r>
      <w:r w:rsidR="003718BE" w:rsidRPr="002840D0">
        <w:rPr>
          <w:rFonts w:ascii="Times" w:hAnsi="Times"/>
          <w:sz w:val="28"/>
          <w:szCs w:val="28"/>
        </w:rPr>
        <w:t xml:space="preserve">Australia. </w:t>
      </w:r>
      <w:hyperlink r:id="rId8" w:history="1">
        <w:r w:rsidR="00A66950" w:rsidRPr="00C5122D">
          <w:rPr>
            <w:rStyle w:val="Hyperlink"/>
            <w:rFonts w:ascii="Times" w:hAnsi="Times"/>
            <w:sz w:val="28"/>
            <w:szCs w:val="28"/>
          </w:rPr>
          <w:t>http://rulers.org/rula2.html#australia</w:t>
        </w:r>
      </w:hyperlink>
      <w:r w:rsidR="00A66950">
        <w:rPr>
          <w:rFonts w:ascii="Times" w:hAnsi="Times"/>
          <w:sz w:val="28"/>
          <w:szCs w:val="28"/>
          <w:lang w:val="en-US"/>
        </w:rPr>
        <w:t xml:space="preserve"> </w:t>
      </w:r>
      <w:r w:rsidR="003718BE" w:rsidRPr="002840D0">
        <w:rPr>
          <w:rFonts w:ascii="Times" w:hAnsi="Times"/>
          <w:sz w:val="28"/>
          <w:szCs w:val="28"/>
        </w:rPr>
        <w:t xml:space="preserve">(last </w:t>
      </w:r>
      <w:r>
        <w:rPr>
          <w:rFonts w:ascii="Times" w:hAnsi="Times"/>
          <w:sz w:val="28"/>
          <w:szCs w:val="28"/>
          <w:lang w:val="en-US"/>
        </w:rPr>
        <w:t xml:space="preserve">accessed </w:t>
      </w:r>
    </w:p>
    <w:p w14:paraId="0F891FBC" w14:textId="0B6ADF3A" w:rsidR="00011F15" w:rsidRPr="000D5773" w:rsidRDefault="003718BE" w:rsidP="00430245">
      <w:pPr>
        <w:ind w:firstLine="720"/>
        <w:rPr>
          <w:rFonts w:ascii="Times" w:hAnsi="Times"/>
          <w:sz w:val="28"/>
          <w:szCs w:val="28"/>
        </w:rPr>
      </w:pPr>
      <w:r w:rsidRPr="002840D0">
        <w:rPr>
          <w:rFonts w:ascii="Times" w:hAnsi="Times"/>
          <w:sz w:val="28"/>
          <w:szCs w:val="28"/>
        </w:rPr>
        <w:t>October 15, 2019).</w:t>
      </w:r>
    </w:p>
    <w:sectPr w:rsidR="00011F15" w:rsidRPr="000D5773" w:rsidSect="00037B0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74AA5" w14:textId="77777777" w:rsidR="004C53D6" w:rsidRDefault="004C53D6" w:rsidP="00A5058E">
      <w:r>
        <w:separator/>
      </w:r>
    </w:p>
  </w:endnote>
  <w:endnote w:type="continuationSeparator" w:id="0">
    <w:p w14:paraId="6436B96D" w14:textId="77777777" w:rsidR="004C53D6" w:rsidRDefault="004C53D6" w:rsidP="00A5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0430861"/>
      <w:docPartObj>
        <w:docPartGallery w:val="Page Numbers (Bottom of Page)"/>
        <w:docPartUnique/>
      </w:docPartObj>
    </w:sdtPr>
    <w:sdtContent>
      <w:p w14:paraId="02055493" w14:textId="4E6D3CFE" w:rsidR="00A5058E" w:rsidRDefault="00A5058E" w:rsidP="00C512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3A7B4" w14:textId="77777777" w:rsidR="00A5058E" w:rsidRDefault="00A5058E" w:rsidP="00A505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9585164"/>
      <w:docPartObj>
        <w:docPartGallery w:val="Page Numbers (Bottom of Page)"/>
        <w:docPartUnique/>
      </w:docPartObj>
    </w:sdtPr>
    <w:sdtContent>
      <w:p w14:paraId="0F6ABDBC" w14:textId="73E20AC8" w:rsidR="00A5058E" w:rsidRDefault="00A5058E" w:rsidP="00C512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42EC29" w14:textId="77777777" w:rsidR="00A5058E" w:rsidRDefault="00A5058E" w:rsidP="00A505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8F17" w14:textId="77777777" w:rsidR="004C53D6" w:rsidRDefault="004C53D6" w:rsidP="00A5058E">
      <w:r>
        <w:separator/>
      </w:r>
    </w:p>
  </w:footnote>
  <w:footnote w:type="continuationSeparator" w:id="0">
    <w:p w14:paraId="2594CE71" w14:textId="77777777" w:rsidR="004C53D6" w:rsidRDefault="004C53D6" w:rsidP="00A50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21"/>
    <w:rsid w:val="00006EDF"/>
    <w:rsid w:val="000070D9"/>
    <w:rsid w:val="00011F15"/>
    <w:rsid w:val="00016719"/>
    <w:rsid w:val="00033C9D"/>
    <w:rsid w:val="00035486"/>
    <w:rsid w:val="00037B05"/>
    <w:rsid w:val="000A757B"/>
    <w:rsid w:val="000D5773"/>
    <w:rsid w:val="000E1C21"/>
    <w:rsid w:val="000F00C4"/>
    <w:rsid w:val="000F68F0"/>
    <w:rsid w:val="001249FB"/>
    <w:rsid w:val="001654B5"/>
    <w:rsid w:val="00177B2F"/>
    <w:rsid w:val="001875F9"/>
    <w:rsid w:val="001D1F70"/>
    <w:rsid w:val="001D491C"/>
    <w:rsid w:val="001E0C78"/>
    <w:rsid w:val="002134C3"/>
    <w:rsid w:val="00246EEE"/>
    <w:rsid w:val="00281F28"/>
    <w:rsid w:val="002840D0"/>
    <w:rsid w:val="002A0EDF"/>
    <w:rsid w:val="002C71F7"/>
    <w:rsid w:val="002E611A"/>
    <w:rsid w:val="003158BA"/>
    <w:rsid w:val="0033517E"/>
    <w:rsid w:val="00336C86"/>
    <w:rsid w:val="0034493D"/>
    <w:rsid w:val="0037154D"/>
    <w:rsid w:val="003718BE"/>
    <w:rsid w:val="00386A9B"/>
    <w:rsid w:val="003902E6"/>
    <w:rsid w:val="003B4A72"/>
    <w:rsid w:val="003C1E19"/>
    <w:rsid w:val="003D25BA"/>
    <w:rsid w:val="00413312"/>
    <w:rsid w:val="00425389"/>
    <w:rsid w:val="00430245"/>
    <w:rsid w:val="00456432"/>
    <w:rsid w:val="00475B06"/>
    <w:rsid w:val="004806AB"/>
    <w:rsid w:val="00485345"/>
    <w:rsid w:val="004903A2"/>
    <w:rsid w:val="004A2975"/>
    <w:rsid w:val="004B2CA5"/>
    <w:rsid w:val="004C53D6"/>
    <w:rsid w:val="004E15F0"/>
    <w:rsid w:val="004E7D6E"/>
    <w:rsid w:val="0051195E"/>
    <w:rsid w:val="005668E7"/>
    <w:rsid w:val="00572233"/>
    <w:rsid w:val="00573E5F"/>
    <w:rsid w:val="00585D35"/>
    <w:rsid w:val="005F0016"/>
    <w:rsid w:val="0062505C"/>
    <w:rsid w:val="006903EA"/>
    <w:rsid w:val="006A472A"/>
    <w:rsid w:val="006B6A2D"/>
    <w:rsid w:val="006C2EE9"/>
    <w:rsid w:val="006E7FF2"/>
    <w:rsid w:val="00701F8C"/>
    <w:rsid w:val="00713877"/>
    <w:rsid w:val="007254A8"/>
    <w:rsid w:val="00731C05"/>
    <w:rsid w:val="00740FD9"/>
    <w:rsid w:val="00762709"/>
    <w:rsid w:val="00792193"/>
    <w:rsid w:val="00797572"/>
    <w:rsid w:val="007E3FAE"/>
    <w:rsid w:val="007F71FA"/>
    <w:rsid w:val="00820F39"/>
    <w:rsid w:val="0084284D"/>
    <w:rsid w:val="00843BED"/>
    <w:rsid w:val="008B798B"/>
    <w:rsid w:val="008C5608"/>
    <w:rsid w:val="008E0C38"/>
    <w:rsid w:val="008E457E"/>
    <w:rsid w:val="008F58C0"/>
    <w:rsid w:val="00917DB1"/>
    <w:rsid w:val="00986C26"/>
    <w:rsid w:val="009A2D08"/>
    <w:rsid w:val="00A5058E"/>
    <w:rsid w:val="00A66950"/>
    <w:rsid w:val="00A714B1"/>
    <w:rsid w:val="00A948A5"/>
    <w:rsid w:val="00AA77E7"/>
    <w:rsid w:val="00AB1F78"/>
    <w:rsid w:val="00AC7F0F"/>
    <w:rsid w:val="00B032D3"/>
    <w:rsid w:val="00B2170B"/>
    <w:rsid w:val="00B7420F"/>
    <w:rsid w:val="00B83DFE"/>
    <w:rsid w:val="00BA51CC"/>
    <w:rsid w:val="00BB4257"/>
    <w:rsid w:val="00BF4ECA"/>
    <w:rsid w:val="00C027B3"/>
    <w:rsid w:val="00C07AA5"/>
    <w:rsid w:val="00C82CE3"/>
    <w:rsid w:val="00CB63C2"/>
    <w:rsid w:val="00CC5D3E"/>
    <w:rsid w:val="00D04CFB"/>
    <w:rsid w:val="00D65026"/>
    <w:rsid w:val="00D83ACF"/>
    <w:rsid w:val="00DB1915"/>
    <w:rsid w:val="00DC5BEB"/>
    <w:rsid w:val="00DC6433"/>
    <w:rsid w:val="00DD6D98"/>
    <w:rsid w:val="00DE4CF5"/>
    <w:rsid w:val="00E23286"/>
    <w:rsid w:val="00E3780C"/>
    <w:rsid w:val="00E65892"/>
    <w:rsid w:val="00E7321D"/>
    <w:rsid w:val="00E803D0"/>
    <w:rsid w:val="00E858F5"/>
    <w:rsid w:val="00E86E62"/>
    <w:rsid w:val="00E9780D"/>
    <w:rsid w:val="00EA67F2"/>
    <w:rsid w:val="00ED171A"/>
    <w:rsid w:val="00F14221"/>
    <w:rsid w:val="00F5240E"/>
    <w:rsid w:val="00F7533B"/>
    <w:rsid w:val="00FA3015"/>
    <w:rsid w:val="00FB194E"/>
    <w:rsid w:val="00FB4030"/>
    <w:rsid w:val="00FC2215"/>
    <w:rsid w:val="00FE157E"/>
    <w:rsid w:val="00FE3A92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7C745"/>
  <w15:docId w15:val="{370B661C-DBA9-8341-B602-3811C73D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F15"/>
    <w:rPr>
      <w:rFonts w:ascii="Times New Roman" w:eastAsia="Times New Roman" w:hAnsi="Times New Roman" w:cs="Times New Roman"/>
      <w:lang w:val="en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2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3B"/>
    <w:rPr>
      <w:rFonts w:eastAsiaTheme="minorHAns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3B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3517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50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58E"/>
    <w:rPr>
      <w:rFonts w:ascii="Times New Roman" w:eastAsia="Times New Roman" w:hAnsi="Times New Roman" w:cs="Times New Roman"/>
      <w:lang w:val="en-DE" w:eastAsia="en-GB"/>
    </w:rPr>
  </w:style>
  <w:style w:type="character" w:styleId="PageNumber">
    <w:name w:val="page number"/>
    <w:basedOn w:val="DefaultParagraphFont"/>
    <w:uiPriority w:val="99"/>
    <w:semiHidden/>
    <w:unhideWhenUsed/>
    <w:rsid w:val="00A5058E"/>
  </w:style>
  <w:style w:type="paragraph" w:styleId="Header">
    <w:name w:val="header"/>
    <w:basedOn w:val="Normal"/>
    <w:link w:val="HeaderChar"/>
    <w:uiPriority w:val="99"/>
    <w:unhideWhenUsed/>
    <w:rsid w:val="00A50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58E"/>
    <w:rPr>
      <w:rFonts w:ascii="Times New Roman" w:eastAsia="Times New Roman" w:hAnsi="Times New Roman" w:cs="Times New Roman"/>
      <w:lang w:val="en-D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lers.org/rula2.html#austral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erspective.usherbrooke.ca/bilan/servlet/BMGvt?codePays=AU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7910/DVN/WMGTN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2053</Words>
  <Characters>12298</Characters>
  <Application>Microsoft Office Word</Application>
  <DocSecurity>0</DocSecurity>
  <Lines>204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57</cp:revision>
  <dcterms:created xsi:type="dcterms:W3CDTF">2020-04-10T13:35:00Z</dcterms:created>
  <dcterms:modified xsi:type="dcterms:W3CDTF">2021-09-15T19:10:00Z</dcterms:modified>
</cp:coreProperties>
</file>