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C0E59" w:rsidRPr="00B04F3F" w:rsidRDefault="00C6653D">
      <w:pPr>
        <w:rPr>
          <w:rFonts w:ascii="Times New Roman" w:eastAsia="Times New Roman" w:hAnsi="Times New Roman" w:cs="Times New Roman"/>
          <w:b/>
          <w:sz w:val="32"/>
          <w:szCs w:val="32"/>
        </w:rPr>
      </w:pPr>
      <w:r w:rsidRPr="00B04F3F">
        <w:rPr>
          <w:rFonts w:ascii="Times New Roman" w:eastAsia="Times New Roman" w:hAnsi="Times New Roman" w:cs="Times New Roman"/>
          <w:sz w:val="32"/>
          <w:szCs w:val="32"/>
        </w:rPr>
        <w:t>Country: Belarus</w:t>
      </w:r>
    </w:p>
    <w:p w14:paraId="00000002" w14:textId="4636708B" w:rsidR="00FC0E59" w:rsidRPr="00B04F3F" w:rsidRDefault="00FC0E59">
      <w:pPr>
        <w:rPr>
          <w:rFonts w:ascii="Times New Roman" w:eastAsia="Times New Roman" w:hAnsi="Times New Roman" w:cs="Times New Roman"/>
          <w:sz w:val="32"/>
          <w:szCs w:val="32"/>
        </w:rPr>
      </w:pPr>
    </w:p>
    <w:p w14:paraId="00000003" w14:textId="77777777" w:rsidR="00FC0E59" w:rsidRPr="00B04F3F" w:rsidRDefault="00C6653D">
      <w:pPr>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Years: 1991-1993</w:t>
      </w:r>
    </w:p>
    <w:p w14:paraId="00000004" w14:textId="77777777" w:rsidR="00FC0E59" w:rsidRPr="00B04F3F" w:rsidRDefault="00C6653D">
      <w:pPr>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Leader: Stanislav Stanislavovich Shushkevich</w:t>
      </w:r>
    </w:p>
    <w:p w14:paraId="00000005" w14:textId="77777777" w:rsidR="00FC0E59" w:rsidRPr="00B04F3F" w:rsidRDefault="00C6653D">
      <w:pPr>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Ideology: rightist</w:t>
      </w:r>
    </w:p>
    <w:p w14:paraId="4F2280FF" w14:textId="7CF13BBB" w:rsidR="009630EC" w:rsidRPr="00B04F3F" w:rsidRDefault="00C6653D" w:rsidP="009630EC">
      <w:pPr>
        <w:jc w:val="both"/>
        <w:rPr>
          <w:rFonts w:ascii="Times New Roman" w:eastAsia="Times New Roman" w:hAnsi="Times New Roman" w:cs="Times New Roman"/>
          <w:sz w:val="28"/>
          <w:szCs w:val="28"/>
          <w:lang w:eastAsia="en-US"/>
        </w:rPr>
      </w:pPr>
      <w:r w:rsidRPr="00B04F3F">
        <w:rPr>
          <w:rFonts w:ascii="Times New Roman" w:eastAsia="Times New Roman" w:hAnsi="Times New Roman" w:cs="Times New Roman"/>
          <w:sz w:val="28"/>
          <w:szCs w:val="28"/>
        </w:rPr>
        <w:t>Description: CHISOLS identifies Shushkevich’s party as none. Manzano (2017) identifies ideology as leftist. Political Handbook of the World (2015: 126), however, identifies Shushkevich as rightist, writing that “strains then intensified between Shushkevich, a free-market nationalist, and the chair of the Council of Ministers, Vyacheslau KEBICH, a veteran Communist who favored state control of the economy and close ties with Moscow”. World Statesmen (2019) identifies Shushkevich as non-party.</w:t>
      </w:r>
      <w:r w:rsidR="000D0861" w:rsidRPr="00B04F3F">
        <w:rPr>
          <w:rFonts w:ascii="Times New Roman" w:eastAsia="Times New Roman" w:hAnsi="Times New Roman" w:cs="Times New Roman"/>
          <w:sz w:val="28"/>
          <w:szCs w:val="28"/>
        </w:rPr>
        <w:t xml:space="preserve"> </w:t>
      </w:r>
      <w:r w:rsidR="00FB759E" w:rsidRPr="00B04F3F">
        <w:rPr>
          <w:rFonts w:ascii="Times New Roman" w:eastAsia="Times New Roman" w:hAnsi="Times New Roman" w:cs="Times New Roman"/>
          <w:sz w:val="28"/>
          <w:szCs w:val="28"/>
        </w:rPr>
        <w:t xml:space="preserve">Korasteleva (2000: 345) identifies Shushkevich’s party affiliation as Hramada, writing that “after breaking away from its party family, the Belorussian Social Democratic ‘Hramada’ (BSDH), under the leadership of Stanislav Shushkevich, has aligned with the right-wing BPF.” </w:t>
      </w:r>
      <w:r w:rsidR="00715F87" w:rsidRPr="00B04F3F">
        <w:rPr>
          <w:rFonts w:ascii="Times New Roman" w:eastAsia="Times New Roman" w:hAnsi="Times New Roman" w:cs="Times New Roman"/>
          <w:sz w:val="28"/>
          <w:szCs w:val="28"/>
        </w:rPr>
        <w:t>In the Appendix, Korasteleva (2000: 357) identifies Hramada as rightist, writing that its “blocks of spectrum [is] centre right”.</w:t>
      </w:r>
      <w:r w:rsidR="007B3CF3" w:rsidRPr="00B04F3F">
        <w:rPr>
          <w:rFonts w:ascii="Times New Roman" w:eastAsia="Times New Roman" w:hAnsi="Times New Roman" w:cs="Times New Roman"/>
          <w:sz w:val="28"/>
          <w:szCs w:val="28"/>
        </w:rPr>
        <w:t xml:space="preserve"> Ivanova (2007: 85) identifies Shushkevich as rightist, writing that “the government was led by a democracy-oriented leader, Stanislaw Shushkevich, who tried to p</w:t>
      </w:r>
      <w:r w:rsidR="002543C1" w:rsidRPr="00B04F3F">
        <w:rPr>
          <w:rFonts w:ascii="Times New Roman" w:eastAsia="Times New Roman" w:hAnsi="Times New Roman" w:cs="Times New Roman"/>
          <w:sz w:val="28"/>
          <w:szCs w:val="28"/>
        </w:rPr>
        <w:t xml:space="preserve">romote radical market-oriented </w:t>
      </w:r>
      <w:r w:rsidR="007B3CF3" w:rsidRPr="00B04F3F">
        <w:rPr>
          <w:rFonts w:ascii="Times New Roman" w:eastAsia="Times New Roman" w:hAnsi="Times New Roman" w:cs="Times New Roman"/>
          <w:sz w:val="28"/>
          <w:szCs w:val="28"/>
        </w:rPr>
        <w:t>political and economic reforms.”</w:t>
      </w:r>
      <w:r w:rsidR="009630EC" w:rsidRPr="00B04F3F">
        <w:rPr>
          <w:rFonts w:ascii="Times New Roman" w:eastAsia="Times New Roman" w:hAnsi="Times New Roman" w:cs="Times New Roman"/>
          <w:sz w:val="28"/>
          <w:szCs w:val="28"/>
        </w:rPr>
        <w:t xml:space="preserve"> </w:t>
      </w:r>
      <w:r w:rsidR="009630EC" w:rsidRPr="00B04F3F">
        <w:rPr>
          <w:rFonts w:ascii="Times New Roman" w:hAnsi="Times New Roman" w:cs="Times New Roman"/>
          <w:sz w:val="28"/>
          <w:szCs w:val="28"/>
        </w:rPr>
        <w:t>United Press International (1994) writes that “[Shushkevich’s] resignation late Wednesday night, followed a no-confidence vote by the Belarussian Parliament, dominated by conservatives, removes the last advocate of free market reform from the republic's top leadership.” Frear (114) writes that “those on the liberal right-wing of the party broke away and continued to use the name BSDH under the leadership of Stanislau Shushkevich.” The Moscow Times (1994) writes that “</w:t>
      </w:r>
      <w:r w:rsidR="009630EC" w:rsidRPr="00B04F3F">
        <w:rPr>
          <w:rFonts w:ascii="Times New Roman" w:eastAsia="Times New Roman" w:hAnsi="Times New Roman" w:cs="Times New Roman"/>
          <w:sz w:val="28"/>
          <w:szCs w:val="28"/>
          <w:lang w:eastAsia="en-US"/>
        </w:rPr>
        <w:t>The conservative parliament in the former Soviet republic of Belarus on Wednesday sacked the country's liberal leader Stanislav Shushkevich in a confidence vote by 209 to 36, official results showed.”</w:t>
      </w:r>
    </w:p>
    <w:p w14:paraId="2F2341A5" w14:textId="77777777" w:rsidR="009630EC" w:rsidRPr="00B04F3F" w:rsidRDefault="009630EC">
      <w:pPr>
        <w:rPr>
          <w:rFonts w:ascii="Times New Roman" w:eastAsia="Times New Roman" w:hAnsi="Times New Roman" w:cs="Times New Roman"/>
          <w:sz w:val="28"/>
          <w:szCs w:val="28"/>
          <w:lang w:eastAsia="en-US"/>
        </w:rPr>
      </w:pPr>
    </w:p>
    <w:p w14:paraId="00000008" w14:textId="08542210" w:rsidR="00FC0E59" w:rsidRPr="00B04F3F" w:rsidRDefault="00C6653D">
      <w:pPr>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Years: 1994-20</w:t>
      </w:r>
      <w:r w:rsidR="00BE00D2" w:rsidRPr="00B04F3F">
        <w:rPr>
          <w:rFonts w:ascii="Times New Roman" w:eastAsia="Times New Roman" w:hAnsi="Times New Roman" w:cs="Times New Roman"/>
          <w:sz w:val="28"/>
          <w:szCs w:val="28"/>
        </w:rPr>
        <w:t>20</w:t>
      </w:r>
    </w:p>
    <w:p w14:paraId="00000009" w14:textId="77777777" w:rsidR="00FC0E59" w:rsidRPr="00B04F3F" w:rsidRDefault="00C6653D">
      <w:pPr>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Leader: Alexander Grigoryevich Lukashenko</w:t>
      </w:r>
    </w:p>
    <w:p w14:paraId="0000000A" w14:textId="40DFB523" w:rsidR="00FC0E59" w:rsidRPr="00B04F3F" w:rsidRDefault="00C6653D">
      <w:pPr>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Ideology:</w:t>
      </w:r>
      <w:r w:rsidR="00DA4461" w:rsidRPr="00B04F3F">
        <w:rPr>
          <w:rFonts w:ascii="Times New Roman" w:eastAsia="Times New Roman" w:hAnsi="Times New Roman" w:cs="Times New Roman"/>
          <w:sz w:val="28"/>
          <w:szCs w:val="28"/>
        </w:rPr>
        <w:t xml:space="preserve"> leftist</w:t>
      </w:r>
    </w:p>
    <w:p w14:paraId="0000000B" w14:textId="3DDFE729" w:rsidR="00FC0E59" w:rsidRPr="00B04F3F" w:rsidRDefault="00C6653D" w:rsidP="002A43CB">
      <w:pPr>
        <w:jc w:val="both"/>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Description: CHISOLS identifies Lukashenko’s party as none. World Statesmen (20</w:t>
      </w:r>
      <w:r w:rsidR="00FD09EB" w:rsidRPr="00B04F3F">
        <w:rPr>
          <w:rFonts w:ascii="Times New Roman" w:eastAsia="Times New Roman" w:hAnsi="Times New Roman" w:cs="Times New Roman"/>
          <w:sz w:val="28"/>
          <w:szCs w:val="28"/>
        </w:rPr>
        <w:t>21</w:t>
      </w:r>
      <w:r w:rsidRPr="00B04F3F">
        <w:rPr>
          <w:rFonts w:ascii="Times New Roman" w:eastAsia="Times New Roman" w:hAnsi="Times New Roman" w:cs="Times New Roman"/>
          <w:sz w:val="28"/>
          <w:szCs w:val="28"/>
        </w:rPr>
        <w:t>) identifies Lukashenko as non-party.</w:t>
      </w:r>
      <w:r w:rsidR="00DA4461" w:rsidRPr="00B04F3F">
        <w:rPr>
          <w:rFonts w:ascii="Times New Roman" w:eastAsia="Times New Roman" w:hAnsi="Times New Roman" w:cs="Times New Roman"/>
          <w:sz w:val="28"/>
          <w:szCs w:val="28"/>
        </w:rPr>
        <w:t xml:space="preserve"> </w:t>
      </w:r>
      <w:r w:rsidR="00DA4461" w:rsidRPr="00B04F3F">
        <w:rPr>
          <w:rFonts w:ascii="Times New Roman" w:hAnsi="Times New Roman" w:cs="Times New Roman"/>
          <w:sz w:val="28"/>
          <w:szCs w:val="28"/>
        </w:rPr>
        <w:t>Frye (2010: 250) identifies Belarus as an example of a “personalist old-left government”.</w:t>
      </w:r>
      <w:r w:rsidR="00DA725A" w:rsidRPr="00B04F3F">
        <w:rPr>
          <w:rFonts w:ascii="Times New Roman" w:hAnsi="Times New Roman" w:cs="Times New Roman"/>
          <w:sz w:val="28"/>
          <w:szCs w:val="28"/>
        </w:rPr>
        <w:t xml:space="preserve"> Hass (2006: 114-115) writes that “The Communist Party of Belarus (KPB) supports closer ties with Russia and Russian culture and is resistant to economic reforms, for example subsidies for industry and the population, minimal privatization and restructuring, and the like. The party’s goals are also close to Lukashenko’s policy line, and unsurprisingly the </w:t>
      </w:r>
      <w:r w:rsidR="00DA725A" w:rsidRPr="00B04F3F">
        <w:rPr>
          <w:rFonts w:ascii="Times New Roman" w:hAnsi="Times New Roman" w:cs="Times New Roman"/>
          <w:sz w:val="28"/>
          <w:szCs w:val="28"/>
        </w:rPr>
        <w:lastRenderedPageBreak/>
        <w:t>party supports Lukashenko’s leadership. The president, in turn, has not bothered the KPB as he has others.”</w:t>
      </w:r>
    </w:p>
    <w:p w14:paraId="0000000C" w14:textId="577FB36D" w:rsidR="00FC0E59" w:rsidRPr="00B04F3F" w:rsidRDefault="00FC0E59">
      <w:pPr>
        <w:rPr>
          <w:rFonts w:ascii="Times New Roman" w:eastAsia="Times New Roman" w:hAnsi="Times New Roman" w:cs="Times New Roman"/>
          <w:sz w:val="28"/>
          <w:szCs w:val="28"/>
        </w:rPr>
      </w:pPr>
      <w:bookmarkStart w:id="0" w:name="_heading=h.gjdgxs" w:colFirst="0" w:colLast="0"/>
      <w:bookmarkEnd w:id="0"/>
    </w:p>
    <w:p w14:paraId="0000000F" w14:textId="77777777" w:rsidR="00FC0E59" w:rsidRPr="00B04F3F" w:rsidRDefault="00FC0E59">
      <w:pPr>
        <w:rPr>
          <w:rFonts w:ascii="Times New Roman" w:eastAsia="Times New Roman" w:hAnsi="Times New Roman" w:cs="Times New Roman"/>
          <w:sz w:val="28"/>
          <w:szCs w:val="28"/>
        </w:rPr>
      </w:pPr>
    </w:p>
    <w:p w14:paraId="00000010" w14:textId="77777777" w:rsidR="00FC0E59" w:rsidRPr="00B04F3F" w:rsidRDefault="00C6653D">
      <w:pPr>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References:</w:t>
      </w:r>
    </w:p>
    <w:p w14:paraId="00000011" w14:textId="77777777" w:rsidR="00FC0E59" w:rsidRPr="00B04F3F" w:rsidRDefault="00C6653D">
      <w:pPr>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"Belarus." In </w:t>
      </w:r>
      <w:r w:rsidRPr="00B04F3F">
        <w:rPr>
          <w:rFonts w:ascii="Times New Roman" w:eastAsia="Times New Roman" w:hAnsi="Times New Roman" w:cs="Times New Roman"/>
          <w:i/>
          <w:sz w:val="28"/>
          <w:szCs w:val="28"/>
        </w:rPr>
        <w:t>Political Handbook of the World 2015</w:t>
      </w:r>
      <w:r w:rsidRPr="00B04F3F">
        <w:rPr>
          <w:rFonts w:ascii="Times New Roman" w:eastAsia="Times New Roman" w:hAnsi="Times New Roman" w:cs="Times New Roman"/>
          <w:sz w:val="28"/>
          <w:szCs w:val="28"/>
        </w:rPr>
        <w:t xml:space="preserve">, edited by Thomas </w:t>
      </w:r>
    </w:p>
    <w:p w14:paraId="00000012" w14:textId="77777777" w:rsidR="00FC0E59" w:rsidRPr="00B04F3F" w:rsidRDefault="00C6653D">
      <w:pPr>
        <w:ind w:firstLine="720"/>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Lansford, 125-33. Washington, DC: CQ Press, 2015.</w:t>
      </w:r>
    </w:p>
    <w:p w14:paraId="58254520" w14:textId="77777777" w:rsidR="001A6553" w:rsidRPr="00B04F3F" w:rsidRDefault="001A6553">
      <w:pPr>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 xml:space="preserve">Frear, Matthew. 2019. </w:t>
      </w:r>
      <w:r w:rsidRPr="00B04F3F">
        <w:rPr>
          <w:rFonts w:ascii="Times New Roman" w:eastAsia="Times New Roman" w:hAnsi="Times New Roman" w:cs="Times New Roman"/>
          <w:i/>
          <w:sz w:val="28"/>
          <w:szCs w:val="28"/>
        </w:rPr>
        <w:t>Belarus Under Lukashenka: Adaptive Authoritarianism</w:t>
      </w:r>
      <w:r w:rsidRPr="00B04F3F">
        <w:rPr>
          <w:rFonts w:ascii="Times New Roman" w:eastAsia="Times New Roman" w:hAnsi="Times New Roman" w:cs="Times New Roman"/>
          <w:sz w:val="28"/>
          <w:szCs w:val="28"/>
        </w:rPr>
        <w:t xml:space="preserve">. </w:t>
      </w:r>
    </w:p>
    <w:p w14:paraId="3657C504" w14:textId="62C91B32" w:rsidR="001A6553" w:rsidRPr="00B04F3F" w:rsidRDefault="001A6553" w:rsidP="001A6553">
      <w:pPr>
        <w:ind w:firstLine="720"/>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 xml:space="preserve">Routledge. </w:t>
      </w:r>
    </w:p>
    <w:p w14:paraId="62447E37" w14:textId="313416B4" w:rsidR="00197390" w:rsidRPr="00B04F3F" w:rsidRDefault="00197390">
      <w:pPr>
        <w:rPr>
          <w:rFonts w:ascii="Times New Roman" w:eastAsia="Times New Roman" w:hAnsi="Times New Roman" w:cs="Times New Roman"/>
          <w:sz w:val="28"/>
          <w:szCs w:val="28"/>
          <w:lang w:val="de-DE" w:eastAsia="en-US"/>
        </w:rPr>
      </w:pPr>
      <w:r w:rsidRPr="00B04F3F">
        <w:rPr>
          <w:rFonts w:ascii="Times New Roman" w:eastAsia="Times New Roman" w:hAnsi="Times New Roman" w:cs="Times New Roman"/>
          <w:sz w:val="28"/>
          <w:szCs w:val="28"/>
        </w:rPr>
        <w:t xml:space="preserve">Hass, Andrew. 2006. Republic of Belarus. </w:t>
      </w:r>
      <w:r w:rsidRPr="00B04F3F">
        <w:rPr>
          <w:rFonts w:ascii="Times New Roman" w:eastAsia="Times New Roman" w:hAnsi="Times New Roman" w:cs="Times New Roman"/>
          <w:sz w:val="28"/>
          <w:szCs w:val="28"/>
          <w:lang w:val="de-DE" w:eastAsia="en-US"/>
        </w:rPr>
        <w:t xml:space="preserve">In: Neil Schlager and Jayne Weisblatt. </w:t>
      </w:r>
    </w:p>
    <w:p w14:paraId="5298BE95" w14:textId="77777777" w:rsidR="00197390" w:rsidRPr="00B04F3F" w:rsidRDefault="00197390" w:rsidP="00197390">
      <w:pPr>
        <w:ind w:firstLine="720"/>
        <w:rPr>
          <w:rFonts w:ascii="Times New Roman" w:eastAsia="Times New Roman" w:hAnsi="Times New Roman" w:cs="Times New Roman"/>
          <w:sz w:val="28"/>
          <w:szCs w:val="28"/>
          <w:lang w:eastAsia="en-US"/>
        </w:rPr>
      </w:pPr>
      <w:r w:rsidRPr="00B04F3F">
        <w:rPr>
          <w:rFonts w:ascii="Times New Roman" w:eastAsia="Times New Roman" w:hAnsi="Times New Roman" w:cs="Times New Roman"/>
          <w:sz w:val="28"/>
          <w:szCs w:val="28"/>
          <w:lang w:eastAsia="en-US"/>
        </w:rPr>
        <w:t>World Encyclopedia of Political Systems and Parties. Facts on File: 111-</w:t>
      </w:r>
    </w:p>
    <w:p w14:paraId="4A0C9B0F" w14:textId="48D4468D" w:rsidR="00197390" w:rsidRPr="00B04F3F" w:rsidRDefault="00197390" w:rsidP="00197390">
      <w:pPr>
        <w:ind w:firstLine="720"/>
        <w:rPr>
          <w:rFonts w:ascii="Times New Roman" w:eastAsia="Times New Roman" w:hAnsi="Times New Roman" w:cs="Times New Roman"/>
          <w:sz w:val="28"/>
          <w:szCs w:val="28"/>
          <w:lang w:eastAsia="en-US"/>
        </w:rPr>
      </w:pPr>
      <w:r w:rsidRPr="00B04F3F">
        <w:rPr>
          <w:rFonts w:ascii="Times New Roman" w:eastAsia="Times New Roman" w:hAnsi="Times New Roman" w:cs="Times New Roman"/>
          <w:sz w:val="28"/>
          <w:szCs w:val="28"/>
          <w:lang w:eastAsia="en-US"/>
        </w:rPr>
        <w:t>116.</w:t>
      </w:r>
    </w:p>
    <w:p w14:paraId="1E9A47D4" w14:textId="7FD39761" w:rsidR="002543C1" w:rsidRPr="00B04F3F" w:rsidRDefault="002543C1">
      <w:pPr>
        <w:rPr>
          <w:rFonts w:ascii="Times New Roman" w:eastAsia="Times New Roman" w:hAnsi="Times New Roman" w:cs="Times New Roman"/>
          <w:sz w:val="28"/>
          <w:szCs w:val="28"/>
          <w:lang w:eastAsia="en-US"/>
        </w:rPr>
      </w:pPr>
      <w:r w:rsidRPr="00B04F3F">
        <w:rPr>
          <w:rFonts w:ascii="Times New Roman" w:eastAsia="Times New Roman" w:hAnsi="Times New Roman" w:cs="Times New Roman"/>
          <w:sz w:val="28"/>
          <w:szCs w:val="28"/>
          <w:lang w:eastAsia="en-US"/>
        </w:rPr>
        <w:t xml:space="preserve">Ivanova, Yuliya. 2007. Ethics in an unethical environment or absence of ethics? </w:t>
      </w:r>
    </w:p>
    <w:p w14:paraId="62DAB7CE" w14:textId="1FC263A3" w:rsidR="002543C1" w:rsidRPr="00B04F3F" w:rsidRDefault="002543C1" w:rsidP="002543C1">
      <w:pPr>
        <w:ind w:firstLine="720"/>
        <w:rPr>
          <w:rFonts w:ascii="Times New Roman" w:eastAsia="Times New Roman" w:hAnsi="Times New Roman" w:cs="Times New Roman"/>
          <w:sz w:val="28"/>
          <w:szCs w:val="28"/>
          <w:lang w:eastAsia="en-US"/>
        </w:rPr>
      </w:pPr>
      <w:r w:rsidRPr="00B04F3F">
        <w:rPr>
          <w:rFonts w:ascii="Times New Roman" w:eastAsia="Times New Roman" w:hAnsi="Times New Roman" w:cs="Times New Roman"/>
          <w:i/>
          <w:sz w:val="28"/>
          <w:szCs w:val="28"/>
          <w:lang w:eastAsia="en-US"/>
        </w:rPr>
        <w:t>International Journal of Emerging Markets</w:t>
      </w:r>
      <w:r w:rsidRPr="00B04F3F">
        <w:rPr>
          <w:rFonts w:ascii="Times New Roman" w:eastAsia="Times New Roman" w:hAnsi="Times New Roman" w:cs="Times New Roman"/>
          <w:sz w:val="28"/>
          <w:szCs w:val="28"/>
          <w:lang w:eastAsia="en-US"/>
        </w:rPr>
        <w:t xml:space="preserve"> 2(1): 81-91.</w:t>
      </w:r>
    </w:p>
    <w:p w14:paraId="09B61DD8" w14:textId="77777777" w:rsidR="002543C1" w:rsidRPr="00B04F3F" w:rsidRDefault="002543C1">
      <w:pPr>
        <w:rPr>
          <w:rFonts w:ascii="Times New Roman" w:eastAsia="Times New Roman" w:hAnsi="Times New Roman" w:cs="Times New Roman"/>
          <w:sz w:val="28"/>
          <w:szCs w:val="28"/>
          <w:lang w:eastAsia="en-US"/>
        </w:rPr>
      </w:pPr>
      <w:r w:rsidRPr="00B04F3F">
        <w:rPr>
          <w:rFonts w:ascii="Times New Roman" w:eastAsia="Times New Roman" w:hAnsi="Times New Roman" w:cs="Times New Roman"/>
          <w:sz w:val="28"/>
          <w:szCs w:val="28"/>
          <w:lang w:eastAsia="en-US"/>
        </w:rPr>
        <w:t xml:space="preserve">Korasteleva, Elena. 2000. Electoral Volatility in Postcommunist Belarus: </w:t>
      </w:r>
    </w:p>
    <w:p w14:paraId="78896F8E" w14:textId="2AA3A416" w:rsidR="002543C1" w:rsidRPr="00B04F3F" w:rsidRDefault="002543C1" w:rsidP="002543C1">
      <w:pPr>
        <w:ind w:firstLine="720"/>
        <w:rPr>
          <w:rFonts w:ascii="Times New Roman" w:eastAsia="Times New Roman" w:hAnsi="Times New Roman" w:cs="Times New Roman"/>
          <w:sz w:val="28"/>
          <w:szCs w:val="28"/>
          <w:lang w:eastAsia="en-US"/>
        </w:rPr>
      </w:pPr>
      <w:r w:rsidRPr="00B04F3F">
        <w:rPr>
          <w:rFonts w:ascii="Times New Roman" w:eastAsia="Times New Roman" w:hAnsi="Times New Roman" w:cs="Times New Roman"/>
          <w:sz w:val="28"/>
          <w:szCs w:val="28"/>
          <w:lang w:eastAsia="en-US"/>
        </w:rPr>
        <w:t xml:space="preserve">Explaining the Paradox. </w:t>
      </w:r>
      <w:r w:rsidRPr="00B04F3F">
        <w:rPr>
          <w:rFonts w:ascii="Times New Roman" w:eastAsia="Times New Roman" w:hAnsi="Times New Roman" w:cs="Times New Roman"/>
          <w:i/>
          <w:iCs/>
          <w:sz w:val="28"/>
          <w:szCs w:val="28"/>
          <w:lang w:eastAsia="en-US"/>
        </w:rPr>
        <w:t>Party Politics</w:t>
      </w:r>
      <w:r w:rsidRPr="00B04F3F">
        <w:rPr>
          <w:rFonts w:ascii="Times New Roman" w:eastAsia="Times New Roman" w:hAnsi="Times New Roman" w:cs="Times New Roman"/>
          <w:sz w:val="28"/>
          <w:szCs w:val="28"/>
          <w:lang w:eastAsia="en-US"/>
        </w:rPr>
        <w:t xml:space="preserve">, </w:t>
      </w:r>
      <w:r w:rsidRPr="00B04F3F">
        <w:rPr>
          <w:rFonts w:ascii="Times New Roman" w:eastAsia="Times New Roman" w:hAnsi="Times New Roman" w:cs="Times New Roman"/>
          <w:i/>
          <w:iCs/>
          <w:sz w:val="28"/>
          <w:szCs w:val="28"/>
          <w:lang w:eastAsia="en-US"/>
        </w:rPr>
        <w:t>6</w:t>
      </w:r>
      <w:r w:rsidRPr="00B04F3F">
        <w:rPr>
          <w:rFonts w:ascii="Times New Roman" w:eastAsia="Times New Roman" w:hAnsi="Times New Roman" w:cs="Times New Roman"/>
          <w:sz w:val="28"/>
          <w:szCs w:val="28"/>
          <w:lang w:eastAsia="en-US"/>
        </w:rPr>
        <w:t>(3), 343–358.</w:t>
      </w:r>
    </w:p>
    <w:p w14:paraId="00000013" w14:textId="77777777" w:rsidR="00FC0E59" w:rsidRPr="00B04F3F" w:rsidRDefault="00C6653D">
      <w:pPr>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 xml:space="preserve">Manzano, Dulce. 2017. Bringing Down the Educational Wall: Political Regimes, </w:t>
      </w:r>
    </w:p>
    <w:p w14:paraId="00000014" w14:textId="77777777" w:rsidR="00FC0E59" w:rsidRPr="00B04F3F" w:rsidRDefault="00C6653D">
      <w:pPr>
        <w:ind w:firstLine="720"/>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Ideology, and the Expansion of Education. Cambridge.</w:t>
      </w:r>
    </w:p>
    <w:p w14:paraId="00000015" w14:textId="77777777" w:rsidR="00FC0E59" w:rsidRPr="00B04F3F" w:rsidRDefault="00C6653D">
      <w:pPr>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 xml:space="preserve">Mattes, Michaela, Leeds, Brett, and Naoko Matsumura. 2016. Measuring change in </w:t>
      </w:r>
    </w:p>
    <w:p w14:paraId="00000016" w14:textId="77777777" w:rsidR="00FC0E59" w:rsidRPr="00B04F3F" w:rsidRDefault="00C6653D">
      <w:pPr>
        <w:ind w:firstLine="720"/>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 xml:space="preserve">source of leader support: The CHISOLS dataset. Journal of Peace Research </w:t>
      </w:r>
    </w:p>
    <w:p w14:paraId="00000017" w14:textId="77777777" w:rsidR="00FC0E59" w:rsidRPr="00B04F3F" w:rsidRDefault="00C6653D">
      <w:pPr>
        <w:ind w:firstLine="720"/>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53(2): 259-267.</w:t>
      </w:r>
    </w:p>
    <w:p w14:paraId="2714F328" w14:textId="77777777" w:rsidR="001A6553" w:rsidRPr="00B04F3F" w:rsidRDefault="001A6553">
      <w:pPr>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 xml:space="preserve">The Moscow Times. 1994. “Belarus Parliament Fires Liberal Leader </w:t>
      </w:r>
    </w:p>
    <w:p w14:paraId="708F169E" w14:textId="4D7C3618" w:rsidR="001A6553" w:rsidRPr="00B04F3F" w:rsidRDefault="001A6553" w:rsidP="001A6553">
      <w:pPr>
        <w:ind w:left="720"/>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 xml:space="preserve">Shushkevich.” The Moscow Times. </w:t>
      </w:r>
      <w:hyperlink r:id="rId5" w:history="1">
        <w:r w:rsidRPr="00B04F3F">
          <w:rPr>
            <w:rStyle w:val="Hyperlink"/>
            <w:rFonts w:ascii="Times New Roman" w:eastAsia="Times New Roman" w:hAnsi="Times New Roman" w:cs="Times New Roman"/>
            <w:sz w:val="28"/>
            <w:szCs w:val="28"/>
          </w:rPr>
          <w:t>https://www.themoscowtimes.com/archive/belarus-parliament-fires-liberal-leader-shushkevich</w:t>
        </w:r>
      </w:hyperlink>
      <w:r w:rsidRPr="00B04F3F">
        <w:rPr>
          <w:rFonts w:ascii="Times New Roman" w:eastAsia="Times New Roman" w:hAnsi="Times New Roman" w:cs="Times New Roman"/>
          <w:sz w:val="28"/>
          <w:szCs w:val="28"/>
        </w:rPr>
        <w:t xml:space="preserve"> </w:t>
      </w:r>
    </w:p>
    <w:p w14:paraId="1FE1D62F" w14:textId="77777777" w:rsidR="001A6553" w:rsidRPr="00B04F3F" w:rsidRDefault="001A6553">
      <w:pPr>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 xml:space="preserve">UPI. 1994. “Ousted Belarus leader one of three who dismantled Soviet Union.” </w:t>
      </w:r>
    </w:p>
    <w:p w14:paraId="421D31B5" w14:textId="53B60D03" w:rsidR="001A6553" w:rsidRPr="00B04F3F" w:rsidRDefault="001A6553" w:rsidP="001A6553">
      <w:pPr>
        <w:ind w:left="720"/>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 xml:space="preserve">United Press International. </w:t>
      </w:r>
      <w:hyperlink r:id="rId6" w:history="1">
        <w:r w:rsidRPr="00B04F3F">
          <w:rPr>
            <w:rStyle w:val="Hyperlink"/>
            <w:rFonts w:ascii="Times New Roman" w:eastAsia="Times New Roman" w:hAnsi="Times New Roman" w:cs="Times New Roman"/>
            <w:sz w:val="28"/>
            <w:szCs w:val="28"/>
          </w:rPr>
          <w:t>https://www.upi.com/Archives/1994/01/27/Ousted-Belarus-leader-one-of-three-who-dismantled-Soviet-Union/8103759646800/</w:t>
        </w:r>
      </w:hyperlink>
      <w:r w:rsidRPr="00B04F3F">
        <w:rPr>
          <w:rFonts w:ascii="Times New Roman" w:eastAsia="Times New Roman" w:hAnsi="Times New Roman" w:cs="Times New Roman"/>
          <w:sz w:val="28"/>
          <w:szCs w:val="28"/>
        </w:rPr>
        <w:t xml:space="preserve"> </w:t>
      </w:r>
    </w:p>
    <w:p w14:paraId="0000001B" w14:textId="7BA6EE8F" w:rsidR="00FC0E59" w:rsidRPr="00474F63" w:rsidRDefault="00C6653D">
      <w:pPr>
        <w:rPr>
          <w:rFonts w:ascii="Times New Roman" w:eastAsia="Times New Roman" w:hAnsi="Times New Roman" w:cs="Times New Roman"/>
          <w:sz w:val="28"/>
          <w:szCs w:val="28"/>
        </w:rPr>
      </w:pPr>
      <w:r w:rsidRPr="00B04F3F">
        <w:rPr>
          <w:rFonts w:ascii="Times New Roman" w:eastAsia="Times New Roman" w:hAnsi="Times New Roman" w:cs="Times New Roman"/>
          <w:sz w:val="28"/>
          <w:szCs w:val="28"/>
        </w:rPr>
        <w:t xml:space="preserve">World Statesmen. 2019. </w:t>
      </w:r>
      <w:hyperlink r:id="rId7">
        <w:r w:rsidRPr="00B04F3F">
          <w:rPr>
            <w:rFonts w:ascii="Times New Roman" w:eastAsia="Times New Roman" w:hAnsi="Times New Roman" w:cs="Times New Roman"/>
            <w:color w:val="1155CC"/>
            <w:sz w:val="28"/>
            <w:szCs w:val="28"/>
            <w:u w:val="single"/>
          </w:rPr>
          <w:t>https://www.worldstatesmen.org/Belarus.html</w:t>
        </w:r>
      </w:hyperlink>
      <w:r w:rsidRPr="00474F63">
        <w:rPr>
          <w:rFonts w:ascii="Times New Roman" w:eastAsia="Times New Roman" w:hAnsi="Times New Roman" w:cs="Times New Roman"/>
          <w:sz w:val="28"/>
          <w:szCs w:val="28"/>
        </w:rPr>
        <w:t xml:space="preserve"> </w:t>
      </w:r>
    </w:p>
    <w:sectPr w:rsidR="00FC0E59" w:rsidRPr="00474F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E59"/>
    <w:rsid w:val="000D0861"/>
    <w:rsid w:val="000E55AB"/>
    <w:rsid w:val="00152614"/>
    <w:rsid w:val="0015741F"/>
    <w:rsid w:val="00197390"/>
    <w:rsid w:val="001A6553"/>
    <w:rsid w:val="002543C1"/>
    <w:rsid w:val="002A43CB"/>
    <w:rsid w:val="00474F63"/>
    <w:rsid w:val="00594732"/>
    <w:rsid w:val="00715F87"/>
    <w:rsid w:val="007B3CF3"/>
    <w:rsid w:val="00883ACC"/>
    <w:rsid w:val="00936971"/>
    <w:rsid w:val="009630EC"/>
    <w:rsid w:val="009707B4"/>
    <w:rsid w:val="00AD7E72"/>
    <w:rsid w:val="00B04F3F"/>
    <w:rsid w:val="00B516C0"/>
    <w:rsid w:val="00BE00D2"/>
    <w:rsid w:val="00C6653D"/>
    <w:rsid w:val="00CB1412"/>
    <w:rsid w:val="00DA4461"/>
    <w:rsid w:val="00DA725A"/>
    <w:rsid w:val="00E81C1E"/>
    <w:rsid w:val="00ED2F63"/>
    <w:rsid w:val="00EF3444"/>
    <w:rsid w:val="00FB759E"/>
    <w:rsid w:val="00FC0E59"/>
    <w:rsid w:val="00FD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297BF"/>
  <w15:docId w15:val="{3CC512E8-4898-124D-A1EF-8DC545E5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197390"/>
    <w:rPr>
      <w:sz w:val="18"/>
      <w:szCs w:val="18"/>
    </w:rPr>
  </w:style>
  <w:style w:type="paragraph" w:styleId="CommentText">
    <w:name w:val="annotation text"/>
    <w:basedOn w:val="Normal"/>
    <w:link w:val="CommentTextChar"/>
    <w:uiPriority w:val="99"/>
    <w:unhideWhenUsed/>
    <w:rsid w:val="00197390"/>
  </w:style>
  <w:style w:type="character" w:customStyle="1" w:styleId="CommentTextChar">
    <w:name w:val="Comment Text Char"/>
    <w:basedOn w:val="DefaultParagraphFont"/>
    <w:link w:val="CommentText"/>
    <w:uiPriority w:val="99"/>
    <w:rsid w:val="00197390"/>
  </w:style>
  <w:style w:type="paragraph" w:styleId="CommentSubject">
    <w:name w:val="annotation subject"/>
    <w:basedOn w:val="CommentText"/>
    <w:next w:val="CommentText"/>
    <w:link w:val="CommentSubjectChar"/>
    <w:uiPriority w:val="99"/>
    <w:semiHidden/>
    <w:unhideWhenUsed/>
    <w:rsid w:val="00197390"/>
    <w:rPr>
      <w:b/>
      <w:bCs/>
      <w:sz w:val="20"/>
      <w:szCs w:val="20"/>
    </w:rPr>
  </w:style>
  <w:style w:type="character" w:customStyle="1" w:styleId="CommentSubjectChar">
    <w:name w:val="Comment Subject Char"/>
    <w:basedOn w:val="CommentTextChar"/>
    <w:link w:val="CommentSubject"/>
    <w:uiPriority w:val="99"/>
    <w:semiHidden/>
    <w:rsid w:val="00197390"/>
    <w:rPr>
      <w:b/>
      <w:bCs/>
      <w:sz w:val="20"/>
      <w:szCs w:val="20"/>
    </w:rPr>
  </w:style>
  <w:style w:type="character" w:customStyle="1" w:styleId="cls-response">
    <w:name w:val="cls-response"/>
    <w:basedOn w:val="DefaultParagraphFont"/>
    <w:rsid w:val="002543C1"/>
  </w:style>
  <w:style w:type="character" w:styleId="Hyperlink">
    <w:name w:val="Hyperlink"/>
    <w:basedOn w:val="DefaultParagraphFont"/>
    <w:uiPriority w:val="99"/>
    <w:unhideWhenUsed/>
    <w:rsid w:val="00936971"/>
    <w:rPr>
      <w:color w:val="0563C1" w:themeColor="hyperlink"/>
      <w:u w:val="single"/>
    </w:rPr>
  </w:style>
  <w:style w:type="character" w:styleId="UnresolvedMention">
    <w:name w:val="Unresolved Mention"/>
    <w:basedOn w:val="DefaultParagraphFont"/>
    <w:uiPriority w:val="99"/>
    <w:rsid w:val="00936971"/>
    <w:rPr>
      <w:color w:val="605E5C"/>
      <w:shd w:val="clear" w:color="auto" w:fill="E1DFDD"/>
    </w:rPr>
  </w:style>
  <w:style w:type="paragraph" w:styleId="NormalWeb">
    <w:name w:val="Normal (Web)"/>
    <w:basedOn w:val="Normal"/>
    <w:uiPriority w:val="99"/>
    <w:unhideWhenUsed/>
    <w:rsid w:val="00EF3444"/>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948573">
      <w:bodyDiv w:val="1"/>
      <w:marLeft w:val="0"/>
      <w:marRight w:val="0"/>
      <w:marTop w:val="0"/>
      <w:marBottom w:val="0"/>
      <w:divBdr>
        <w:top w:val="none" w:sz="0" w:space="0" w:color="auto"/>
        <w:left w:val="none" w:sz="0" w:space="0" w:color="auto"/>
        <w:bottom w:val="none" w:sz="0" w:space="0" w:color="auto"/>
        <w:right w:val="none" w:sz="0" w:space="0" w:color="auto"/>
      </w:divBdr>
    </w:div>
    <w:div w:id="940574320">
      <w:bodyDiv w:val="1"/>
      <w:marLeft w:val="0"/>
      <w:marRight w:val="0"/>
      <w:marTop w:val="0"/>
      <w:marBottom w:val="0"/>
      <w:divBdr>
        <w:top w:val="none" w:sz="0" w:space="0" w:color="auto"/>
        <w:left w:val="none" w:sz="0" w:space="0" w:color="auto"/>
        <w:bottom w:val="none" w:sz="0" w:space="0" w:color="auto"/>
        <w:right w:val="none" w:sz="0" w:space="0" w:color="auto"/>
      </w:divBdr>
    </w:div>
    <w:div w:id="1257055605">
      <w:bodyDiv w:val="1"/>
      <w:marLeft w:val="0"/>
      <w:marRight w:val="0"/>
      <w:marTop w:val="0"/>
      <w:marBottom w:val="0"/>
      <w:divBdr>
        <w:top w:val="none" w:sz="0" w:space="0" w:color="auto"/>
        <w:left w:val="none" w:sz="0" w:space="0" w:color="auto"/>
        <w:bottom w:val="none" w:sz="0" w:space="0" w:color="auto"/>
        <w:right w:val="none" w:sz="0" w:space="0" w:color="auto"/>
      </w:divBdr>
    </w:div>
    <w:div w:id="1354921653">
      <w:bodyDiv w:val="1"/>
      <w:marLeft w:val="0"/>
      <w:marRight w:val="0"/>
      <w:marTop w:val="0"/>
      <w:marBottom w:val="0"/>
      <w:divBdr>
        <w:top w:val="none" w:sz="0" w:space="0" w:color="auto"/>
        <w:left w:val="none" w:sz="0" w:space="0" w:color="auto"/>
        <w:bottom w:val="none" w:sz="0" w:space="0" w:color="auto"/>
        <w:right w:val="none" w:sz="0" w:space="0" w:color="auto"/>
      </w:divBdr>
    </w:div>
    <w:div w:id="1364016285">
      <w:bodyDiv w:val="1"/>
      <w:marLeft w:val="0"/>
      <w:marRight w:val="0"/>
      <w:marTop w:val="0"/>
      <w:marBottom w:val="0"/>
      <w:divBdr>
        <w:top w:val="none" w:sz="0" w:space="0" w:color="auto"/>
        <w:left w:val="none" w:sz="0" w:space="0" w:color="auto"/>
        <w:bottom w:val="none" w:sz="0" w:space="0" w:color="auto"/>
        <w:right w:val="none" w:sz="0" w:space="0" w:color="auto"/>
      </w:divBdr>
    </w:div>
    <w:div w:id="1711302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statesmen.org/Belaru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upi.com/Archives/1994/01/27/Ousted-Belarus-leader-one-of-three-who-dismantled-Soviet-Union/8103759646800/" TargetMode="External"/><Relationship Id="rId5" Type="http://schemas.openxmlformats.org/officeDocument/2006/relationships/hyperlink" Target="https://www.themoscowtimes.com/archive/belarus-parliament-fires-liberal-leader-shushkevi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y97LnHUIvMXwtCLj5dpkfaOvw==">AMUW2mW3xh/zld8116CV8URMF2IY8WWtdkNINCIhzhKzp8DXOB7UqI3x0YxqPTlpq0oAoXSqJoE+fminGOT5UNepB9nysuzzZgVrDLlWz94tAzZhvqMCGPXE74W5Ib20wxiZqGMacuaj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26</cp:revision>
  <dcterms:created xsi:type="dcterms:W3CDTF">2019-10-03T16:25:00Z</dcterms:created>
  <dcterms:modified xsi:type="dcterms:W3CDTF">2021-05-11T17:28:00Z</dcterms:modified>
</cp:coreProperties>
</file>