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2650" w14:textId="0F3923C1" w:rsidR="00F642DA" w:rsidRPr="005B6CD2" w:rsidRDefault="00FC5BAF">
      <w:pPr>
        <w:rPr>
          <w:rFonts w:ascii="Times New Roman" w:hAnsi="Times New Roman" w:cs="Times New Roman"/>
          <w:sz w:val="32"/>
          <w:szCs w:val="32"/>
        </w:rPr>
      </w:pPr>
      <w:r w:rsidRPr="005B6CD2">
        <w:rPr>
          <w:rFonts w:ascii="Times New Roman" w:hAnsi="Times New Roman" w:cs="Times New Roman"/>
          <w:sz w:val="32"/>
          <w:szCs w:val="32"/>
        </w:rPr>
        <w:t>Country: Bolivia</w:t>
      </w:r>
    </w:p>
    <w:p w14:paraId="6A4DBBAD" w14:textId="77777777" w:rsidR="00FC5BAF" w:rsidRPr="005B6CD2" w:rsidRDefault="00FC5BAF">
      <w:pPr>
        <w:rPr>
          <w:rFonts w:ascii="Times New Roman" w:hAnsi="Times New Roman" w:cs="Times New Roman"/>
          <w:sz w:val="32"/>
          <w:szCs w:val="32"/>
        </w:rPr>
      </w:pPr>
    </w:p>
    <w:p w14:paraId="4325DC5A" w14:textId="26C57092" w:rsidR="00FC5BAF" w:rsidRPr="005B6CD2" w:rsidRDefault="00FC5BAF">
      <w:pPr>
        <w:rPr>
          <w:rFonts w:ascii="Times New Roman" w:hAnsi="Times New Roman" w:cs="Times New Roman"/>
          <w:sz w:val="28"/>
          <w:szCs w:val="32"/>
        </w:rPr>
      </w:pPr>
      <w:r w:rsidRPr="005B6CD2">
        <w:rPr>
          <w:rFonts w:ascii="Times New Roman" w:hAnsi="Times New Roman" w:cs="Times New Roman"/>
          <w:sz w:val="28"/>
          <w:szCs w:val="32"/>
        </w:rPr>
        <w:t>Years:</w:t>
      </w:r>
      <w:r w:rsidR="005F10B8" w:rsidRPr="005B6CD2">
        <w:rPr>
          <w:rFonts w:ascii="Times New Roman" w:hAnsi="Times New Roman" w:cs="Times New Roman"/>
          <w:sz w:val="28"/>
          <w:szCs w:val="32"/>
        </w:rPr>
        <w:t xml:space="preserve"> 1945</w:t>
      </w:r>
    </w:p>
    <w:p w14:paraId="1E832FE1" w14:textId="77777777" w:rsidR="00FC5BAF" w:rsidRPr="005B6CD2" w:rsidRDefault="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5F10B8" w:rsidRPr="005B6CD2">
        <w:rPr>
          <w:rFonts w:ascii="Times New Roman" w:hAnsi="Times New Roman" w:cs="Times New Roman"/>
          <w:sz w:val="28"/>
          <w:szCs w:val="32"/>
        </w:rPr>
        <w:t xml:space="preserve"> Gualberto Villarroel López</w:t>
      </w:r>
    </w:p>
    <w:p w14:paraId="29D093A5" w14:textId="676494B0" w:rsidR="00FC5BAF" w:rsidRPr="005B6CD2" w:rsidRDefault="00FC5BAF">
      <w:pPr>
        <w:rPr>
          <w:rFonts w:ascii="Times New Roman" w:hAnsi="Times New Roman" w:cs="Times New Roman"/>
          <w:sz w:val="28"/>
          <w:szCs w:val="32"/>
        </w:rPr>
      </w:pPr>
      <w:r w:rsidRPr="005B6CD2">
        <w:rPr>
          <w:rFonts w:ascii="Times New Roman" w:hAnsi="Times New Roman" w:cs="Times New Roman"/>
          <w:sz w:val="28"/>
          <w:szCs w:val="32"/>
        </w:rPr>
        <w:t>Ideology:</w:t>
      </w:r>
      <w:r w:rsidR="005F10B8" w:rsidRPr="005B6CD2">
        <w:rPr>
          <w:rFonts w:ascii="Times New Roman" w:hAnsi="Times New Roman" w:cs="Times New Roman"/>
          <w:sz w:val="28"/>
          <w:szCs w:val="32"/>
        </w:rPr>
        <w:t xml:space="preserve"> left</w:t>
      </w:r>
      <w:r w:rsidR="00535C0F" w:rsidRPr="005B6CD2">
        <w:rPr>
          <w:rFonts w:ascii="Times New Roman" w:hAnsi="Times New Roman" w:cs="Times New Roman"/>
          <w:sz w:val="28"/>
          <w:szCs w:val="32"/>
        </w:rPr>
        <w:t>ist</w:t>
      </w:r>
    </w:p>
    <w:p w14:paraId="41BCF0AA" w14:textId="04DA7BEE" w:rsidR="00FC5BAF" w:rsidRPr="005B6CD2" w:rsidRDefault="00FC5BAF">
      <w:pPr>
        <w:rPr>
          <w:rFonts w:ascii="Times New Roman" w:hAnsi="Times New Roman" w:cs="Times New Roman"/>
          <w:sz w:val="28"/>
          <w:szCs w:val="32"/>
        </w:rPr>
      </w:pPr>
      <w:r w:rsidRPr="005B6CD2">
        <w:rPr>
          <w:rFonts w:ascii="Times New Roman" w:hAnsi="Times New Roman" w:cs="Times New Roman"/>
          <w:sz w:val="28"/>
          <w:szCs w:val="32"/>
        </w:rPr>
        <w:t>Description:</w:t>
      </w:r>
      <w:r w:rsidR="005F10B8"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rPr>
        <w:t>leftist</w:t>
      </w:r>
      <w:r w:rsidR="005F10B8" w:rsidRPr="005B6CD2">
        <w:rPr>
          <w:rFonts w:ascii="Times New Roman" w:hAnsi="Times New Roman" w:cs="Times New Roman"/>
          <w:sz w:val="28"/>
          <w:szCs w:val="32"/>
        </w:rPr>
        <w:t>.</w:t>
      </w:r>
      <w:r w:rsidR="00BE7517" w:rsidRPr="005B6CD2">
        <w:rPr>
          <w:rFonts w:ascii="Times New Roman" w:hAnsi="Times New Roman" w:cs="Times New Roman"/>
          <w:sz w:val="28"/>
          <w:szCs w:val="32"/>
        </w:rPr>
        <w:t xml:space="preserve"> </w:t>
      </w:r>
      <w:r w:rsidR="00BE7517" w:rsidRPr="005B6CD2">
        <w:rPr>
          <w:rFonts w:ascii="Times New Roman" w:hAnsi="Times New Roman" w:cs="Times New Roman"/>
          <w:sz w:val="28"/>
          <w:szCs w:val="32"/>
          <w:lang w:val="es-ES"/>
        </w:rPr>
        <w:t xml:space="preserve">CHISOLS identifies </w:t>
      </w:r>
      <w:r w:rsidR="00D004A0" w:rsidRPr="005B6CD2">
        <w:rPr>
          <w:rFonts w:ascii="Times New Roman" w:hAnsi="Times New Roman" w:cs="Times New Roman"/>
          <w:sz w:val="28"/>
          <w:szCs w:val="32"/>
          <w:lang w:val="es-ES"/>
        </w:rPr>
        <w:t xml:space="preserve">Villarroel’s </w:t>
      </w:r>
      <w:r w:rsidR="00BE7517" w:rsidRPr="005B6CD2">
        <w:rPr>
          <w:rFonts w:ascii="Times New Roman" w:hAnsi="Times New Roman" w:cs="Times New Roman"/>
          <w:sz w:val="28"/>
          <w:szCs w:val="32"/>
          <w:lang w:val="es-ES"/>
        </w:rPr>
        <w:t>party</w:t>
      </w:r>
      <w:r w:rsidR="00535C0F" w:rsidRPr="005B6CD2">
        <w:rPr>
          <w:rFonts w:ascii="Times New Roman" w:hAnsi="Times New Roman" w:cs="Times New Roman"/>
          <w:sz w:val="28"/>
          <w:szCs w:val="32"/>
          <w:lang w:val="es-ES"/>
        </w:rPr>
        <w:t xml:space="preserve"> affili</w:t>
      </w:r>
      <w:r w:rsidR="002D296C" w:rsidRPr="005B6CD2">
        <w:rPr>
          <w:rFonts w:ascii="Times New Roman" w:hAnsi="Times New Roman" w:cs="Times New Roman"/>
          <w:sz w:val="28"/>
          <w:szCs w:val="32"/>
          <w:lang w:val="es-ES"/>
        </w:rPr>
        <w:t xml:space="preserve">ation as </w:t>
      </w:r>
      <w:r w:rsidR="00BE7517" w:rsidRPr="005B6CD2">
        <w:rPr>
          <w:rFonts w:ascii="Times New Roman" w:hAnsi="Times New Roman" w:cs="Times New Roman"/>
          <w:sz w:val="28"/>
          <w:szCs w:val="32"/>
          <w:lang w:val="es-ES"/>
        </w:rPr>
        <w:t>Movimiento Nacionalista Revolucionario</w:t>
      </w:r>
      <w:r w:rsidR="00535C0F" w:rsidRPr="005B6CD2">
        <w:rPr>
          <w:rFonts w:ascii="Times New Roman" w:hAnsi="Times New Roman" w:cs="Times New Roman"/>
          <w:sz w:val="28"/>
          <w:szCs w:val="32"/>
          <w:lang w:val="es-ES"/>
        </w:rPr>
        <w:t xml:space="preserve"> (MNR).</w:t>
      </w:r>
      <w:r w:rsidR="006607B2" w:rsidRPr="005B6CD2">
        <w:rPr>
          <w:rFonts w:ascii="Times New Roman" w:hAnsi="Times New Roman" w:cs="Times New Roman"/>
          <w:sz w:val="28"/>
          <w:szCs w:val="32"/>
          <w:lang w:val="es-ES"/>
        </w:rPr>
        <w:t xml:space="preserve"> </w:t>
      </w:r>
      <w:r w:rsidR="00E25F43" w:rsidRPr="005B6CD2">
        <w:rPr>
          <w:rFonts w:ascii="Times New Roman" w:hAnsi="Times New Roman" w:cs="Times New Roman"/>
          <w:sz w:val="28"/>
          <w:szCs w:val="32"/>
        </w:rPr>
        <w:t xml:space="preserve">Huber and Stephens identify MNR as center-left (2016: 9). </w:t>
      </w:r>
      <w:r w:rsidR="006607B2" w:rsidRPr="005B6CD2">
        <w:rPr>
          <w:rFonts w:ascii="Times New Roman" w:hAnsi="Times New Roman" w:cs="Times New Roman"/>
          <w:sz w:val="28"/>
          <w:szCs w:val="32"/>
        </w:rPr>
        <w:t xml:space="preserve">World Statesmen (2019) corroborates party affiliation as MNR but identifies the party as centrist. </w:t>
      </w:r>
      <w:r w:rsidR="00EF5DB5" w:rsidRPr="005B6CD2">
        <w:rPr>
          <w:rFonts w:ascii="Times New Roman" w:hAnsi="Times New Roman" w:cs="Times New Roman"/>
          <w:sz w:val="28"/>
          <w:szCs w:val="32"/>
        </w:rPr>
        <w:t xml:space="preserve">In V-Party (2020), 3 experts identify MNR’s ideology as “Center-right” (0.646) in 1979. </w:t>
      </w:r>
      <w:r w:rsidR="00690210" w:rsidRPr="005B6CD2">
        <w:rPr>
          <w:rFonts w:ascii="Times New Roman" w:hAnsi="Times New Roman" w:cs="Times New Roman"/>
          <w:sz w:val="28"/>
          <w:szCs w:val="32"/>
        </w:rPr>
        <w:t>In V-Party (2020), 3 experts identify “a high level of visible disagreement” in MNR in 1979.</w:t>
      </w:r>
    </w:p>
    <w:p w14:paraId="08698DCA" w14:textId="77777777" w:rsidR="00FC5BAF" w:rsidRPr="005B6CD2" w:rsidRDefault="00FC5BAF">
      <w:pPr>
        <w:rPr>
          <w:rFonts w:ascii="Times New Roman" w:hAnsi="Times New Roman" w:cs="Times New Roman"/>
          <w:sz w:val="28"/>
          <w:szCs w:val="32"/>
        </w:rPr>
      </w:pPr>
    </w:p>
    <w:p w14:paraId="547144AA" w14:textId="77777777" w:rsidR="00FC5BAF" w:rsidRPr="005B6CD2" w:rsidRDefault="00FC5BAF" w:rsidP="00972FBE">
      <w:pPr>
        <w:jc w:val="both"/>
        <w:rPr>
          <w:rFonts w:ascii="Times New Roman" w:hAnsi="Times New Roman" w:cs="Times New Roman"/>
          <w:sz w:val="28"/>
          <w:szCs w:val="32"/>
        </w:rPr>
      </w:pPr>
      <w:r w:rsidRPr="005B6CD2">
        <w:rPr>
          <w:rFonts w:ascii="Times New Roman" w:hAnsi="Times New Roman" w:cs="Times New Roman"/>
          <w:sz w:val="28"/>
          <w:szCs w:val="32"/>
        </w:rPr>
        <w:t>Years:</w:t>
      </w:r>
      <w:r w:rsidR="005F10B8" w:rsidRPr="005B6CD2">
        <w:rPr>
          <w:rFonts w:ascii="Times New Roman" w:hAnsi="Times New Roman" w:cs="Times New Roman"/>
          <w:sz w:val="28"/>
          <w:szCs w:val="32"/>
        </w:rPr>
        <w:t xml:space="preserve"> 1946</w:t>
      </w:r>
    </w:p>
    <w:p w14:paraId="18641623" w14:textId="77777777" w:rsidR="00FC5BAF" w:rsidRPr="005B6CD2" w:rsidRDefault="00FC5BAF" w:rsidP="00972FBE">
      <w:pPr>
        <w:jc w:val="both"/>
        <w:rPr>
          <w:rFonts w:ascii="Times New Roman" w:hAnsi="Times New Roman" w:cs="Times New Roman"/>
          <w:sz w:val="28"/>
          <w:szCs w:val="32"/>
        </w:rPr>
      </w:pPr>
      <w:r w:rsidRPr="005B6CD2">
        <w:rPr>
          <w:rFonts w:ascii="Times New Roman" w:hAnsi="Times New Roman" w:cs="Times New Roman"/>
          <w:sz w:val="28"/>
          <w:szCs w:val="32"/>
        </w:rPr>
        <w:t>Head of Government:</w:t>
      </w:r>
      <w:r w:rsidR="005F10B8" w:rsidRPr="005B6CD2">
        <w:rPr>
          <w:rFonts w:ascii="Times New Roman" w:hAnsi="Times New Roman" w:cs="Times New Roman"/>
          <w:sz w:val="28"/>
          <w:szCs w:val="32"/>
        </w:rPr>
        <w:t xml:space="preserve"> Tomás Monje Gutierréz</w:t>
      </w:r>
    </w:p>
    <w:p w14:paraId="52B1F12A" w14:textId="366778C2" w:rsidR="00FC5BAF" w:rsidRPr="005B6CD2" w:rsidRDefault="00FC5BAF" w:rsidP="00972FBE">
      <w:pPr>
        <w:jc w:val="both"/>
        <w:rPr>
          <w:rFonts w:ascii="Times New Roman" w:hAnsi="Times New Roman" w:cs="Times New Roman"/>
          <w:sz w:val="28"/>
          <w:szCs w:val="32"/>
        </w:rPr>
      </w:pPr>
      <w:r w:rsidRPr="005B6CD2">
        <w:rPr>
          <w:rFonts w:ascii="Times New Roman" w:hAnsi="Times New Roman" w:cs="Times New Roman"/>
          <w:sz w:val="28"/>
          <w:szCs w:val="32"/>
        </w:rPr>
        <w:t>Ideology:</w:t>
      </w:r>
      <w:r w:rsidR="0078083C" w:rsidRPr="005B6CD2">
        <w:rPr>
          <w:rFonts w:ascii="Times New Roman" w:hAnsi="Times New Roman" w:cs="Times New Roman"/>
          <w:sz w:val="28"/>
          <w:szCs w:val="32"/>
        </w:rPr>
        <w:t xml:space="preserve"> left</w:t>
      </w:r>
      <w:r w:rsidR="00535C0F" w:rsidRPr="005B6CD2">
        <w:rPr>
          <w:rFonts w:ascii="Times New Roman" w:hAnsi="Times New Roman" w:cs="Times New Roman"/>
          <w:sz w:val="28"/>
          <w:szCs w:val="32"/>
        </w:rPr>
        <w:t>ist</w:t>
      </w:r>
    </w:p>
    <w:p w14:paraId="0F7DB7CB" w14:textId="6E2D6E9B" w:rsidR="00FC5BAF" w:rsidRPr="005B6CD2" w:rsidRDefault="00FC5BAF" w:rsidP="00972FBE">
      <w:pPr>
        <w:jc w:val="both"/>
        <w:rPr>
          <w:rFonts w:ascii="Times New Roman" w:hAnsi="Times New Roman" w:cs="Times New Roman"/>
          <w:sz w:val="28"/>
          <w:szCs w:val="32"/>
        </w:rPr>
      </w:pPr>
      <w:r w:rsidRPr="005B6CD2">
        <w:rPr>
          <w:rFonts w:ascii="Times New Roman" w:hAnsi="Times New Roman" w:cs="Times New Roman"/>
          <w:sz w:val="28"/>
          <w:szCs w:val="32"/>
        </w:rPr>
        <w:t>Description:</w:t>
      </w:r>
      <w:r w:rsidR="00D454C9" w:rsidRPr="005B6CD2">
        <w:rPr>
          <w:rFonts w:ascii="Times New Roman" w:hAnsi="Times New Roman" w:cs="Times New Roman"/>
          <w:sz w:val="28"/>
        </w:rPr>
        <w:t xml:space="preserve"> HoG does not identify ideology.</w:t>
      </w:r>
      <w:r w:rsidR="00F55DC4" w:rsidRPr="005B6CD2">
        <w:rPr>
          <w:rFonts w:ascii="Times New Roman" w:hAnsi="Times New Roman" w:cs="Times New Roman"/>
          <w:sz w:val="28"/>
        </w:rPr>
        <w:t xml:space="preserve"> CHILSOLS identif</w:t>
      </w:r>
      <w:r w:rsidR="007E13B6" w:rsidRPr="005B6CD2">
        <w:rPr>
          <w:rFonts w:ascii="Times New Roman" w:hAnsi="Times New Roman" w:cs="Times New Roman"/>
          <w:sz w:val="28"/>
        </w:rPr>
        <w:t xml:space="preserve">ies </w:t>
      </w:r>
      <w:r w:rsidR="00D004A0" w:rsidRPr="005B6CD2">
        <w:rPr>
          <w:rFonts w:ascii="Times New Roman" w:hAnsi="Times New Roman" w:cs="Times New Roman"/>
          <w:sz w:val="28"/>
        </w:rPr>
        <w:t xml:space="preserve">Monje </w:t>
      </w:r>
      <w:r w:rsidR="00F55DC4" w:rsidRPr="005B6CD2">
        <w:rPr>
          <w:rFonts w:ascii="Times New Roman" w:hAnsi="Times New Roman" w:cs="Times New Roman"/>
          <w:sz w:val="28"/>
        </w:rPr>
        <w:t>Gutierréz</w:t>
      </w:r>
      <w:r w:rsidR="00D004A0" w:rsidRPr="005B6CD2">
        <w:rPr>
          <w:rFonts w:ascii="Times New Roman" w:hAnsi="Times New Roman" w:cs="Times New Roman"/>
          <w:sz w:val="28"/>
        </w:rPr>
        <w:t>’s</w:t>
      </w:r>
      <w:r w:rsidR="007E13B6" w:rsidRPr="005B6CD2">
        <w:rPr>
          <w:rFonts w:ascii="Times New Roman" w:hAnsi="Times New Roman" w:cs="Times New Roman"/>
          <w:sz w:val="28"/>
        </w:rPr>
        <w:t xml:space="preserve"> </w:t>
      </w:r>
      <w:r w:rsidR="00535C0F" w:rsidRPr="005B6CD2">
        <w:rPr>
          <w:rFonts w:ascii="Times New Roman" w:hAnsi="Times New Roman" w:cs="Times New Roman"/>
          <w:sz w:val="28"/>
        </w:rPr>
        <w:t>party affiliation as none</w:t>
      </w:r>
      <w:r w:rsidR="00F55DC4" w:rsidRPr="005B6CD2">
        <w:rPr>
          <w:rFonts w:ascii="Times New Roman" w:hAnsi="Times New Roman" w:cs="Times New Roman"/>
          <w:sz w:val="28"/>
        </w:rPr>
        <w:t xml:space="preserve">. </w:t>
      </w:r>
      <w:r w:rsidR="00717082" w:rsidRPr="005B6CD2">
        <w:rPr>
          <w:rFonts w:ascii="Times New Roman" w:hAnsi="Times New Roman" w:cs="Times New Roman"/>
          <w:sz w:val="28"/>
          <w:lang w:val="es-ES"/>
        </w:rPr>
        <w:t xml:space="preserve">La Patria (2013) </w:t>
      </w:r>
      <w:r w:rsidR="00551640" w:rsidRPr="005B6CD2">
        <w:rPr>
          <w:rFonts w:ascii="Times New Roman" w:hAnsi="Times New Roman" w:cs="Times New Roman"/>
          <w:sz w:val="28"/>
          <w:lang w:val="es-ES"/>
        </w:rPr>
        <w:t xml:space="preserve">identifies </w:t>
      </w:r>
      <w:r w:rsidR="00717082" w:rsidRPr="005B6CD2">
        <w:rPr>
          <w:rFonts w:ascii="Times New Roman" w:hAnsi="Times New Roman" w:cs="Times New Roman"/>
          <w:sz w:val="28"/>
          <w:lang w:val="es-ES"/>
        </w:rPr>
        <w:t xml:space="preserve">Monje Gutiérrez </w:t>
      </w:r>
      <w:r w:rsidR="00551640" w:rsidRPr="005B6CD2">
        <w:rPr>
          <w:rFonts w:ascii="Times New Roman" w:hAnsi="Times New Roman" w:cs="Times New Roman"/>
          <w:sz w:val="28"/>
          <w:lang w:val="es-ES"/>
        </w:rPr>
        <w:t>as leftist, writing that he</w:t>
      </w:r>
      <w:r w:rsidR="00717082" w:rsidRPr="005B6CD2">
        <w:rPr>
          <w:rFonts w:ascii="Times New Roman" w:hAnsi="Times New Roman" w:cs="Times New Roman"/>
          <w:sz w:val="28"/>
          <w:lang w:val="es-ES"/>
        </w:rPr>
        <w:t xml:space="preserve"> "</w:t>
      </w:r>
      <w:r w:rsidR="00717082" w:rsidRPr="005B6CD2">
        <w:rPr>
          <w:rFonts w:ascii="Times New Roman" w:hAnsi="Times New Roman" w:cs="Times New Roman"/>
          <w:i/>
          <w:iCs/>
          <w:sz w:val="28"/>
          <w:lang w:val="es-ES"/>
        </w:rPr>
        <w:t>abrazó ideas socialistas, por lo que fundó el Centro Intelectual de Izquierda "Augstín Aspiazu</w:t>
      </w:r>
      <w:r w:rsidR="00717082" w:rsidRPr="005B6CD2">
        <w:rPr>
          <w:rFonts w:ascii="Times New Roman" w:hAnsi="Times New Roman" w:cs="Times New Roman"/>
          <w:sz w:val="28"/>
          <w:lang w:val="es-ES"/>
        </w:rPr>
        <w:t xml:space="preserve">". </w:t>
      </w:r>
      <w:r w:rsidR="00717082" w:rsidRPr="005B6CD2">
        <w:rPr>
          <w:rFonts w:ascii="Times New Roman" w:hAnsi="Times New Roman" w:cs="Times New Roman"/>
          <w:sz w:val="28"/>
        </w:rPr>
        <w:t>[embraced socialist ideas, for this reason he founded the Intellectual Center of the Left "Agustin Aspiazu"].</w:t>
      </w:r>
      <w:r w:rsidR="00403474" w:rsidRPr="005B6CD2">
        <w:rPr>
          <w:rFonts w:ascii="Times New Roman" w:hAnsi="Times New Roman" w:cs="Times New Roman"/>
          <w:sz w:val="28"/>
        </w:rPr>
        <w:t xml:space="preserve"> Alexander and Parker (2005</w:t>
      </w:r>
      <w:r w:rsidR="00B5638A" w:rsidRPr="005B6CD2">
        <w:rPr>
          <w:rFonts w:ascii="Times New Roman" w:hAnsi="Times New Roman" w:cs="Times New Roman"/>
          <w:sz w:val="28"/>
        </w:rPr>
        <w:t>: 16</w:t>
      </w:r>
      <w:r w:rsidR="00403474" w:rsidRPr="005B6CD2">
        <w:rPr>
          <w:rFonts w:ascii="Times New Roman" w:hAnsi="Times New Roman" w:cs="Times New Roman"/>
          <w:sz w:val="28"/>
        </w:rPr>
        <w:t xml:space="preserve">) </w:t>
      </w:r>
      <w:r w:rsidR="00B5638A" w:rsidRPr="005B6CD2">
        <w:rPr>
          <w:rFonts w:ascii="Times New Roman" w:hAnsi="Times New Roman" w:cs="Times New Roman"/>
          <w:sz w:val="28"/>
        </w:rPr>
        <w:t>identifies Monje Gutiérrez as a socialist, writing, “Monje Gutierrez proclaimed himself an adherent of scientific socialism. He wrote that the capitalist system had to be abolished, that ‘convinced of this truth and of the deviant evolution through which capitalism oppressed humanity, our primordial effect is directed toward extirpating it, so as to extinguish economic privileges.’”</w:t>
      </w:r>
    </w:p>
    <w:p w14:paraId="6500B0EC" w14:textId="77777777" w:rsidR="00FC5BAF" w:rsidRPr="005B6CD2" w:rsidRDefault="00FC5BAF">
      <w:pPr>
        <w:rPr>
          <w:rFonts w:ascii="Times New Roman" w:hAnsi="Times New Roman" w:cs="Times New Roman"/>
          <w:sz w:val="28"/>
          <w:szCs w:val="32"/>
        </w:rPr>
      </w:pPr>
    </w:p>
    <w:p w14:paraId="66904731"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5F10B8" w:rsidRPr="005B6CD2">
        <w:rPr>
          <w:rFonts w:ascii="Times New Roman" w:hAnsi="Times New Roman" w:cs="Times New Roman"/>
          <w:sz w:val="28"/>
          <w:szCs w:val="32"/>
        </w:rPr>
        <w:t xml:space="preserve"> 1947-1948</w:t>
      </w:r>
    </w:p>
    <w:p w14:paraId="48080D80"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5F10B8" w:rsidRPr="005B6CD2">
        <w:rPr>
          <w:rFonts w:ascii="Times New Roman" w:hAnsi="Times New Roman" w:cs="Times New Roman"/>
        </w:rPr>
        <w:t xml:space="preserve"> </w:t>
      </w:r>
      <w:r w:rsidR="005F10B8" w:rsidRPr="005B6CD2">
        <w:rPr>
          <w:rFonts w:ascii="Times New Roman" w:hAnsi="Times New Roman" w:cs="Times New Roman"/>
          <w:sz w:val="28"/>
          <w:szCs w:val="32"/>
        </w:rPr>
        <w:t>José Enrique Hertzog Garaizábal</w:t>
      </w:r>
    </w:p>
    <w:p w14:paraId="77FAB426" w14:textId="76C6B01A"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5F10B8" w:rsidRPr="005B6CD2">
        <w:rPr>
          <w:rFonts w:ascii="Times New Roman" w:hAnsi="Times New Roman" w:cs="Times New Roman"/>
          <w:sz w:val="28"/>
          <w:szCs w:val="32"/>
        </w:rPr>
        <w:t xml:space="preserve"> right</w:t>
      </w:r>
      <w:r w:rsidR="00551640" w:rsidRPr="005B6CD2">
        <w:rPr>
          <w:rFonts w:ascii="Times New Roman" w:hAnsi="Times New Roman" w:cs="Times New Roman"/>
          <w:sz w:val="28"/>
          <w:szCs w:val="32"/>
        </w:rPr>
        <w:t>ist</w:t>
      </w:r>
    </w:p>
    <w:p w14:paraId="75501A8E" w14:textId="468D97F8" w:rsidR="00A838BA" w:rsidRPr="005B6CD2" w:rsidRDefault="00FC5BAF" w:rsidP="00A838BA">
      <w:pPr>
        <w:rPr>
          <w:rFonts w:ascii="Times New Roman" w:hAnsi="Times New Roman" w:cs="Times New Roman"/>
          <w:sz w:val="28"/>
          <w:szCs w:val="32"/>
        </w:rPr>
      </w:pPr>
      <w:r w:rsidRPr="005B6CD2">
        <w:rPr>
          <w:rFonts w:ascii="Times New Roman" w:hAnsi="Times New Roman" w:cs="Times New Roman"/>
          <w:sz w:val="28"/>
          <w:szCs w:val="32"/>
        </w:rPr>
        <w:t>Description:</w:t>
      </w:r>
      <w:r w:rsidR="005F10B8"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szCs w:val="32"/>
        </w:rPr>
        <w:t>rightist</w:t>
      </w:r>
      <w:r w:rsidR="005F10B8" w:rsidRPr="005B6CD2">
        <w:rPr>
          <w:rFonts w:ascii="Times New Roman" w:hAnsi="Times New Roman" w:cs="Times New Roman"/>
          <w:sz w:val="28"/>
          <w:szCs w:val="32"/>
        </w:rPr>
        <w:t>.</w:t>
      </w:r>
      <w:r w:rsidR="00BE7517" w:rsidRPr="005B6CD2">
        <w:rPr>
          <w:rFonts w:ascii="Times New Roman" w:hAnsi="Times New Roman" w:cs="Times New Roman"/>
          <w:sz w:val="28"/>
          <w:szCs w:val="32"/>
        </w:rPr>
        <w:t xml:space="preserve"> </w:t>
      </w:r>
      <w:r w:rsidR="00BE7517" w:rsidRPr="005B6CD2">
        <w:rPr>
          <w:rFonts w:ascii="Times New Roman" w:hAnsi="Times New Roman" w:cs="Times New Roman"/>
          <w:sz w:val="28"/>
          <w:szCs w:val="32"/>
          <w:lang w:val="es-ES"/>
        </w:rPr>
        <w:t xml:space="preserve">CHISOLS identifies </w:t>
      </w:r>
      <w:r w:rsidR="00D004A0" w:rsidRPr="005B6CD2">
        <w:rPr>
          <w:rFonts w:ascii="Times New Roman" w:hAnsi="Times New Roman" w:cs="Times New Roman"/>
          <w:sz w:val="28"/>
          <w:szCs w:val="32"/>
          <w:lang w:val="es-ES"/>
        </w:rPr>
        <w:t>Hertzog’s</w:t>
      </w:r>
      <w:r w:rsidR="00BE7517" w:rsidRPr="005B6CD2">
        <w:rPr>
          <w:rFonts w:ascii="Times New Roman" w:hAnsi="Times New Roman" w:cs="Times New Roman"/>
          <w:sz w:val="28"/>
          <w:szCs w:val="32"/>
          <w:lang w:val="es-ES"/>
        </w:rPr>
        <w:t xml:space="preserve"> party as Partido de la Unión Republicana Socialista</w:t>
      </w:r>
      <w:r w:rsidR="00551640" w:rsidRPr="005B6CD2">
        <w:rPr>
          <w:rFonts w:ascii="Times New Roman" w:hAnsi="Times New Roman" w:cs="Times New Roman"/>
          <w:sz w:val="28"/>
          <w:szCs w:val="32"/>
          <w:lang w:val="es-ES"/>
        </w:rPr>
        <w:t xml:space="preserve"> (PURS)</w:t>
      </w:r>
      <w:r w:rsidR="00BE7517" w:rsidRPr="005B6CD2">
        <w:rPr>
          <w:rFonts w:ascii="Times New Roman" w:hAnsi="Times New Roman" w:cs="Times New Roman"/>
          <w:sz w:val="28"/>
          <w:szCs w:val="32"/>
          <w:lang w:val="es-ES"/>
        </w:rPr>
        <w:t>.</w:t>
      </w:r>
      <w:r w:rsidR="00325EC4" w:rsidRPr="005B6CD2">
        <w:rPr>
          <w:rFonts w:ascii="Times New Roman" w:hAnsi="Times New Roman" w:cs="Times New Roman"/>
          <w:sz w:val="28"/>
          <w:szCs w:val="32"/>
          <w:lang w:val="es-ES"/>
        </w:rPr>
        <w:t xml:space="preserve"> </w:t>
      </w:r>
      <w:r w:rsidR="00325EC4" w:rsidRPr="005B6CD2">
        <w:rPr>
          <w:rFonts w:ascii="Times New Roman" w:hAnsi="Times New Roman" w:cs="Times New Roman"/>
          <w:sz w:val="28"/>
          <w:szCs w:val="32"/>
        </w:rPr>
        <w:t>Perspective monde</w:t>
      </w:r>
      <w:r w:rsidR="00F10100" w:rsidRPr="005B6CD2">
        <w:rPr>
          <w:rFonts w:ascii="Times New Roman" w:hAnsi="Times New Roman" w:cs="Times New Roman"/>
          <w:sz w:val="28"/>
          <w:szCs w:val="32"/>
        </w:rPr>
        <w:t xml:space="preserve"> (2019)</w:t>
      </w:r>
      <w:r w:rsidR="00325EC4" w:rsidRPr="005B6CD2">
        <w:rPr>
          <w:rFonts w:ascii="Times New Roman" w:hAnsi="Times New Roman" w:cs="Times New Roman"/>
          <w:sz w:val="28"/>
          <w:szCs w:val="32"/>
        </w:rPr>
        <w:t xml:space="preserve"> </w:t>
      </w:r>
      <w:r w:rsidR="00DA0527" w:rsidRPr="005B6CD2">
        <w:rPr>
          <w:rFonts w:ascii="Times New Roman" w:hAnsi="Times New Roman" w:cs="Times New Roman"/>
          <w:sz w:val="28"/>
          <w:szCs w:val="32"/>
        </w:rPr>
        <w:t>corroborates party affiliation</w:t>
      </w:r>
      <w:r w:rsidR="00262025" w:rsidRPr="005B6CD2">
        <w:rPr>
          <w:rFonts w:ascii="Times New Roman" w:hAnsi="Times New Roman" w:cs="Times New Roman"/>
          <w:sz w:val="28"/>
          <w:szCs w:val="32"/>
        </w:rPr>
        <w:t xml:space="preserve"> as PURS</w:t>
      </w:r>
      <w:r w:rsidR="00DA0527" w:rsidRPr="005B6CD2">
        <w:rPr>
          <w:rFonts w:ascii="Times New Roman" w:hAnsi="Times New Roman" w:cs="Times New Roman"/>
          <w:sz w:val="28"/>
          <w:szCs w:val="32"/>
        </w:rPr>
        <w:t xml:space="preserve"> and </w:t>
      </w:r>
      <w:r w:rsidR="00325EC4" w:rsidRPr="005B6CD2">
        <w:rPr>
          <w:rFonts w:ascii="Times New Roman" w:hAnsi="Times New Roman" w:cs="Times New Roman"/>
          <w:sz w:val="28"/>
          <w:szCs w:val="32"/>
        </w:rPr>
        <w:t xml:space="preserve">identifies </w:t>
      </w:r>
      <w:r w:rsidR="00262025" w:rsidRPr="005B6CD2">
        <w:rPr>
          <w:rFonts w:ascii="Times New Roman" w:hAnsi="Times New Roman" w:cs="Times New Roman"/>
          <w:sz w:val="28"/>
          <w:szCs w:val="32"/>
        </w:rPr>
        <w:t>the party</w:t>
      </w:r>
      <w:r w:rsidR="00325EC4" w:rsidRPr="005B6CD2">
        <w:rPr>
          <w:rFonts w:ascii="Times New Roman" w:hAnsi="Times New Roman" w:cs="Times New Roman"/>
          <w:sz w:val="28"/>
          <w:szCs w:val="32"/>
        </w:rPr>
        <w:t xml:space="preserve"> as rightist.</w:t>
      </w:r>
      <w:r w:rsidR="00D32DF6" w:rsidRPr="005B6CD2">
        <w:rPr>
          <w:rFonts w:ascii="Times New Roman" w:hAnsi="Times New Roman" w:cs="Times New Roman"/>
          <w:sz w:val="28"/>
          <w:szCs w:val="32"/>
        </w:rPr>
        <w:t xml:space="preserve"> Lentz (1994: 93) </w:t>
      </w:r>
      <w:r w:rsidR="000B7483" w:rsidRPr="005B6CD2">
        <w:rPr>
          <w:rFonts w:ascii="Times New Roman" w:hAnsi="Times New Roman" w:cs="Times New Roman"/>
          <w:sz w:val="28"/>
          <w:szCs w:val="32"/>
        </w:rPr>
        <w:t xml:space="preserve">corroborates party affiliation and ideology, writing, “[Herzog] was the candidate of the Social Republican Union in the president election held in January of 1947… </w:t>
      </w:r>
      <w:r w:rsidR="00D32DF6" w:rsidRPr="005B6CD2">
        <w:rPr>
          <w:rFonts w:ascii="Times New Roman" w:hAnsi="Times New Roman" w:cs="Times New Roman"/>
          <w:sz w:val="28"/>
          <w:szCs w:val="32"/>
        </w:rPr>
        <w:t>Herzog’s government arrested and deported many leaders of the National Revolutionary Movement. His first year as president was also plagued by numerous labor strikes.”</w:t>
      </w:r>
      <w:r w:rsidR="000B7483" w:rsidRPr="005B6CD2">
        <w:rPr>
          <w:rFonts w:ascii="Times New Roman" w:hAnsi="Times New Roman" w:cs="Times New Roman"/>
          <w:sz w:val="28"/>
          <w:szCs w:val="32"/>
        </w:rPr>
        <w:t xml:space="preserve"> Lentz later identifies PURS as rightist</w:t>
      </w:r>
      <w:r w:rsidR="00A838BA" w:rsidRPr="005B6CD2">
        <w:rPr>
          <w:rFonts w:ascii="Times New Roman" w:hAnsi="Times New Roman" w:cs="Times New Roman"/>
          <w:sz w:val="28"/>
          <w:szCs w:val="32"/>
        </w:rPr>
        <w:t>, writing “[Urriolagoitia] was the head of the rightist Social Republican Union party.”</w:t>
      </w:r>
      <w:r w:rsidR="006607B2" w:rsidRPr="005B6CD2">
        <w:rPr>
          <w:rFonts w:ascii="Times New Roman" w:hAnsi="Times New Roman" w:cs="Times New Roman"/>
          <w:sz w:val="28"/>
          <w:szCs w:val="32"/>
        </w:rPr>
        <w:t xml:space="preserve"> </w:t>
      </w:r>
      <w:r w:rsidR="006607B2" w:rsidRPr="005B6CD2">
        <w:rPr>
          <w:rFonts w:ascii="Times New Roman" w:hAnsi="Times New Roman" w:cs="Times New Roman"/>
          <w:sz w:val="28"/>
          <w:szCs w:val="32"/>
        </w:rPr>
        <w:lastRenderedPageBreak/>
        <w:t>World Statesmen (2019) corroborates party affiliation as PURS and identifies PURS as right of center.</w:t>
      </w:r>
    </w:p>
    <w:p w14:paraId="4CF3C893" w14:textId="77777777" w:rsidR="00FC5BAF" w:rsidRPr="005B6CD2" w:rsidRDefault="00FC5BAF">
      <w:pPr>
        <w:rPr>
          <w:rFonts w:ascii="Times New Roman" w:hAnsi="Times New Roman" w:cs="Times New Roman"/>
          <w:sz w:val="28"/>
          <w:szCs w:val="32"/>
        </w:rPr>
      </w:pPr>
    </w:p>
    <w:p w14:paraId="3F62965B"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5F10B8" w:rsidRPr="005B6CD2">
        <w:rPr>
          <w:rFonts w:ascii="Times New Roman" w:hAnsi="Times New Roman" w:cs="Times New Roman"/>
          <w:sz w:val="28"/>
          <w:szCs w:val="32"/>
        </w:rPr>
        <w:t xml:space="preserve"> 1949-1950</w:t>
      </w:r>
    </w:p>
    <w:p w14:paraId="442EEA90"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5F10B8" w:rsidRPr="005B6CD2">
        <w:rPr>
          <w:rFonts w:ascii="Times New Roman" w:hAnsi="Times New Roman" w:cs="Times New Roman"/>
        </w:rPr>
        <w:t xml:space="preserve"> </w:t>
      </w:r>
      <w:r w:rsidR="005F10B8" w:rsidRPr="005B6CD2">
        <w:rPr>
          <w:rFonts w:ascii="Times New Roman" w:hAnsi="Times New Roman" w:cs="Times New Roman"/>
          <w:sz w:val="28"/>
          <w:szCs w:val="32"/>
        </w:rPr>
        <w:t>Mamerto Urriolagoitia Harriague</w:t>
      </w:r>
    </w:p>
    <w:p w14:paraId="56E9776B" w14:textId="21B55F91"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5F10B8" w:rsidRPr="005B6CD2">
        <w:rPr>
          <w:rFonts w:ascii="Times New Roman" w:hAnsi="Times New Roman" w:cs="Times New Roman"/>
          <w:sz w:val="28"/>
          <w:szCs w:val="32"/>
        </w:rPr>
        <w:t xml:space="preserve"> right</w:t>
      </w:r>
      <w:r w:rsidR="0000599E" w:rsidRPr="005B6CD2">
        <w:rPr>
          <w:rFonts w:ascii="Times New Roman" w:hAnsi="Times New Roman" w:cs="Times New Roman"/>
          <w:sz w:val="28"/>
          <w:szCs w:val="32"/>
        </w:rPr>
        <w:t>ist</w:t>
      </w:r>
    </w:p>
    <w:p w14:paraId="55972D4B" w14:textId="7656E0DD"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Description:</w:t>
      </w:r>
      <w:r w:rsidR="005F10B8"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szCs w:val="32"/>
        </w:rPr>
        <w:t>rightist</w:t>
      </w:r>
      <w:r w:rsidR="005F10B8" w:rsidRPr="005B6CD2">
        <w:rPr>
          <w:rFonts w:ascii="Times New Roman" w:hAnsi="Times New Roman" w:cs="Times New Roman"/>
          <w:sz w:val="28"/>
          <w:szCs w:val="32"/>
        </w:rPr>
        <w:t>.</w:t>
      </w:r>
      <w:r w:rsidR="00BE7517" w:rsidRPr="005B6CD2">
        <w:rPr>
          <w:rFonts w:ascii="Times New Roman" w:hAnsi="Times New Roman" w:cs="Times New Roman"/>
          <w:sz w:val="28"/>
          <w:szCs w:val="32"/>
        </w:rPr>
        <w:t xml:space="preserve"> </w:t>
      </w:r>
      <w:r w:rsidR="00BE7517" w:rsidRPr="005B6CD2">
        <w:rPr>
          <w:rFonts w:ascii="Times New Roman" w:hAnsi="Times New Roman" w:cs="Times New Roman"/>
          <w:sz w:val="28"/>
          <w:szCs w:val="32"/>
          <w:lang w:val="es-ES"/>
        </w:rPr>
        <w:t xml:space="preserve">CHISOLS identifies </w:t>
      </w:r>
      <w:r w:rsidR="00D004A0" w:rsidRPr="005B6CD2">
        <w:rPr>
          <w:rFonts w:ascii="Times New Roman" w:hAnsi="Times New Roman" w:cs="Times New Roman"/>
          <w:sz w:val="28"/>
          <w:szCs w:val="32"/>
          <w:lang w:val="es-ES"/>
        </w:rPr>
        <w:t xml:space="preserve">Urriolagoitia’s </w:t>
      </w:r>
      <w:r w:rsidR="00BE7517" w:rsidRPr="005B6CD2">
        <w:rPr>
          <w:rFonts w:ascii="Times New Roman" w:hAnsi="Times New Roman" w:cs="Times New Roman"/>
          <w:sz w:val="28"/>
          <w:szCs w:val="32"/>
          <w:lang w:val="es-ES"/>
        </w:rPr>
        <w:t>party Partido de la Unión Republicana Socialista</w:t>
      </w:r>
      <w:r w:rsidR="0000599E" w:rsidRPr="005B6CD2">
        <w:rPr>
          <w:rFonts w:ascii="Times New Roman" w:hAnsi="Times New Roman" w:cs="Times New Roman"/>
          <w:sz w:val="28"/>
          <w:szCs w:val="32"/>
          <w:lang w:val="es-ES"/>
        </w:rPr>
        <w:t xml:space="preserve"> (PURS</w:t>
      </w:r>
      <w:r w:rsidR="00BE7517" w:rsidRPr="005B6CD2">
        <w:rPr>
          <w:rFonts w:ascii="Times New Roman" w:hAnsi="Times New Roman" w:cs="Times New Roman"/>
          <w:sz w:val="28"/>
          <w:szCs w:val="32"/>
          <w:lang w:val="es-ES"/>
        </w:rPr>
        <w:t>).</w:t>
      </w:r>
      <w:r w:rsidR="00F10100" w:rsidRPr="005B6CD2">
        <w:rPr>
          <w:rFonts w:ascii="Times New Roman" w:hAnsi="Times New Roman" w:cs="Times New Roman"/>
          <w:sz w:val="28"/>
          <w:szCs w:val="32"/>
          <w:lang w:val="es-ES"/>
        </w:rPr>
        <w:t xml:space="preserve"> </w:t>
      </w:r>
      <w:r w:rsidR="00F10100" w:rsidRPr="005B6CD2">
        <w:rPr>
          <w:rFonts w:ascii="Times New Roman" w:hAnsi="Times New Roman" w:cs="Times New Roman"/>
          <w:sz w:val="28"/>
          <w:szCs w:val="32"/>
        </w:rPr>
        <w:t>Perspective monde (2019) corroborates party affiliation</w:t>
      </w:r>
      <w:r w:rsidR="00262025" w:rsidRPr="005B6CD2">
        <w:rPr>
          <w:rFonts w:ascii="Times New Roman" w:hAnsi="Times New Roman" w:cs="Times New Roman"/>
          <w:sz w:val="28"/>
          <w:szCs w:val="32"/>
        </w:rPr>
        <w:t xml:space="preserve"> as PURS</w:t>
      </w:r>
      <w:r w:rsidR="00F10100" w:rsidRPr="005B6CD2">
        <w:rPr>
          <w:rFonts w:ascii="Times New Roman" w:hAnsi="Times New Roman" w:cs="Times New Roman"/>
          <w:sz w:val="28"/>
          <w:szCs w:val="32"/>
        </w:rPr>
        <w:t xml:space="preserve"> and identifies </w:t>
      </w:r>
      <w:r w:rsidR="00262025" w:rsidRPr="005B6CD2">
        <w:rPr>
          <w:rFonts w:ascii="Times New Roman" w:hAnsi="Times New Roman" w:cs="Times New Roman"/>
          <w:sz w:val="28"/>
          <w:szCs w:val="32"/>
        </w:rPr>
        <w:t>the party</w:t>
      </w:r>
      <w:r w:rsidR="00F10100" w:rsidRPr="005B6CD2">
        <w:rPr>
          <w:rFonts w:ascii="Times New Roman" w:hAnsi="Times New Roman" w:cs="Times New Roman"/>
          <w:sz w:val="28"/>
          <w:szCs w:val="32"/>
        </w:rPr>
        <w:t xml:space="preserve"> as rightist.</w:t>
      </w:r>
      <w:r w:rsidR="000B7483" w:rsidRPr="005B6CD2">
        <w:rPr>
          <w:rFonts w:ascii="Times New Roman" w:hAnsi="Times New Roman" w:cs="Times New Roman"/>
          <w:sz w:val="28"/>
          <w:szCs w:val="32"/>
        </w:rPr>
        <w:t xml:space="preserve"> Lentz (1994: 93) corroborates, writing “[Urriolagoitia] was the head of the rightist Social Republican Union party.”</w:t>
      </w:r>
      <w:r w:rsidR="006607B2" w:rsidRPr="005B6CD2">
        <w:rPr>
          <w:rFonts w:ascii="Times New Roman" w:hAnsi="Times New Roman" w:cs="Times New Roman"/>
          <w:sz w:val="28"/>
          <w:szCs w:val="32"/>
        </w:rPr>
        <w:t xml:space="preserve"> World Statesmen (2019) corroborates party affiliation as PURS and identifies PURS as right of center.</w:t>
      </w:r>
    </w:p>
    <w:p w14:paraId="23B185E4" w14:textId="77777777" w:rsidR="00FC5BAF" w:rsidRPr="005B6CD2" w:rsidRDefault="00FC5BAF">
      <w:pPr>
        <w:rPr>
          <w:rFonts w:ascii="Times New Roman" w:hAnsi="Times New Roman" w:cs="Times New Roman"/>
          <w:sz w:val="28"/>
          <w:szCs w:val="32"/>
        </w:rPr>
      </w:pPr>
    </w:p>
    <w:p w14:paraId="6C6A4807"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5F10B8" w:rsidRPr="005B6CD2">
        <w:rPr>
          <w:rFonts w:ascii="Times New Roman" w:hAnsi="Times New Roman" w:cs="Times New Roman"/>
          <w:sz w:val="28"/>
          <w:szCs w:val="32"/>
        </w:rPr>
        <w:t xml:space="preserve"> 1951</w:t>
      </w:r>
    </w:p>
    <w:p w14:paraId="445A2A55"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5F10B8" w:rsidRPr="005B6CD2">
        <w:rPr>
          <w:rFonts w:ascii="Times New Roman" w:hAnsi="Times New Roman" w:cs="Times New Roman"/>
          <w:sz w:val="28"/>
          <w:szCs w:val="32"/>
        </w:rPr>
        <w:t xml:space="preserve"> Hugo Ballivián Rojas</w:t>
      </w:r>
    </w:p>
    <w:p w14:paraId="5216C709" w14:textId="2E39780A"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5F10B8" w:rsidRPr="005B6CD2">
        <w:rPr>
          <w:rFonts w:ascii="Times New Roman" w:hAnsi="Times New Roman" w:cs="Times New Roman"/>
          <w:sz w:val="28"/>
          <w:szCs w:val="32"/>
        </w:rPr>
        <w:t xml:space="preserve"> right</w:t>
      </w:r>
      <w:r w:rsidR="00214BF4" w:rsidRPr="005B6CD2">
        <w:rPr>
          <w:rFonts w:ascii="Times New Roman" w:hAnsi="Times New Roman" w:cs="Times New Roman"/>
          <w:sz w:val="28"/>
          <w:szCs w:val="32"/>
        </w:rPr>
        <w:t>ist</w:t>
      </w:r>
    </w:p>
    <w:p w14:paraId="4EDE7B09" w14:textId="78A49FC1"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Description:</w:t>
      </w:r>
      <w:r w:rsidR="005F10B8"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szCs w:val="32"/>
        </w:rPr>
        <w:t>rightist</w:t>
      </w:r>
      <w:r w:rsidR="005F10B8" w:rsidRPr="005B6CD2">
        <w:rPr>
          <w:rFonts w:ascii="Times New Roman" w:hAnsi="Times New Roman" w:cs="Times New Roman"/>
          <w:sz w:val="28"/>
          <w:szCs w:val="32"/>
        </w:rPr>
        <w:t>.</w:t>
      </w:r>
      <w:r w:rsidR="00BE7517" w:rsidRPr="005B6CD2">
        <w:rPr>
          <w:rFonts w:ascii="Times New Roman" w:hAnsi="Times New Roman" w:cs="Times New Roman"/>
          <w:sz w:val="28"/>
          <w:szCs w:val="32"/>
        </w:rPr>
        <w:t xml:space="preserve"> CHISOLS </w:t>
      </w:r>
      <w:r w:rsidR="00172483" w:rsidRPr="005B6CD2">
        <w:rPr>
          <w:rFonts w:ascii="Times New Roman" w:hAnsi="Times New Roman" w:cs="Times New Roman"/>
          <w:sz w:val="28"/>
          <w:szCs w:val="32"/>
        </w:rPr>
        <w:t>identifies Ballivián Rojas’ party affiliation as none.</w:t>
      </w:r>
      <w:r w:rsidR="007A55C7" w:rsidRPr="005B6CD2">
        <w:rPr>
          <w:rFonts w:ascii="Times New Roman" w:hAnsi="Times New Roman" w:cs="Times New Roman"/>
          <w:sz w:val="28"/>
          <w:szCs w:val="32"/>
        </w:rPr>
        <w:t xml:space="preserve"> </w:t>
      </w:r>
    </w:p>
    <w:p w14:paraId="4822EF25" w14:textId="77777777" w:rsidR="00FC5BAF" w:rsidRPr="005B6CD2" w:rsidRDefault="00FC5BAF">
      <w:pPr>
        <w:rPr>
          <w:rFonts w:ascii="Times New Roman" w:hAnsi="Times New Roman" w:cs="Times New Roman"/>
          <w:sz w:val="28"/>
          <w:szCs w:val="32"/>
        </w:rPr>
      </w:pPr>
    </w:p>
    <w:p w14:paraId="7F3D4756"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5F10B8" w:rsidRPr="005B6CD2">
        <w:rPr>
          <w:rFonts w:ascii="Times New Roman" w:hAnsi="Times New Roman" w:cs="Times New Roman"/>
          <w:sz w:val="28"/>
          <w:szCs w:val="32"/>
        </w:rPr>
        <w:t xml:space="preserve"> 1952-1955</w:t>
      </w:r>
    </w:p>
    <w:p w14:paraId="6CE6B9D5"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5F10B8" w:rsidRPr="005B6CD2">
        <w:rPr>
          <w:rFonts w:ascii="Times New Roman" w:hAnsi="Times New Roman" w:cs="Times New Roman"/>
        </w:rPr>
        <w:t xml:space="preserve"> </w:t>
      </w:r>
      <w:r w:rsidR="005F10B8" w:rsidRPr="005B6CD2">
        <w:rPr>
          <w:rFonts w:ascii="Times New Roman" w:hAnsi="Times New Roman" w:cs="Times New Roman"/>
          <w:sz w:val="28"/>
          <w:szCs w:val="32"/>
        </w:rPr>
        <w:t>Ángel Víctor Paz Estenssoro</w:t>
      </w:r>
    </w:p>
    <w:p w14:paraId="6A740980" w14:textId="5E7BE083"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5F10B8" w:rsidRPr="005B6CD2">
        <w:rPr>
          <w:rFonts w:ascii="Times New Roman" w:hAnsi="Times New Roman" w:cs="Times New Roman"/>
          <w:sz w:val="28"/>
          <w:szCs w:val="32"/>
        </w:rPr>
        <w:t xml:space="preserve"> left</w:t>
      </w:r>
      <w:r w:rsidR="00214BF4" w:rsidRPr="005B6CD2">
        <w:rPr>
          <w:rFonts w:ascii="Times New Roman" w:hAnsi="Times New Roman" w:cs="Times New Roman"/>
          <w:sz w:val="28"/>
          <w:szCs w:val="32"/>
        </w:rPr>
        <w:t>ist</w:t>
      </w:r>
    </w:p>
    <w:p w14:paraId="32869C69" w14:textId="4209E8FF" w:rsidR="00FC5BAF" w:rsidRPr="005B6CD2" w:rsidRDefault="00FC5BAF">
      <w:pPr>
        <w:rPr>
          <w:rFonts w:ascii="Times New Roman" w:hAnsi="Times New Roman" w:cs="Times New Roman"/>
          <w:sz w:val="28"/>
          <w:szCs w:val="32"/>
        </w:rPr>
      </w:pPr>
      <w:r w:rsidRPr="005B6CD2">
        <w:rPr>
          <w:rFonts w:ascii="Times New Roman" w:hAnsi="Times New Roman" w:cs="Times New Roman"/>
          <w:sz w:val="28"/>
          <w:szCs w:val="32"/>
        </w:rPr>
        <w:t>Description:</w:t>
      </w:r>
      <w:r w:rsidR="003D0B71" w:rsidRPr="005B6CD2">
        <w:rPr>
          <w:rFonts w:ascii="Times New Roman" w:hAnsi="Times New Roman" w:cs="Times New Roman"/>
          <w:sz w:val="28"/>
          <w:szCs w:val="32"/>
        </w:rPr>
        <w:t xml:space="preserve"> </w:t>
      </w:r>
      <w:r w:rsidR="005F10B8" w:rsidRPr="005B6CD2">
        <w:rPr>
          <w:rFonts w:ascii="Times New Roman" w:hAnsi="Times New Roman" w:cs="Times New Roman"/>
          <w:sz w:val="28"/>
          <w:szCs w:val="32"/>
        </w:rPr>
        <w:t xml:space="preserve">HoG identifies ideology as </w:t>
      </w:r>
      <w:r w:rsidR="00996575" w:rsidRPr="005B6CD2">
        <w:rPr>
          <w:rFonts w:ascii="Times New Roman" w:hAnsi="Times New Roman" w:cs="Times New Roman"/>
          <w:sz w:val="28"/>
        </w:rPr>
        <w:t>leftist</w:t>
      </w:r>
      <w:r w:rsidR="005F10B8" w:rsidRPr="005B6CD2">
        <w:rPr>
          <w:rFonts w:ascii="Times New Roman" w:hAnsi="Times New Roman" w:cs="Times New Roman"/>
          <w:sz w:val="28"/>
          <w:szCs w:val="32"/>
        </w:rPr>
        <w:t>.</w:t>
      </w:r>
      <w:r w:rsidR="00BE7517" w:rsidRPr="005B6CD2">
        <w:rPr>
          <w:rFonts w:ascii="Times New Roman" w:hAnsi="Times New Roman" w:cs="Times New Roman"/>
          <w:sz w:val="28"/>
          <w:szCs w:val="32"/>
        </w:rPr>
        <w:t xml:space="preserve"> </w:t>
      </w:r>
      <w:r w:rsidR="00BE7517" w:rsidRPr="005B6CD2">
        <w:rPr>
          <w:rFonts w:ascii="Times New Roman" w:hAnsi="Times New Roman" w:cs="Times New Roman"/>
          <w:sz w:val="28"/>
          <w:szCs w:val="32"/>
          <w:lang w:val="es-ES"/>
        </w:rPr>
        <w:t xml:space="preserve">CHISOLS identifies </w:t>
      </w:r>
      <w:r w:rsidR="00D004A0" w:rsidRPr="005B6CD2">
        <w:rPr>
          <w:rFonts w:ascii="Times New Roman" w:hAnsi="Times New Roman" w:cs="Times New Roman"/>
          <w:sz w:val="28"/>
          <w:szCs w:val="32"/>
          <w:lang w:val="es-ES"/>
        </w:rPr>
        <w:t xml:space="preserve">Paz </w:t>
      </w:r>
      <w:r w:rsidR="00BE7517" w:rsidRPr="005B6CD2">
        <w:rPr>
          <w:rFonts w:ascii="Times New Roman" w:hAnsi="Times New Roman" w:cs="Times New Roman"/>
          <w:sz w:val="28"/>
          <w:szCs w:val="32"/>
          <w:lang w:val="es-ES"/>
        </w:rPr>
        <w:t>Estenssoro’s party as Movimiento Nacionalista Revolucionario</w:t>
      </w:r>
      <w:r w:rsidR="00214BF4" w:rsidRPr="005B6CD2">
        <w:rPr>
          <w:rFonts w:ascii="Times New Roman" w:hAnsi="Times New Roman" w:cs="Times New Roman"/>
          <w:sz w:val="28"/>
          <w:szCs w:val="32"/>
          <w:lang w:val="es-ES"/>
        </w:rPr>
        <w:t xml:space="preserve"> (MNR</w:t>
      </w:r>
      <w:r w:rsidR="00BE7517" w:rsidRPr="005B6CD2">
        <w:rPr>
          <w:rFonts w:ascii="Times New Roman" w:hAnsi="Times New Roman" w:cs="Times New Roman"/>
          <w:sz w:val="28"/>
          <w:szCs w:val="32"/>
          <w:lang w:val="es-ES"/>
        </w:rPr>
        <w:t>).</w:t>
      </w:r>
      <w:r w:rsidR="00D9230A" w:rsidRPr="005B6CD2">
        <w:rPr>
          <w:rFonts w:ascii="Times New Roman" w:hAnsi="Times New Roman" w:cs="Times New Roman"/>
          <w:sz w:val="28"/>
          <w:szCs w:val="32"/>
          <w:lang w:val="es-ES"/>
        </w:rPr>
        <w:t xml:space="preserve"> </w:t>
      </w:r>
      <w:r w:rsidR="003D0B71" w:rsidRPr="005B6CD2">
        <w:rPr>
          <w:rFonts w:ascii="Times New Roman" w:hAnsi="Times New Roman" w:cs="Times New Roman"/>
          <w:sz w:val="28"/>
          <w:szCs w:val="32"/>
        </w:rPr>
        <w:t xml:space="preserve">Although Manzano (2017) codes Estenssoro as right, </w:t>
      </w:r>
      <w:r w:rsidR="00D9230A" w:rsidRPr="005B6CD2">
        <w:rPr>
          <w:rFonts w:ascii="Times New Roman" w:hAnsi="Times New Roman" w:cs="Times New Roman"/>
          <w:sz w:val="28"/>
          <w:szCs w:val="32"/>
        </w:rPr>
        <w:t xml:space="preserve">Huber and Stephens </w:t>
      </w:r>
      <w:r w:rsidR="003D0B71" w:rsidRPr="005B6CD2">
        <w:rPr>
          <w:rFonts w:ascii="Times New Roman" w:hAnsi="Times New Roman" w:cs="Times New Roman"/>
          <w:sz w:val="28"/>
          <w:szCs w:val="32"/>
        </w:rPr>
        <w:t xml:space="preserve">corroborate HoG, </w:t>
      </w:r>
      <w:r w:rsidR="00D9230A" w:rsidRPr="005B6CD2">
        <w:rPr>
          <w:rFonts w:ascii="Times New Roman" w:hAnsi="Times New Roman" w:cs="Times New Roman"/>
          <w:sz w:val="28"/>
          <w:szCs w:val="32"/>
        </w:rPr>
        <w:t>cod</w:t>
      </w:r>
      <w:r w:rsidR="003D0B71" w:rsidRPr="005B6CD2">
        <w:rPr>
          <w:rFonts w:ascii="Times New Roman" w:hAnsi="Times New Roman" w:cs="Times New Roman"/>
          <w:sz w:val="28"/>
          <w:szCs w:val="32"/>
        </w:rPr>
        <w:t>ing</w:t>
      </w:r>
      <w:r w:rsidR="00D9230A" w:rsidRPr="005B6CD2">
        <w:rPr>
          <w:rFonts w:ascii="Times New Roman" w:hAnsi="Times New Roman" w:cs="Times New Roman"/>
          <w:sz w:val="28"/>
          <w:szCs w:val="32"/>
        </w:rPr>
        <w:t xml:space="preserve"> MNR as</w:t>
      </w:r>
      <w:r w:rsidR="008833F2" w:rsidRPr="005B6CD2">
        <w:rPr>
          <w:rFonts w:ascii="Times New Roman" w:hAnsi="Times New Roman" w:cs="Times New Roman"/>
          <w:sz w:val="28"/>
          <w:szCs w:val="32"/>
        </w:rPr>
        <w:t xml:space="preserve"> center-</w:t>
      </w:r>
      <w:r w:rsidR="00D9230A" w:rsidRPr="005B6CD2">
        <w:rPr>
          <w:rFonts w:ascii="Times New Roman" w:hAnsi="Times New Roman" w:cs="Times New Roman"/>
          <w:sz w:val="28"/>
          <w:szCs w:val="32"/>
        </w:rPr>
        <w:t>left (2016: 9).</w:t>
      </w:r>
      <w:r w:rsidR="00F10100" w:rsidRPr="005B6CD2">
        <w:rPr>
          <w:rFonts w:ascii="Times New Roman" w:hAnsi="Times New Roman" w:cs="Times New Roman"/>
          <w:sz w:val="28"/>
          <w:szCs w:val="32"/>
        </w:rPr>
        <w:t xml:space="preserve"> Perspective monde (2019) corroborates party affiliation </w:t>
      </w:r>
      <w:r w:rsidR="001A1999" w:rsidRPr="005B6CD2">
        <w:rPr>
          <w:rFonts w:ascii="Times New Roman" w:hAnsi="Times New Roman" w:cs="Times New Roman"/>
          <w:sz w:val="28"/>
          <w:szCs w:val="32"/>
        </w:rPr>
        <w:t xml:space="preserve">as MNR </w:t>
      </w:r>
      <w:r w:rsidR="00F10100" w:rsidRPr="005B6CD2">
        <w:rPr>
          <w:rFonts w:ascii="Times New Roman" w:hAnsi="Times New Roman" w:cs="Times New Roman"/>
          <w:sz w:val="28"/>
          <w:szCs w:val="32"/>
        </w:rPr>
        <w:t>but identifies</w:t>
      </w:r>
      <w:r w:rsidR="001A1999" w:rsidRPr="005B6CD2">
        <w:rPr>
          <w:rFonts w:ascii="Times New Roman" w:hAnsi="Times New Roman" w:cs="Times New Roman"/>
          <w:sz w:val="28"/>
          <w:szCs w:val="32"/>
        </w:rPr>
        <w:t xml:space="preserve"> the party</w:t>
      </w:r>
      <w:r w:rsidR="00F10100" w:rsidRPr="005B6CD2">
        <w:rPr>
          <w:rFonts w:ascii="Times New Roman" w:hAnsi="Times New Roman" w:cs="Times New Roman"/>
          <w:sz w:val="28"/>
          <w:szCs w:val="32"/>
        </w:rPr>
        <w:t xml:space="preserve"> as center-right.</w:t>
      </w:r>
      <w:r w:rsidR="005B56E4" w:rsidRPr="005B6CD2">
        <w:rPr>
          <w:rFonts w:ascii="Times New Roman" w:hAnsi="Times New Roman" w:cs="Times New Roman"/>
          <w:sz w:val="28"/>
          <w:szCs w:val="32"/>
        </w:rPr>
        <w:t xml:space="preserve"> Lentz (1994: 94) </w:t>
      </w:r>
      <w:r w:rsidR="009E56DB" w:rsidRPr="005B6CD2">
        <w:rPr>
          <w:rFonts w:ascii="Times New Roman" w:hAnsi="Times New Roman" w:cs="Times New Roman"/>
          <w:sz w:val="28"/>
          <w:szCs w:val="32"/>
        </w:rPr>
        <w:t xml:space="preserve">writes that Paz Estenssoro “was a founder and leader of the National Revolutionary Movement (MNR)” and “led the MNR-supported coup against the government that installed </w:t>
      </w:r>
      <w:r w:rsidR="00A838BA" w:rsidRPr="005B6CD2">
        <w:rPr>
          <w:rFonts w:ascii="Times New Roman" w:hAnsi="Times New Roman" w:cs="Times New Roman"/>
          <w:sz w:val="28"/>
          <w:szCs w:val="32"/>
        </w:rPr>
        <w:t xml:space="preserve">[the leftist] </w:t>
      </w:r>
      <w:r w:rsidR="009E56DB" w:rsidRPr="005B6CD2">
        <w:rPr>
          <w:rFonts w:ascii="Times New Roman" w:hAnsi="Times New Roman" w:cs="Times New Roman"/>
          <w:sz w:val="28"/>
          <w:szCs w:val="32"/>
        </w:rPr>
        <w:t>Gualberto Villaroel as president on December 20, 1943.”</w:t>
      </w:r>
      <w:r w:rsidR="006607B2" w:rsidRPr="005B6CD2">
        <w:rPr>
          <w:rFonts w:ascii="Times New Roman" w:hAnsi="Times New Roman" w:cs="Times New Roman"/>
          <w:sz w:val="28"/>
          <w:szCs w:val="32"/>
        </w:rPr>
        <w:t xml:space="preserve"> World Statesmen (2019) corroborates party affiliation as MNR but identifies the party as centrist.</w:t>
      </w:r>
      <w:r w:rsidR="0089259C" w:rsidRPr="005B6CD2">
        <w:rPr>
          <w:rFonts w:ascii="Times New Roman" w:hAnsi="Times New Roman" w:cs="Times New Roman"/>
          <w:sz w:val="28"/>
          <w:szCs w:val="32"/>
        </w:rPr>
        <w:t xml:space="preserve"> Encyclopedia Britannica (2019)</w:t>
      </w:r>
      <w:r w:rsidR="00CD3EF4" w:rsidRPr="005B6CD2">
        <w:rPr>
          <w:rFonts w:ascii="Times New Roman" w:hAnsi="Times New Roman" w:cs="Times New Roman"/>
          <w:sz w:val="28"/>
          <w:szCs w:val="32"/>
        </w:rPr>
        <w:t xml:space="preserve"> writes, “The most important leader of the MNR, Víctor Paz Estenssoro, was president of Bolivia in 1952-56 and instituted the most revolutionary part of the party’s program.</w:t>
      </w:r>
      <w:r w:rsidR="00704438" w:rsidRPr="005B6CD2">
        <w:rPr>
          <w:rFonts w:ascii="Times New Roman" w:hAnsi="Times New Roman" w:cs="Times New Roman"/>
          <w:sz w:val="28"/>
          <w:szCs w:val="32"/>
        </w:rPr>
        <w:t xml:space="preserve"> </w:t>
      </w:r>
      <w:r w:rsidR="00CD3EF4" w:rsidRPr="005B6CD2">
        <w:rPr>
          <w:rFonts w:ascii="Times New Roman" w:hAnsi="Times New Roman" w:cs="Times New Roman"/>
          <w:sz w:val="28"/>
          <w:szCs w:val="32"/>
        </w:rPr>
        <w:t>In 1956 he was replaced by the more conservative Hernando (Hernán) Siles Zuazo.” Hernán Siles Zuazo is identified as leftist by HoG and Political Handbook of the World (2012).</w:t>
      </w:r>
      <w:r w:rsidR="00EF5DB5" w:rsidRPr="005B6CD2">
        <w:rPr>
          <w:rFonts w:ascii="Times New Roman" w:hAnsi="Times New Roman" w:cs="Times New Roman"/>
          <w:sz w:val="28"/>
          <w:szCs w:val="32"/>
        </w:rPr>
        <w:t xml:space="preserve"> In V-Party (2020), 3 experts identify MNR’s ideology as “Center-right” (0.646) in 1979. </w:t>
      </w:r>
      <w:r w:rsidR="00690210" w:rsidRPr="005B6CD2">
        <w:rPr>
          <w:rFonts w:ascii="Times New Roman" w:hAnsi="Times New Roman" w:cs="Times New Roman"/>
          <w:sz w:val="28"/>
          <w:szCs w:val="32"/>
        </w:rPr>
        <w:t xml:space="preserve"> In V-Party (2020), 3 experts identify “a high level of visible disagreement” in MNR in 1979.</w:t>
      </w:r>
      <w:r w:rsidR="00281992" w:rsidRPr="005B6CD2">
        <w:rPr>
          <w:rFonts w:ascii="Times New Roman" w:hAnsi="Times New Roman" w:cs="Times New Roman"/>
          <w:sz w:val="28"/>
          <w:szCs w:val="32"/>
        </w:rPr>
        <w:t xml:space="preserve"> Funke et al. (2020</w:t>
      </w:r>
      <w:r w:rsidR="00AD450B" w:rsidRPr="005B6CD2">
        <w:rPr>
          <w:rFonts w:ascii="Times New Roman" w:hAnsi="Times New Roman" w:cs="Times New Roman"/>
          <w:sz w:val="28"/>
          <w:szCs w:val="32"/>
        </w:rPr>
        <w:t>: 85</w:t>
      </w:r>
      <w:r w:rsidR="00281992" w:rsidRPr="005B6CD2">
        <w:rPr>
          <w:rFonts w:ascii="Times New Roman" w:hAnsi="Times New Roman" w:cs="Times New Roman"/>
          <w:sz w:val="28"/>
          <w:szCs w:val="32"/>
        </w:rPr>
        <w:t>) identify Paz Estenssoro as a “left-wing populist,” but also clarif</w:t>
      </w:r>
      <w:r w:rsidR="00C6198B" w:rsidRPr="005B6CD2">
        <w:rPr>
          <w:rFonts w:ascii="Times New Roman" w:hAnsi="Times New Roman" w:cs="Times New Roman"/>
          <w:sz w:val="28"/>
          <w:szCs w:val="32"/>
        </w:rPr>
        <w:t>y</w:t>
      </w:r>
      <w:r w:rsidR="00281992" w:rsidRPr="005B6CD2">
        <w:rPr>
          <w:rFonts w:ascii="Times New Roman" w:hAnsi="Times New Roman" w:cs="Times New Roman"/>
          <w:sz w:val="28"/>
          <w:szCs w:val="32"/>
        </w:rPr>
        <w:t xml:space="preserve">, “Due to the shift in rhetoric and policies, we do not code </w:t>
      </w:r>
      <w:r w:rsidR="00281992" w:rsidRPr="005B6CD2">
        <w:rPr>
          <w:rFonts w:ascii="Times New Roman" w:hAnsi="Times New Roman" w:cs="Times New Roman"/>
          <w:sz w:val="28"/>
          <w:szCs w:val="32"/>
        </w:rPr>
        <w:lastRenderedPageBreak/>
        <w:t>his last leader spell (1985-89) as populist. By that time, ‘he represented the political establishment’ (Solfrini 2001, 129) and is described as ‘orthodox’ and economically ‘neoliberal’ rather than left-wing populist (Estellano 1994, Leaman 1999, Solfrini 2001)</w:t>
      </w:r>
      <w:r w:rsidR="005A1DB2" w:rsidRPr="005B6CD2">
        <w:rPr>
          <w:rFonts w:ascii="Times New Roman" w:hAnsi="Times New Roman" w:cs="Times New Roman"/>
          <w:sz w:val="28"/>
          <w:szCs w:val="32"/>
        </w:rPr>
        <w:t>.</w:t>
      </w:r>
      <w:r w:rsidR="00AD450B" w:rsidRPr="005B6CD2">
        <w:rPr>
          <w:rFonts w:ascii="Times New Roman" w:hAnsi="Times New Roman" w:cs="Times New Roman"/>
          <w:sz w:val="28"/>
          <w:szCs w:val="32"/>
        </w:rPr>
        <w:t>”</w:t>
      </w:r>
    </w:p>
    <w:p w14:paraId="287579CB" w14:textId="77777777" w:rsidR="00281992" w:rsidRPr="005B6CD2" w:rsidRDefault="00281992">
      <w:pPr>
        <w:rPr>
          <w:rFonts w:ascii="Times New Roman" w:hAnsi="Times New Roman" w:cs="Times New Roman"/>
          <w:sz w:val="28"/>
          <w:szCs w:val="32"/>
        </w:rPr>
      </w:pPr>
    </w:p>
    <w:p w14:paraId="712B31F3"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6D528F" w:rsidRPr="005B6CD2">
        <w:rPr>
          <w:rFonts w:ascii="Times New Roman" w:hAnsi="Times New Roman" w:cs="Times New Roman"/>
          <w:sz w:val="28"/>
          <w:szCs w:val="32"/>
        </w:rPr>
        <w:t xml:space="preserve"> 1956-1959</w:t>
      </w:r>
    </w:p>
    <w:p w14:paraId="21281966"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6D528F" w:rsidRPr="005B6CD2">
        <w:rPr>
          <w:rFonts w:ascii="Times New Roman" w:hAnsi="Times New Roman" w:cs="Times New Roman"/>
        </w:rPr>
        <w:t xml:space="preserve"> </w:t>
      </w:r>
      <w:r w:rsidR="006D528F" w:rsidRPr="005B6CD2">
        <w:rPr>
          <w:rFonts w:ascii="Times New Roman" w:hAnsi="Times New Roman" w:cs="Times New Roman"/>
          <w:sz w:val="28"/>
          <w:szCs w:val="32"/>
        </w:rPr>
        <w:t>Hernán Siles Zuazo</w:t>
      </w:r>
    </w:p>
    <w:p w14:paraId="1A631F52" w14:textId="4CD82E7D"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6D528F" w:rsidRPr="005B6CD2">
        <w:rPr>
          <w:rFonts w:ascii="Times New Roman" w:hAnsi="Times New Roman" w:cs="Times New Roman"/>
          <w:sz w:val="28"/>
          <w:szCs w:val="32"/>
        </w:rPr>
        <w:t xml:space="preserve"> left</w:t>
      </w:r>
      <w:r w:rsidR="00023555" w:rsidRPr="005B6CD2">
        <w:rPr>
          <w:rFonts w:ascii="Times New Roman" w:hAnsi="Times New Roman" w:cs="Times New Roman"/>
          <w:sz w:val="28"/>
          <w:szCs w:val="32"/>
        </w:rPr>
        <w:t>ist</w:t>
      </w:r>
    </w:p>
    <w:p w14:paraId="54BAAD42" w14:textId="7DF28534" w:rsidR="00C6198B"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Description:</w:t>
      </w:r>
      <w:r w:rsidR="006D528F"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rPr>
        <w:t>leftist</w:t>
      </w:r>
      <w:r w:rsidR="006D528F" w:rsidRPr="005B6CD2">
        <w:rPr>
          <w:rFonts w:ascii="Times New Roman" w:hAnsi="Times New Roman" w:cs="Times New Roman"/>
          <w:sz w:val="28"/>
          <w:szCs w:val="32"/>
        </w:rPr>
        <w:t>.</w:t>
      </w:r>
      <w:r w:rsidR="00BE7517" w:rsidRPr="005B6CD2">
        <w:rPr>
          <w:rFonts w:ascii="Times New Roman" w:hAnsi="Times New Roman" w:cs="Times New Roman"/>
          <w:sz w:val="28"/>
          <w:szCs w:val="32"/>
        </w:rPr>
        <w:t xml:space="preserve"> </w:t>
      </w:r>
      <w:r w:rsidR="00BE7517" w:rsidRPr="005B6CD2">
        <w:rPr>
          <w:rFonts w:ascii="Times New Roman" w:hAnsi="Times New Roman" w:cs="Times New Roman"/>
          <w:sz w:val="28"/>
          <w:szCs w:val="32"/>
          <w:lang w:val="es-ES"/>
        </w:rPr>
        <w:t>CHISOLS identifies Zuazo’s party as Movimiento Nacionalista Revolucionario</w:t>
      </w:r>
      <w:r w:rsidR="00023555" w:rsidRPr="005B6CD2">
        <w:rPr>
          <w:rFonts w:ascii="Times New Roman" w:hAnsi="Times New Roman" w:cs="Times New Roman"/>
          <w:sz w:val="28"/>
          <w:szCs w:val="32"/>
          <w:lang w:val="es-ES"/>
        </w:rPr>
        <w:t xml:space="preserve"> (MNR</w:t>
      </w:r>
      <w:r w:rsidR="00BE7517" w:rsidRPr="005B6CD2">
        <w:rPr>
          <w:rFonts w:ascii="Times New Roman" w:hAnsi="Times New Roman" w:cs="Times New Roman"/>
          <w:sz w:val="28"/>
          <w:szCs w:val="32"/>
          <w:lang w:val="es-ES"/>
        </w:rPr>
        <w:t>).</w:t>
      </w:r>
      <w:r w:rsidR="000536D6" w:rsidRPr="005B6CD2">
        <w:rPr>
          <w:rFonts w:ascii="Times New Roman" w:hAnsi="Times New Roman" w:cs="Times New Roman"/>
          <w:sz w:val="28"/>
          <w:szCs w:val="32"/>
          <w:lang w:val="es-ES"/>
        </w:rPr>
        <w:t xml:space="preserve"> </w:t>
      </w:r>
      <w:r w:rsidR="008C44F3" w:rsidRPr="005B6CD2">
        <w:rPr>
          <w:rFonts w:ascii="Times New Roman" w:hAnsi="Times New Roman" w:cs="Times New Roman"/>
          <w:sz w:val="28"/>
          <w:szCs w:val="32"/>
        </w:rPr>
        <w:t xml:space="preserve">Although Manzano (2017) codes Zuazo as rightist, </w:t>
      </w:r>
      <w:r w:rsidR="000536D6" w:rsidRPr="005B6CD2">
        <w:rPr>
          <w:rFonts w:ascii="Times New Roman" w:hAnsi="Times New Roman" w:cs="Times New Roman"/>
          <w:sz w:val="28"/>
          <w:szCs w:val="32"/>
        </w:rPr>
        <w:t xml:space="preserve">Huber and Stephens </w:t>
      </w:r>
      <w:r w:rsidR="008C44F3" w:rsidRPr="005B6CD2">
        <w:rPr>
          <w:rFonts w:ascii="Times New Roman" w:hAnsi="Times New Roman" w:cs="Times New Roman"/>
          <w:sz w:val="28"/>
          <w:szCs w:val="32"/>
        </w:rPr>
        <w:t xml:space="preserve">corroborate HoG, </w:t>
      </w:r>
      <w:r w:rsidR="000536D6" w:rsidRPr="005B6CD2">
        <w:rPr>
          <w:rFonts w:ascii="Times New Roman" w:hAnsi="Times New Roman" w:cs="Times New Roman"/>
          <w:sz w:val="28"/>
          <w:szCs w:val="32"/>
        </w:rPr>
        <w:t>cod</w:t>
      </w:r>
      <w:r w:rsidR="008C44F3" w:rsidRPr="005B6CD2">
        <w:rPr>
          <w:rFonts w:ascii="Times New Roman" w:hAnsi="Times New Roman" w:cs="Times New Roman"/>
          <w:sz w:val="28"/>
          <w:szCs w:val="32"/>
        </w:rPr>
        <w:t>ing</w:t>
      </w:r>
      <w:r w:rsidR="000536D6" w:rsidRPr="005B6CD2">
        <w:rPr>
          <w:rFonts w:ascii="Times New Roman" w:hAnsi="Times New Roman" w:cs="Times New Roman"/>
          <w:sz w:val="28"/>
          <w:szCs w:val="32"/>
        </w:rPr>
        <w:t xml:space="preserve"> MNR as center-left (2016: 9). </w:t>
      </w:r>
      <w:r w:rsidR="005C157D" w:rsidRPr="005B6CD2">
        <w:rPr>
          <w:rFonts w:ascii="Times New Roman" w:hAnsi="Times New Roman" w:cs="Times New Roman"/>
          <w:sz w:val="28"/>
          <w:szCs w:val="32"/>
        </w:rPr>
        <w:t>Political Handbook of the World (2012) also identifies Zuazo as leftist, writing, “At the 1979 election, Siles Zuazo, the nominee of a center-left coalition, obtained a bare plurality (36.0 percent to 35.9 percent) over former president Paz Estenssoro, who headed a new MNR coalition that included a number of leftist groups.”</w:t>
      </w:r>
      <w:r w:rsidR="00F10100" w:rsidRPr="005B6CD2">
        <w:rPr>
          <w:rFonts w:ascii="Times New Roman" w:hAnsi="Times New Roman" w:cs="Times New Roman"/>
          <w:sz w:val="28"/>
          <w:szCs w:val="32"/>
        </w:rPr>
        <w:t xml:space="preserve"> Perspective monde (2019) corroborates party affiliation</w:t>
      </w:r>
      <w:r w:rsidR="001A1999" w:rsidRPr="005B6CD2">
        <w:rPr>
          <w:rFonts w:ascii="Times New Roman" w:hAnsi="Times New Roman" w:cs="Times New Roman"/>
          <w:sz w:val="28"/>
          <w:szCs w:val="32"/>
        </w:rPr>
        <w:t xml:space="preserve"> as MNR</w:t>
      </w:r>
      <w:r w:rsidR="00F10100" w:rsidRPr="005B6CD2">
        <w:rPr>
          <w:rFonts w:ascii="Times New Roman" w:hAnsi="Times New Roman" w:cs="Times New Roman"/>
          <w:sz w:val="28"/>
          <w:szCs w:val="32"/>
        </w:rPr>
        <w:t xml:space="preserve"> but identifies </w:t>
      </w:r>
      <w:r w:rsidR="001A1999" w:rsidRPr="005B6CD2">
        <w:rPr>
          <w:rFonts w:ascii="Times New Roman" w:hAnsi="Times New Roman" w:cs="Times New Roman"/>
          <w:sz w:val="28"/>
          <w:szCs w:val="32"/>
        </w:rPr>
        <w:t>the party</w:t>
      </w:r>
      <w:r w:rsidR="00F10100" w:rsidRPr="005B6CD2">
        <w:rPr>
          <w:rFonts w:ascii="Times New Roman" w:hAnsi="Times New Roman" w:cs="Times New Roman"/>
          <w:sz w:val="28"/>
          <w:szCs w:val="32"/>
        </w:rPr>
        <w:t xml:space="preserve"> as center-right.</w:t>
      </w:r>
      <w:r w:rsidR="00BB636E" w:rsidRPr="005B6CD2">
        <w:rPr>
          <w:rFonts w:ascii="Times New Roman" w:hAnsi="Times New Roman" w:cs="Times New Roman"/>
          <w:sz w:val="28"/>
          <w:szCs w:val="32"/>
        </w:rPr>
        <w:t xml:space="preserve"> </w:t>
      </w:r>
      <w:r w:rsidR="006607B2" w:rsidRPr="005B6CD2">
        <w:rPr>
          <w:rFonts w:ascii="Times New Roman" w:hAnsi="Times New Roman" w:cs="Times New Roman"/>
          <w:sz w:val="28"/>
          <w:szCs w:val="32"/>
        </w:rPr>
        <w:t>World Statesmen (2019) corroborates party affiliation as MNR but identifies the party as centrist.</w:t>
      </w:r>
      <w:r w:rsidR="00EF5DB5" w:rsidRPr="005B6CD2">
        <w:rPr>
          <w:rFonts w:ascii="Times New Roman" w:hAnsi="Times New Roman" w:cs="Times New Roman"/>
          <w:sz w:val="28"/>
          <w:szCs w:val="32"/>
        </w:rPr>
        <w:t xml:space="preserve"> In V-Party (2020), 3 experts identify MNR’s ideology as “Center-right” (0.646) in 1979. </w:t>
      </w:r>
      <w:r w:rsidR="00690210" w:rsidRPr="005B6CD2">
        <w:rPr>
          <w:rFonts w:ascii="Times New Roman" w:hAnsi="Times New Roman" w:cs="Times New Roman"/>
          <w:sz w:val="28"/>
          <w:szCs w:val="32"/>
        </w:rPr>
        <w:t xml:space="preserve"> In V-Party (2020), 3 experts identify “a high level of visible disagreement” in MNR in 1979.</w:t>
      </w:r>
      <w:r w:rsidR="00C6198B" w:rsidRPr="005B6CD2">
        <w:rPr>
          <w:rFonts w:ascii="Times New Roman" w:hAnsi="Times New Roman" w:cs="Times New Roman"/>
          <w:sz w:val="28"/>
          <w:szCs w:val="32"/>
        </w:rPr>
        <w:t xml:space="preserve">  Funke et al. (2020</w:t>
      </w:r>
      <w:r w:rsidR="00AD450B" w:rsidRPr="005B6CD2">
        <w:rPr>
          <w:rFonts w:ascii="Times New Roman" w:hAnsi="Times New Roman" w:cs="Times New Roman"/>
          <w:sz w:val="28"/>
          <w:szCs w:val="32"/>
        </w:rPr>
        <w:t>: 86</w:t>
      </w:r>
      <w:r w:rsidR="00C6198B" w:rsidRPr="005B6CD2">
        <w:rPr>
          <w:rFonts w:ascii="Times New Roman" w:hAnsi="Times New Roman" w:cs="Times New Roman"/>
          <w:sz w:val="28"/>
          <w:szCs w:val="32"/>
        </w:rPr>
        <w:t>) identify Zuazo as a “left-wing populist,” but also clarify, “</w:t>
      </w:r>
      <w:r w:rsidR="005A1DB2" w:rsidRPr="005B6CD2">
        <w:rPr>
          <w:rFonts w:ascii="Times New Roman" w:hAnsi="Times New Roman" w:cs="Times New Roman"/>
          <w:sz w:val="28"/>
          <w:szCs w:val="32"/>
        </w:rPr>
        <w:t>As with Estenssoro, we do not code the 1980s term of Siles Zuazo (1982 to 1985) as populist… Like Estenssoro, he no longer campaigned as left-wing populist in this era. His policies in office in the 1980s are described as ‘neoliberal’ and relying on ‘economic ‘shock treatment’’ (Brienen 2007, 22)</w:t>
      </w:r>
      <w:r w:rsidR="00AD450B" w:rsidRPr="005B6CD2">
        <w:rPr>
          <w:rFonts w:ascii="Times New Roman" w:hAnsi="Times New Roman" w:cs="Times New Roman"/>
          <w:sz w:val="28"/>
          <w:szCs w:val="32"/>
        </w:rPr>
        <w:t>.”</w:t>
      </w:r>
      <w:r w:rsidR="00AF188A" w:rsidRPr="005B6CD2">
        <w:rPr>
          <w:rFonts w:ascii="Times New Roman" w:hAnsi="Times New Roman" w:cs="Times New Roman"/>
          <w:sz w:val="28"/>
          <w:szCs w:val="32"/>
        </w:rPr>
        <w:t xml:space="preserve"> Brienen (2007: 22, 30) writes, “Certainly, [Morales’s] policies constitute a notable departure from the neo-liberal policies of the preceding period, such as the economic ‘shock treatment’ implemented by Siles Zuazo in the mid-1980s… In this vein, the neo-liberalism that is now fundamentally discredited served in the same capacity in the aftermath of hyperinflation and the military corruption that characterized the 1970s. The ‘shock-treatment’ introduced by Siles Zuazo came as the answer to the failed policies of his predecessors and was wholly revolutionary in its own right…”</w:t>
      </w:r>
    </w:p>
    <w:p w14:paraId="30A2D48A" w14:textId="77777777" w:rsidR="00FC5BAF" w:rsidRPr="005B6CD2" w:rsidRDefault="00FC5BAF">
      <w:pPr>
        <w:rPr>
          <w:rFonts w:ascii="Times New Roman" w:hAnsi="Times New Roman" w:cs="Times New Roman"/>
          <w:sz w:val="28"/>
          <w:szCs w:val="32"/>
        </w:rPr>
      </w:pPr>
    </w:p>
    <w:p w14:paraId="71C07890"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6D528F" w:rsidRPr="005B6CD2">
        <w:rPr>
          <w:rFonts w:ascii="Times New Roman" w:hAnsi="Times New Roman" w:cs="Times New Roman"/>
          <w:sz w:val="28"/>
          <w:szCs w:val="32"/>
        </w:rPr>
        <w:t xml:space="preserve"> 1960-1963</w:t>
      </w:r>
    </w:p>
    <w:p w14:paraId="7FDE229F"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6D528F" w:rsidRPr="005B6CD2">
        <w:rPr>
          <w:rFonts w:ascii="Times New Roman" w:hAnsi="Times New Roman" w:cs="Times New Roman"/>
          <w:sz w:val="28"/>
          <w:szCs w:val="32"/>
        </w:rPr>
        <w:t xml:space="preserve"> Ángel Víctor Paz Estenssoro</w:t>
      </w:r>
    </w:p>
    <w:p w14:paraId="07E326C6" w14:textId="7AC77B90"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6D528F" w:rsidRPr="005B6CD2">
        <w:rPr>
          <w:rFonts w:ascii="Times New Roman" w:hAnsi="Times New Roman" w:cs="Times New Roman"/>
          <w:sz w:val="28"/>
          <w:szCs w:val="32"/>
        </w:rPr>
        <w:t xml:space="preserve"> left</w:t>
      </w:r>
      <w:r w:rsidR="00023555" w:rsidRPr="005B6CD2">
        <w:rPr>
          <w:rFonts w:ascii="Times New Roman" w:hAnsi="Times New Roman" w:cs="Times New Roman"/>
          <w:sz w:val="28"/>
          <w:szCs w:val="32"/>
        </w:rPr>
        <w:t>ist</w:t>
      </w:r>
    </w:p>
    <w:p w14:paraId="705785E0" w14:textId="0A1C1CF0" w:rsidR="003D0B71" w:rsidRPr="005B6CD2" w:rsidRDefault="00FC5BAF" w:rsidP="003D0B71">
      <w:pPr>
        <w:rPr>
          <w:rFonts w:ascii="Times New Roman" w:hAnsi="Times New Roman" w:cs="Times New Roman"/>
          <w:sz w:val="28"/>
          <w:szCs w:val="32"/>
        </w:rPr>
      </w:pPr>
      <w:r w:rsidRPr="005B6CD2">
        <w:rPr>
          <w:rFonts w:ascii="Times New Roman" w:hAnsi="Times New Roman" w:cs="Times New Roman"/>
          <w:sz w:val="28"/>
          <w:szCs w:val="32"/>
        </w:rPr>
        <w:t>Description:</w:t>
      </w:r>
      <w:r w:rsidR="006D528F"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rPr>
        <w:t>leftist</w:t>
      </w:r>
      <w:r w:rsidR="006D528F" w:rsidRPr="005B6CD2">
        <w:rPr>
          <w:rFonts w:ascii="Times New Roman" w:hAnsi="Times New Roman" w:cs="Times New Roman"/>
          <w:sz w:val="28"/>
          <w:szCs w:val="32"/>
        </w:rPr>
        <w:t>.</w:t>
      </w:r>
      <w:r w:rsidR="00BE7517" w:rsidRPr="005B6CD2">
        <w:rPr>
          <w:rFonts w:ascii="Times New Roman" w:hAnsi="Times New Roman" w:cs="Times New Roman"/>
          <w:sz w:val="28"/>
          <w:szCs w:val="32"/>
        </w:rPr>
        <w:t xml:space="preserve"> </w:t>
      </w:r>
      <w:r w:rsidR="003D0B71" w:rsidRPr="005B6CD2">
        <w:rPr>
          <w:rFonts w:ascii="Times New Roman" w:hAnsi="Times New Roman" w:cs="Times New Roman"/>
          <w:sz w:val="28"/>
          <w:szCs w:val="32"/>
        </w:rPr>
        <w:t xml:space="preserve">Description: HoG identifies ideology as </w:t>
      </w:r>
      <w:r w:rsidR="003D0B71" w:rsidRPr="005B6CD2">
        <w:rPr>
          <w:rFonts w:ascii="Times New Roman" w:hAnsi="Times New Roman" w:cs="Times New Roman"/>
          <w:sz w:val="28"/>
        </w:rPr>
        <w:t>leftist</w:t>
      </w:r>
      <w:r w:rsidR="003D0B71" w:rsidRPr="005B6CD2">
        <w:rPr>
          <w:rFonts w:ascii="Times New Roman" w:hAnsi="Times New Roman" w:cs="Times New Roman"/>
          <w:sz w:val="28"/>
          <w:szCs w:val="32"/>
        </w:rPr>
        <w:t xml:space="preserve">. </w:t>
      </w:r>
      <w:r w:rsidR="003D0B71" w:rsidRPr="005B6CD2">
        <w:rPr>
          <w:rFonts w:ascii="Times New Roman" w:hAnsi="Times New Roman" w:cs="Times New Roman"/>
          <w:sz w:val="28"/>
          <w:szCs w:val="32"/>
          <w:lang w:val="es-ES"/>
        </w:rPr>
        <w:t xml:space="preserve">CHISOLS identifies Paz Estenssoro’s party as Movimiento Nacionalista Revolucionario (MNR). </w:t>
      </w:r>
      <w:r w:rsidR="003D0B71" w:rsidRPr="005B6CD2">
        <w:rPr>
          <w:rFonts w:ascii="Times New Roman" w:hAnsi="Times New Roman" w:cs="Times New Roman"/>
          <w:sz w:val="28"/>
          <w:szCs w:val="32"/>
        </w:rPr>
        <w:t xml:space="preserve">Although Manzano (2017) codes Estenssoro </w:t>
      </w:r>
      <w:r w:rsidR="003D0B71" w:rsidRPr="005B6CD2">
        <w:rPr>
          <w:rFonts w:ascii="Times New Roman" w:hAnsi="Times New Roman" w:cs="Times New Roman"/>
          <w:sz w:val="28"/>
          <w:szCs w:val="32"/>
        </w:rPr>
        <w:lastRenderedPageBreak/>
        <w:t>as right, Huber and Stephens corroborate HoG, coding MNR as center-left (2016: 9).</w:t>
      </w:r>
      <w:r w:rsidR="00F10100" w:rsidRPr="005B6CD2">
        <w:rPr>
          <w:rFonts w:ascii="Times New Roman" w:hAnsi="Times New Roman" w:cs="Times New Roman"/>
          <w:sz w:val="28"/>
          <w:szCs w:val="32"/>
        </w:rPr>
        <w:t xml:space="preserve"> Perspective monde (2019) corroborates party affiliation</w:t>
      </w:r>
      <w:r w:rsidR="001A1999" w:rsidRPr="005B6CD2">
        <w:rPr>
          <w:rFonts w:ascii="Times New Roman" w:hAnsi="Times New Roman" w:cs="Times New Roman"/>
          <w:sz w:val="28"/>
          <w:szCs w:val="32"/>
        </w:rPr>
        <w:t xml:space="preserve"> as MNR</w:t>
      </w:r>
      <w:r w:rsidR="00F10100" w:rsidRPr="005B6CD2">
        <w:rPr>
          <w:rFonts w:ascii="Times New Roman" w:hAnsi="Times New Roman" w:cs="Times New Roman"/>
          <w:sz w:val="28"/>
          <w:szCs w:val="32"/>
        </w:rPr>
        <w:t xml:space="preserve"> but identifies </w:t>
      </w:r>
      <w:r w:rsidR="001A1999" w:rsidRPr="005B6CD2">
        <w:rPr>
          <w:rFonts w:ascii="Times New Roman" w:hAnsi="Times New Roman" w:cs="Times New Roman"/>
          <w:sz w:val="28"/>
          <w:szCs w:val="32"/>
        </w:rPr>
        <w:t>the party</w:t>
      </w:r>
      <w:r w:rsidR="00F10100" w:rsidRPr="005B6CD2">
        <w:rPr>
          <w:rFonts w:ascii="Times New Roman" w:hAnsi="Times New Roman" w:cs="Times New Roman"/>
          <w:sz w:val="28"/>
          <w:szCs w:val="32"/>
        </w:rPr>
        <w:t xml:space="preserve"> as center-right.</w:t>
      </w:r>
      <w:r w:rsidR="00BB636E" w:rsidRPr="005B6CD2">
        <w:rPr>
          <w:rFonts w:ascii="Times New Roman" w:hAnsi="Times New Roman" w:cs="Times New Roman"/>
          <w:sz w:val="28"/>
          <w:szCs w:val="32"/>
        </w:rPr>
        <w:t xml:space="preserve"> Lentz (1994: 94) writes that Paz Estenssoro “was a founder and leader of the National Revolutionary Movement (MNR)” and “led the MNR-supported coup against the government that installed </w:t>
      </w:r>
      <w:r w:rsidR="00A838BA" w:rsidRPr="005B6CD2">
        <w:rPr>
          <w:rFonts w:ascii="Times New Roman" w:hAnsi="Times New Roman" w:cs="Times New Roman"/>
          <w:sz w:val="28"/>
          <w:szCs w:val="32"/>
        </w:rPr>
        <w:t xml:space="preserve">[the leftist] </w:t>
      </w:r>
      <w:r w:rsidR="00BB636E" w:rsidRPr="005B6CD2">
        <w:rPr>
          <w:rFonts w:ascii="Times New Roman" w:hAnsi="Times New Roman" w:cs="Times New Roman"/>
          <w:sz w:val="28"/>
          <w:szCs w:val="32"/>
        </w:rPr>
        <w:t>Gualberto Villaroel as president on December 20, 1943.”</w:t>
      </w:r>
      <w:r w:rsidR="006607B2" w:rsidRPr="005B6CD2">
        <w:rPr>
          <w:rFonts w:ascii="Times New Roman" w:hAnsi="Times New Roman" w:cs="Times New Roman"/>
          <w:sz w:val="28"/>
          <w:szCs w:val="32"/>
        </w:rPr>
        <w:t xml:space="preserve"> World Statesmen (2019) corroborates party affiliation as MNR but identifies the party as centrist.</w:t>
      </w:r>
      <w:r w:rsidR="00CD3EF4" w:rsidRPr="005B6CD2">
        <w:rPr>
          <w:rFonts w:ascii="Times New Roman" w:hAnsi="Times New Roman" w:cs="Times New Roman"/>
          <w:sz w:val="28"/>
          <w:szCs w:val="32"/>
        </w:rPr>
        <w:t xml:space="preserve"> Encyclopedia Britannica (2019) writes, “When Paz Estenssoro returned to the presidency in 1960, he further consolidated the achievements of Siles.” Hernán Siles Zuazo is identified as leftist by HoG and Political Handbook of the World (2012).</w:t>
      </w:r>
      <w:r w:rsidR="00EF5DB5" w:rsidRPr="005B6CD2">
        <w:rPr>
          <w:rFonts w:ascii="Times New Roman" w:hAnsi="Times New Roman" w:cs="Times New Roman"/>
          <w:sz w:val="28"/>
          <w:szCs w:val="32"/>
        </w:rPr>
        <w:t xml:space="preserve"> In V-Party (2020), 3 experts identify MNR’s ideology as “Center-right” (0.646) in 1979. </w:t>
      </w:r>
      <w:r w:rsidR="007A722C" w:rsidRPr="005B6CD2">
        <w:rPr>
          <w:rFonts w:ascii="Times New Roman" w:hAnsi="Times New Roman" w:cs="Times New Roman"/>
          <w:sz w:val="28"/>
          <w:szCs w:val="32"/>
        </w:rPr>
        <w:t xml:space="preserve"> In V-Party (2020), 3 experts identify “a high level of visible disagreement” in MNR in 1979.</w:t>
      </w:r>
      <w:r w:rsidR="00281992" w:rsidRPr="005B6CD2">
        <w:rPr>
          <w:rFonts w:ascii="Times New Roman" w:hAnsi="Times New Roman" w:cs="Times New Roman"/>
          <w:sz w:val="28"/>
          <w:szCs w:val="32"/>
        </w:rPr>
        <w:t xml:space="preserve"> Funke et al. (2020</w:t>
      </w:r>
      <w:r w:rsidR="00AD450B" w:rsidRPr="005B6CD2">
        <w:rPr>
          <w:rFonts w:ascii="Times New Roman" w:hAnsi="Times New Roman" w:cs="Times New Roman"/>
          <w:sz w:val="28"/>
          <w:szCs w:val="32"/>
        </w:rPr>
        <w:t>: 85</w:t>
      </w:r>
      <w:r w:rsidR="00281992" w:rsidRPr="005B6CD2">
        <w:rPr>
          <w:rFonts w:ascii="Times New Roman" w:hAnsi="Times New Roman" w:cs="Times New Roman"/>
          <w:sz w:val="28"/>
          <w:szCs w:val="32"/>
        </w:rPr>
        <w:t>) identify Paz Estenssoro as a “left-wing populist,” but also clarif</w:t>
      </w:r>
      <w:r w:rsidR="00C6198B" w:rsidRPr="005B6CD2">
        <w:rPr>
          <w:rFonts w:ascii="Times New Roman" w:hAnsi="Times New Roman" w:cs="Times New Roman"/>
          <w:sz w:val="28"/>
          <w:szCs w:val="32"/>
        </w:rPr>
        <w:t>y</w:t>
      </w:r>
      <w:r w:rsidR="00281992" w:rsidRPr="005B6CD2">
        <w:rPr>
          <w:rFonts w:ascii="Times New Roman" w:hAnsi="Times New Roman" w:cs="Times New Roman"/>
          <w:sz w:val="28"/>
          <w:szCs w:val="32"/>
        </w:rPr>
        <w:t>, “Due to the shift in rhetoric and policies, we do not code his last leader spell (1985-89) as populist. By that time, ‘he represented the political establishment’ (Solfrini 2001, 129) and is described as ‘orthodox’ and economically ‘neoliberal’ rather than left-wing populist (Estellano 1994, Leaman 1999, Solfrini 2001)</w:t>
      </w:r>
      <w:r w:rsidR="00AD450B" w:rsidRPr="005B6CD2">
        <w:rPr>
          <w:rFonts w:ascii="Times New Roman" w:hAnsi="Times New Roman" w:cs="Times New Roman"/>
          <w:sz w:val="28"/>
          <w:szCs w:val="32"/>
        </w:rPr>
        <w:t>.”</w:t>
      </w:r>
    </w:p>
    <w:p w14:paraId="0407292E" w14:textId="17B0AFDE" w:rsidR="00FC5BAF" w:rsidRPr="005B6CD2" w:rsidRDefault="00FC5BAF">
      <w:pPr>
        <w:rPr>
          <w:rFonts w:ascii="Times New Roman" w:hAnsi="Times New Roman" w:cs="Times New Roman"/>
          <w:sz w:val="28"/>
          <w:szCs w:val="32"/>
        </w:rPr>
      </w:pPr>
    </w:p>
    <w:p w14:paraId="21C36FDA"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B26AE6" w:rsidRPr="005B6CD2">
        <w:rPr>
          <w:rFonts w:ascii="Times New Roman" w:hAnsi="Times New Roman" w:cs="Times New Roman"/>
          <w:sz w:val="28"/>
          <w:szCs w:val="32"/>
        </w:rPr>
        <w:t xml:space="preserve"> 1964</w:t>
      </w:r>
    </w:p>
    <w:p w14:paraId="61A6C321"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B26AE6" w:rsidRPr="005B6CD2">
        <w:rPr>
          <w:rFonts w:ascii="Times New Roman" w:hAnsi="Times New Roman" w:cs="Times New Roman"/>
          <w:sz w:val="28"/>
          <w:szCs w:val="32"/>
        </w:rPr>
        <w:t xml:space="preserve"> René Barrientos Ortuño</w:t>
      </w:r>
    </w:p>
    <w:p w14:paraId="5598A706" w14:textId="6DDDBF21"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B26AE6" w:rsidRPr="005B6CD2">
        <w:rPr>
          <w:rFonts w:ascii="Times New Roman" w:hAnsi="Times New Roman" w:cs="Times New Roman"/>
          <w:sz w:val="28"/>
          <w:szCs w:val="32"/>
        </w:rPr>
        <w:t xml:space="preserve"> right</w:t>
      </w:r>
      <w:r w:rsidR="00023555" w:rsidRPr="005B6CD2">
        <w:rPr>
          <w:rFonts w:ascii="Times New Roman" w:hAnsi="Times New Roman" w:cs="Times New Roman"/>
          <w:sz w:val="28"/>
          <w:szCs w:val="32"/>
        </w:rPr>
        <w:t>ist</w:t>
      </w:r>
    </w:p>
    <w:p w14:paraId="5C4C6972" w14:textId="5F3C8D81"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Description:</w:t>
      </w:r>
      <w:r w:rsidR="00B26AE6"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szCs w:val="32"/>
        </w:rPr>
        <w:t>rightist</w:t>
      </w:r>
      <w:r w:rsidR="00B26AE6" w:rsidRPr="005B6CD2">
        <w:rPr>
          <w:rFonts w:ascii="Times New Roman" w:hAnsi="Times New Roman" w:cs="Times New Roman"/>
          <w:sz w:val="28"/>
          <w:szCs w:val="32"/>
        </w:rPr>
        <w:t>.</w:t>
      </w:r>
      <w:r w:rsidR="004F1098" w:rsidRPr="005B6CD2">
        <w:rPr>
          <w:rFonts w:ascii="Times New Roman" w:hAnsi="Times New Roman" w:cs="Times New Roman"/>
          <w:sz w:val="28"/>
          <w:szCs w:val="32"/>
        </w:rPr>
        <w:t xml:space="preserve"> CHISOLS does not identify party</w:t>
      </w:r>
      <w:r w:rsidR="000A7E9A" w:rsidRPr="005B6CD2">
        <w:rPr>
          <w:rFonts w:ascii="Times New Roman" w:hAnsi="Times New Roman" w:cs="Times New Roman"/>
          <w:sz w:val="28"/>
          <w:szCs w:val="32"/>
        </w:rPr>
        <w:t xml:space="preserve"> affiliation</w:t>
      </w:r>
      <w:r w:rsidR="004F1098" w:rsidRPr="005B6CD2">
        <w:rPr>
          <w:rFonts w:ascii="Times New Roman" w:hAnsi="Times New Roman" w:cs="Times New Roman"/>
          <w:sz w:val="28"/>
          <w:szCs w:val="32"/>
        </w:rPr>
        <w:t>.</w:t>
      </w:r>
      <w:r w:rsidR="00172483" w:rsidRPr="005B6CD2">
        <w:rPr>
          <w:rFonts w:ascii="Times New Roman" w:hAnsi="Times New Roman" w:cs="Times New Roman"/>
          <w:sz w:val="28"/>
          <w:szCs w:val="32"/>
        </w:rPr>
        <w:t xml:space="preserve"> World Statesmen (20</w:t>
      </w:r>
      <w:r w:rsidR="004311B5" w:rsidRPr="005B6CD2">
        <w:rPr>
          <w:rFonts w:ascii="Times New Roman" w:hAnsi="Times New Roman" w:cs="Times New Roman"/>
          <w:sz w:val="28"/>
          <w:szCs w:val="32"/>
        </w:rPr>
        <w:t>20</w:t>
      </w:r>
      <w:r w:rsidR="00172483" w:rsidRPr="005B6CD2">
        <w:rPr>
          <w:rFonts w:ascii="Times New Roman" w:hAnsi="Times New Roman" w:cs="Times New Roman"/>
          <w:sz w:val="28"/>
          <w:szCs w:val="32"/>
        </w:rPr>
        <w:t>) identifies Barrientos Ortuño’s party as</w:t>
      </w:r>
      <w:r w:rsidR="00581BE1" w:rsidRPr="005B6CD2">
        <w:rPr>
          <w:rFonts w:ascii="Times New Roman" w:hAnsi="Times New Roman" w:cs="Times New Roman"/>
          <w:sz w:val="28"/>
          <w:szCs w:val="32"/>
        </w:rPr>
        <w:t xml:space="preserve"> none in 1964, then</w:t>
      </w:r>
      <w:r w:rsidR="00172483" w:rsidRPr="005B6CD2">
        <w:rPr>
          <w:rFonts w:ascii="Times New Roman" w:hAnsi="Times New Roman" w:cs="Times New Roman"/>
          <w:sz w:val="28"/>
          <w:szCs w:val="32"/>
        </w:rPr>
        <w:t xml:space="preserve"> Movimiento Popular Cristiano</w:t>
      </w:r>
      <w:r w:rsidR="00023555" w:rsidRPr="005B6CD2">
        <w:rPr>
          <w:rFonts w:ascii="Times New Roman" w:hAnsi="Times New Roman" w:cs="Times New Roman"/>
          <w:sz w:val="28"/>
          <w:szCs w:val="32"/>
        </w:rPr>
        <w:t xml:space="preserve"> (MPC</w:t>
      </w:r>
      <w:r w:rsidR="00172483" w:rsidRPr="005B6CD2">
        <w:rPr>
          <w:rFonts w:ascii="Times New Roman" w:hAnsi="Times New Roman" w:cs="Times New Roman"/>
          <w:sz w:val="28"/>
          <w:szCs w:val="32"/>
        </w:rPr>
        <w:t>)</w:t>
      </w:r>
      <w:r w:rsidR="00591C16" w:rsidRPr="005B6CD2">
        <w:rPr>
          <w:rFonts w:ascii="Times New Roman" w:hAnsi="Times New Roman" w:cs="Times New Roman"/>
          <w:sz w:val="28"/>
          <w:szCs w:val="32"/>
        </w:rPr>
        <w:t xml:space="preserve"> in 1966</w:t>
      </w:r>
      <w:r w:rsidR="00581BE1" w:rsidRPr="005B6CD2">
        <w:rPr>
          <w:rFonts w:ascii="Times New Roman" w:hAnsi="Times New Roman" w:cs="Times New Roman"/>
          <w:sz w:val="28"/>
          <w:szCs w:val="32"/>
        </w:rPr>
        <w:t>, and finally Frente de Revolución Boliviana from 1966</w:t>
      </w:r>
      <w:r w:rsidR="00CE3810" w:rsidRPr="005B6CD2">
        <w:rPr>
          <w:rFonts w:ascii="Times New Roman" w:hAnsi="Times New Roman" w:cs="Times New Roman"/>
          <w:sz w:val="28"/>
          <w:szCs w:val="32"/>
        </w:rPr>
        <w:t xml:space="preserve"> to </w:t>
      </w:r>
      <w:r w:rsidR="00581BE1" w:rsidRPr="005B6CD2">
        <w:rPr>
          <w:rFonts w:ascii="Times New Roman" w:hAnsi="Times New Roman" w:cs="Times New Roman"/>
          <w:sz w:val="28"/>
          <w:szCs w:val="32"/>
        </w:rPr>
        <w:t>196</w:t>
      </w:r>
      <w:r w:rsidR="00CE3810" w:rsidRPr="005B6CD2">
        <w:rPr>
          <w:rFonts w:ascii="Times New Roman" w:hAnsi="Times New Roman" w:cs="Times New Roman"/>
          <w:sz w:val="28"/>
          <w:szCs w:val="32"/>
        </w:rPr>
        <w:t>8</w:t>
      </w:r>
      <w:r w:rsidR="00172483" w:rsidRPr="005B6CD2">
        <w:rPr>
          <w:rFonts w:ascii="Times New Roman" w:hAnsi="Times New Roman" w:cs="Times New Roman"/>
          <w:sz w:val="28"/>
          <w:szCs w:val="32"/>
        </w:rPr>
        <w:t>.</w:t>
      </w:r>
      <w:r w:rsidR="008833F2" w:rsidRPr="005B6CD2">
        <w:rPr>
          <w:rFonts w:ascii="Times New Roman" w:hAnsi="Times New Roman" w:cs="Times New Roman"/>
          <w:sz w:val="28"/>
          <w:szCs w:val="32"/>
        </w:rPr>
        <w:t xml:space="preserve"> </w:t>
      </w:r>
      <w:r w:rsidR="003D0B71" w:rsidRPr="005B6CD2">
        <w:rPr>
          <w:rFonts w:ascii="Times New Roman" w:hAnsi="Times New Roman" w:cs="Times New Roman"/>
          <w:sz w:val="28"/>
          <w:szCs w:val="32"/>
        </w:rPr>
        <w:t xml:space="preserve">While Manzano (2017) codes Barrientos Ortuño as left, </w:t>
      </w:r>
      <w:r w:rsidR="00505BCB" w:rsidRPr="005B6CD2">
        <w:rPr>
          <w:rFonts w:ascii="Times New Roman" w:hAnsi="Times New Roman" w:cs="Times New Roman"/>
          <w:sz w:val="28"/>
          <w:szCs w:val="32"/>
        </w:rPr>
        <w:t xml:space="preserve">Hudson and Hanratty </w:t>
      </w:r>
      <w:r w:rsidR="003D0B71" w:rsidRPr="005B6CD2">
        <w:rPr>
          <w:rFonts w:ascii="Times New Roman" w:hAnsi="Times New Roman" w:cs="Times New Roman"/>
          <w:sz w:val="28"/>
          <w:szCs w:val="32"/>
        </w:rPr>
        <w:t>corroborate HoG</w:t>
      </w:r>
      <w:r w:rsidR="00505BCB" w:rsidRPr="005B6CD2">
        <w:rPr>
          <w:rFonts w:ascii="Times New Roman" w:hAnsi="Times New Roman" w:cs="Times New Roman"/>
          <w:sz w:val="28"/>
          <w:szCs w:val="32"/>
        </w:rPr>
        <w:t>,</w:t>
      </w:r>
      <w:r w:rsidR="003D0B71" w:rsidRPr="005B6CD2">
        <w:rPr>
          <w:rFonts w:ascii="Times New Roman" w:hAnsi="Times New Roman" w:cs="Times New Roman"/>
          <w:sz w:val="28"/>
          <w:szCs w:val="32"/>
        </w:rPr>
        <w:t xml:space="preserve"> writing</w:t>
      </w:r>
      <w:r w:rsidR="00505BCB" w:rsidRPr="005B6CD2">
        <w:rPr>
          <w:rFonts w:ascii="Times New Roman" w:hAnsi="Times New Roman" w:cs="Times New Roman"/>
          <w:sz w:val="28"/>
          <w:szCs w:val="32"/>
        </w:rPr>
        <w:t xml:space="preserve"> “Although the MPC was not very successful, [Barrientos] won the election with a coalition of conservative politicians, the business community, and the peasants”. Perspective Monde (2019) </w:t>
      </w:r>
      <w:r w:rsidR="003D0B71" w:rsidRPr="005B6CD2">
        <w:rPr>
          <w:rFonts w:ascii="Times New Roman" w:hAnsi="Times New Roman" w:cs="Times New Roman"/>
          <w:sz w:val="28"/>
          <w:szCs w:val="32"/>
        </w:rPr>
        <w:t xml:space="preserve">further corroborates HoG, </w:t>
      </w:r>
      <w:r w:rsidR="004311B5" w:rsidRPr="005B6CD2">
        <w:rPr>
          <w:rFonts w:ascii="Times New Roman" w:hAnsi="Times New Roman" w:cs="Times New Roman"/>
          <w:sz w:val="28"/>
          <w:szCs w:val="32"/>
        </w:rPr>
        <w:t>identifying Barrientos Ortuño’s party as MPC from 1966 to 196</w:t>
      </w:r>
      <w:r w:rsidR="00CE3810" w:rsidRPr="005B6CD2">
        <w:rPr>
          <w:rFonts w:ascii="Times New Roman" w:hAnsi="Times New Roman" w:cs="Times New Roman"/>
          <w:sz w:val="28"/>
          <w:szCs w:val="32"/>
        </w:rPr>
        <w:t>8</w:t>
      </w:r>
      <w:r w:rsidR="004311B5" w:rsidRPr="005B6CD2">
        <w:rPr>
          <w:rFonts w:ascii="Times New Roman" w:hAnsi="Times New Roman" w:cs="Times New Roman"/>
          <w:sz w:val="28"/>
          <w:szCs w:val="32"/>
        </w:rPr>
        <w:t xml:space="preserve"> and </w:t>
      </w:r>
      <w:r w:rsidR="003D0B71" w:rsidRPr="005B6CD2">
        <w:rPr>
          <w:rFonts w:ascii="Times New Roman" w:hAnsi="Times New Roman" w:cs="Times New Roman"/>
          <w:sz w:val="28"/>
          <w:szCs w:val="32"/>
        </w:rPr>
        <w:t>coding</w:t>
      </w:r>
      <w:r w:rsidR="00505BCB" w:rsidRPr="005B6CD2">
        <w:rPr>
          <w:rFonts w:ascii="Times New Roman" w:hAnsi="Times New Roman" w:cs="Times New Roman"/>
          <w:sz w:val="28"/>
          <w:szCs w:val="32"/>
        </w:rPr>
        <w:t xml:space="preserve"> the MPC as center-right.</w:t>
      </w:r>
      <w:r w:rsidR="002229E0" w:rsidRPr="005B6CD2">
        <w:rPr>
          <w:rFonts w:ascii="Times New Roman" w:hAnsi="Times New Roman" w:cs="Times New Roman"/>
          <w:sz w:val="28"/>
          <w:szCs w:val="32"/>
        </w:rPr>
        <w:t xml:space="preserve"> Political Handbook of the World (2012) references tension between Barrientos’s regime and unions, writing, “Supported by the armed forces and a strong coalition in Congress, his regime encountered intense opposition from the tin miners, who charged repression of workers’ unions.”</w:t>
      </w:r>
      <w:r w:rsidR="00295456" w:rsidRPr="005B6CD2">
        <w:rPr>
          <w:rFonts w:ascii="Times New Roman" w:hAnsi="Times New Roman" w:cs="Times New Roman"/>
          <w:sz w:val="28"/>
          <w:szCs w:val="32"/>
        </w:rPr>
        <w:t xml:space="preserve"> Lentz (1994: 95) writes, “In 1967 revolutionary Ernesto ‘Che’ Guevara led a guerilla uprising in Santa Cruz. Barrientos’ government withstood the challenge, and Guevara was captured and executed in October of 1967.”</w:t>
      </w:r>
    </w:p>
    <w:p w14:paraId="7A761333" w14:textId="77777777" w:rsidR="00FC5BAF" w:rsidRPr="005B6CD2" w:rsidRDefault="00FC5BAF">
      <w:pPr>
        <w:rPr>
          <w:rFonts w:ascii="Times New Roman" w:hAnsi="Times New Roman" w:cs="Times New Roman"/>
          <w:sz w:val="28"/>
          <w:szCs w:val="32"/>
        </w:rPr>
      </w:pPr>
    </w:p>
    <w:p w14:paraId="1ECB9519"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B26AE6" w:rsidRPr="005B6CD2">
        <w:rPr>
          <w:rFonts w:ascii="Times New Roman" w:hAnsi="Times New Roman" w:cs="Times New Roman"/>
          <w:sz w:val="28"/>
          <w:szCs w:val="32"/>
        </w:rPr>
        <w:t xml:space="preserve"> 1965</w:t>
      </w:r>
    </w:p>
    <w:p w14:paraId="0323A672"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B26AE6" w:rsidRPr="005B6CD2">
        <w:rPr>
          <w:rFonts w:ascii="Times New Roman" w:hAnsi="Times New Roman" w:cs="Times New Roman"/>
          <w:sz w:val="28"/>
          <w:szCs w:val="32"/>
        </w:rPr>
        <w:t xml:space="preserve"> [Collective Body]</w:t>
      </w:r>
    </w:p>
    <w:p w14:paraId="09B50609" w14:textId="14EF69E8"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lastRenderedPageBreak/>
        <w:t>Ideology:</w:t>
      </w:r>
      <w:r w:rsidR="004B39F2" w:rsidRPr="005B6CD2">
        <w:rPr>
          <w:rFonts w:ascii="Times New Roman" w:hAnsi="Times New Roman" w:cs="Times New Roman"/>
          <w:sz w:val="28"/>
          <w:szCs w:val="32"/>
        </w:rPr>
        <w:t xml:space="preserve"> right</w:t>
      </w:r>
      <w:r w:rsidR="001059D4" w:rsidRPr="005B6CD2">
        <w:rPr>
          <w:rFonts w:ascii="Times New Roman" w:hAnsi="Times New Roman" w:cs="Times New Roman"/>
          <w:sz w:val="28"/>
          <w:szCs w:val="32"/>
        </w:rPr>
        <w:t>ist</w:t>
      </w:r>
    </w:p>
    <w:p w14:paraId="00B5379B" w14:textId="1DA8E74F"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Description:</w:t>
      </w:r>
      <w:r w:rsidR="00D454C9" w:rsidRPr="005B6CD2">
        <w:rPr>
          <w:rFonts w:ascii="Times New Roman" w:hAnsi="Times New Roman" w:cs="Times New Roman"/>
          <w:sz w:val="28"/>
        </w:rPr>
        <w:t xml:space="preserve"> HoG does not identify ideology.</w:t>
      </w:r>
      <w:r w:rsidR="00F55DC4" w:rsidRPr="005B6CD2">
        <w:rPr>
          <w:rFonts w:ascii="Times New Roman" w:hAnsi="Times New Roman" w:cs="Times New Roman"/>
          <w:sz w:val="28"/>
        </w:rPr>
        <w:t xml:space="preserve"> </w:t>
      </w:r>
      <w:r w:rsidR="00716B1B" w:rsidRPr="005B6CD2">
        <w:rPr>
          <w:rFonts w:ascii="Times New Roman" w:hAnsi="Times New Roman" w:cs="Times New Roman"/>
          <w:sz w:val="28"/>
        </w:rPr>
        <w:t>World Statesmen (201</w:t>
      </w:r>
      <w:r w:rsidR="00023555" w:rsidRPr="005B6CD2">
        <w:rPr>
          <w:rFonts w:ascii="Times New Roman" w:hAnsi="Times New Roman" w:cs="Times New Roman"/>
          <w:sz w:val="28"/>
        </w:rPr>
        <w:t>9</w:t>
      </w:r>
      <w:r w:rsidR="00716B1B" w:rsidRPr="005B6CD2">
        <w:rPr>
          <w:rFonts w:ascii="Times New Roman" w:hAnsi="Times New Roman" w:cs="Times New Roman"/>
          <w:sz w:val="28"/>
        </w:rPr>
        <w:t>) identifies Barrientos Ortuño and Ovando Cand</w:t>
      </w:r>
      <w:r w:rsidR="00716B1B" w:rsidRPr="005B6CD2">
        <w:rPr>
          <w:rFonts w:ascii="Times New Roman" w:hAnsi="Times New Roman" w:cs="Times New Roman"/>
          <w:sz w:val="28"/>
          <w:szCs w:val="32"/>
        </w:rPr>
        <w:t>ía</w:t>
      </w:r>
      <w:r w:rsidR="00716B1B" w:rsidRPr="005B6CD2">
        <w:rPr>
          <w:rFonts w:ascii="Times New Roman" w:hAnsi="Times New Roman" w:cs="Times New Roman"/>
          <w:sz w:val="28"/>
        </w:rPr>
        <w:t xml:space="preserve"> as the Co-Chairmen of the military junta. </w:t>
      </w:r>
      <w:r w:rsidR="003D0B71" w:rsidRPr="005B6CD2">
        <w:rPr>
          <w:rFonts w:ascii="Times New Roman" w:hAnsi="Times New Roman" w:cs="Times New Roman"/>
          <w:sz w:val="28"/>
        </w:rPr>
        <w:t xml:space="preserve">Although Manzano (2017) codes Barrientos Ortuño’s and </w:t>
      </w:r>
      <w:r w:rsidR="003D0B71" w:rsidRPr="005B6CD2">
        <w:rPr>
          <w:rFonts w:ascii="Times New Roman" w:hAnsi="Times New Roman" w:cs="Times New Roman"/>
          <w:sz w:val="28"/>
          <w:szCs w:val="32"/>
        </w:rPr>
        <w:t>Ovando Candía</w:t>
      </w:r>
      <w:r w:rsidR="003D0B71" w:rsidRPr="005B6CD2">
        <w:rPr>
          <w:rFonts w:ascii="Times New Roman" w:hAnsi="Times New Roman" w:cs="Times New Roman"/>
          <w:sz w:val="28"/>
        </w:rPr>
        <w:t xml:space="preserve">’s as left, </w:t>
      </w:r>
      <w:r w:rsidR="00431F8A" w:rsidRPr="005B6CD2">
        <w:rPr>
          <w:rFonts w:ascii="Times New Roman" w:hAnsi="Times New Roman" w:cs="Times New Roman"/>
          <w:sz w:val="28"/>
        </w:rPr>
        <w:t xml:space="preserve">HoG </w:t>
      </w:r>
      <w:r w:rsidR="003D0B71" w:rsidRPr="005B6CD2">
        <w:rPr>
          <w:rFonts w:ascii="Times New Roman" w:hAnsi="Times New Roman" w:cs="Times New Roman"/>
          <w:sz w:val="28"/>
        </w:rPr>
        <w:t xml:space="preserve">and other sources </w:t>
      </w:r>
      <w:r w:rsidR="00431F8A" w:rsidRPr="005B6CD2">
        <w:rPr>
          <w:rFonts w:ascii="Times New Roman" w:hAnsi="Times New Roman" w:cs="Times New Roman"/>
          <w:sz w:val="28"/>
        </w:rPr>
        <w:t>identif</w:t>
      </w:r>
      <w:r w:rsidR="003D0B71" w:rsidRPr="005B6CD2">
        <w:rPr>
          <w:rFonts w:ascii="Times New Roman" w:hAnsi="Times New Roman" w:cs="Times New Roman"/>
          <w:sz w:val="28"/>
        </w:rPr>
        <w:t>y</w:t>
      </w:r>
      <w:r w:rsidR="00431F8A" w:rsidRPr="005B6CD2">
        <w:rPr>
          <w:rFonts w:ascii="Times New Roman" w:hAnsi="Times New Roman" w:cs="Times New Roman"/>
          <w:sz w:val="28"/>
        </w:rPr>
        <w:t xml:space="preserve"> </w:t>
      </w:r>
      <w:r w:rsidR="003D0B71" w:rsidRPr="005B6CD2">
        <w:rPr>
          <w:rFonts w:ascii="Times New Roman" w:hAnsi="Times New Roman" w:cs="Times New Roman"/>
          <w:sz w:val="28"/>
        </w:rPr>
        <w:t>their</w:t>
      </w:r>
      <w:r w:rsidR="00716B1B" w:rsidRPr="005B6CD2">
        <w:rPr>
          <w:rFonts w:ascii="Times New Roman" w:hAnsi="Times New Roman" w:cs="Times New Roman"/>
          <w:sz w:val="28"/>
        </w:rPr>
        <w:t xml:space="preserve"> i</w:t>
      </w:r>
      <w:r w:rsidR="00431F8A" w:rsidRPr="005B6CD2">
        <w:rPr>
          <w:rFonts w:ascii="Times New Roman" w:hAnsi="Times New Roman" w:cs="Times New Roman"/>
          <w:sz w:val="28"/>
        </w:rPr>
        <w:t>deolog</w:t>
      </w:r>
      <w:r w:rsidR="00716B1B" w:rsidRPr="005B6CD2">
        <w:rPr>
          <w:rFonts w:ascii="Times New Roman" w:hAnsi="Times New Roman" w:cs="Times New Roman"/>
          <w:sz w:val="28"/>
        </w:rPr>
        <w:t>ies</w:t>
      </w:r>
      <w:r w:rsidR="00431F8A" w:rsidRPr="005B6CD2">
        <w:rPr>
          <w:rFonts w:ascii="Times New Roman" w:hAnsi="Times New Roman" w:cs="Times New Roman"/>
          <w:sz w:val="28"/>
        </w:rPr>
        <w:t xml:space="preserve"> as rightist in </w:t>
      </w:r>
      <w:r w:rsidR="003D0B71" w:rsidRPr="005B6CD2">
        <w:rPr>
          <w:rFonts w:ascii="Times New Roman" w:hAnsi="Times New Roman" w:cs="Times New Roman"/>
          <w:sz w:val="28"/>
        </w:rPr>
        <w:t xml:space="preserve">preceding and/or </w:t>
      </w:r>
      <w:r w:rsidR="00434DB8" w:rsidRPr="005B6CD2">
        <w:rPr>
          <w:rFonts w:ascii="Times New Roman" w:hAnsi="Times New Roman" w:cs="Times New Roman"/>
          <w:sz w:val="28"/>
        </w:rPr>
        <w:t>following</w:t>
      </w:r>
      <w:r w:rsidR="00431F8A" w:rsidRPr="005B6CD2">
        <w:rPr>
          <w:rFonts w:ascii="Times New Roman" w:hAnsi="Times New Roman" w:cs="Times New Roman"/>
          <w:sz w:val="28"/>
        </w:rPr>
        <w:t xml:space="preserve"> years. </w:t>
      </w:r>
      <w:r w:rsidR="00EF1132" w:rsidRPr="005B6CD2">
        <w:rPr>
          <w:rFonts w:ascii="Times New Roman" w:hAnsi="Times New Roman" w:cs="Times New Roman"/>
          <w:sz w:val="28"/>
          <w:szCs w:val="32"/>
        </w:rPr>
        <w:t>World Statesmen (20</w:t>
      </w:r>
      <w:r w:rsidR="008D6ADA" w:rsidRPr="005B6CD2">
        <w:rPr>
          <w:rFonts w:ascii="Times New Roman" w:hAnsi="Times New Roman" w:cs="Times New Roman"/>
          <w:sz w:val="28"/>
          <w:szCs w:val="32"/>
        </w:rPr>
        <w:t>20</w:t>
      </w:r>
      <w:r w:rsidR="00EF1132" w:rsidRPr="005B6CD2">
        <w:rPr>
          <w:rFonts w:ascii="Times New Roman" w:hAnsi="Times New Roman" w:cs="Times New Roman"/>
          <w:sz w:val="28"/>
          <w:szCs w:val="32"/>
        </w:rPr>
        <w:t xml:space="preserve">) identifies </w:t>
      </w:r>
      <w:r w:rsidR="008D6ADA" w:rsidRPr="005B6CD2">
        <w:rPr>
          <w:rFonts w:ascii="Times New Roman" w:hAnsi="Times New Roman" w:cs="Times New Roman"/>
          <w:sz w:val="28"/>
          <w:szCs w:val="32"/>
        </w:rPr>
        <w:t xml:space="preserve">both </w:t>
      </w:r>
      <w:r w:rsidR="00EF1132" w:rsidRPr="005B6CD2">
        <w:rPr>
          <w:rFonts w:ascii="Times New Roman" w:hAnsi="Times New Roman" w:cs="Times New Roman"/>
          <w:sz w:val="28"/>
          <w:szCs w:val="32"/>
        </w:rPr>
        <w:t>Barrientos Ortuño’s party</w:t>
      </w:r>
      <w:r w:rsidR="008D6ADA" w:rsidRPr="005B6CD2">
        <w:rPr>
          <w:rFonts w:ascii="Times New Roman" w:hAnsi="Times New Roman" w:cs="Times New Roman"/>
          <w:sz w:val="28"/>
          <w:szCs w:val="32"/>
        </w:rPr>
        <w:t xml:space="preserve"> affiliation and</w:t>
      </w:r>
      <w:r w:rsidR="00EF1132" w:rsidRPr="005B6CD2">
        <w:rPr>
          <w:rFonts w:ascii="Times New Roman" w:hAnsi="Times New Roman" w:cs="Times New Roman"/>
          <w:sz w:val="28"/>
          <w:szCs w:val="32"/>
        </w:rPr>
        <w:t xml:space="preserve"> </w:t>
      </w:r>
      <w:r w:rsidR="00397C5A" w:rsidRPr="005B6CD2">
        <w:rPr>
          <w:rFonts w:ascii="Times New Roman" w:hAnsi="Times New Roman" w:cs="Times New Roman"/>
          <w:sz w:val="28"/>
          <w:szCs w:val="32"/>
        </w:rPr>
        <w:t>Ovando Candía</w:t>
      </w:r>
      <w:r w:rsidR="00397C5A" w:rsidRPr="005B6CD2">
        <w:rPr>
          <w:rFonts w:ascii="Times New Roman" w:hAnsi="Times New Roman" w:cs="Times New Roman"/>
          <w:sz w:val="28"/>
        </w:rPr>
        <w:t>’s party affiliation as none</w:t>
      </w:r>
      <w:r w:rsidR="008D6ADA" w:rsidRPr="005B6CD2">
        <w:rPr>
          <w:rFonts w:ascii="Times New Roman" w:hAnsi="Times New Roman" w:cs="Times New Roman"/>
          <w:sz w:val="28"/>
        </w:rPr>
        <w:t xml:space="preserve"> in 1965.</w:t>
      </w:r>
    </w:p>
    <w:p w14:paraId="4322DF7C" w14:textId="77777777" w:rsidR="00FC5BAF" w:rsidRPr="005B6CD2" w:rsidRDefault="00FC5BAF">
      <w:pPr>
        <w:rPr>
          <w:rFonts w:ascii="Times New Roman" w:hAnsi="Times New Roman" w:cs="Times New Roman"/>
          <w:sz w:val="28"/>
          <w:szCs w:val="32"/>
        </w:rPr>
      </w:pPr>
    </w:p>
    <w:p w14:paraId="2BE46CBF"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B26AE6" w:rsidRPr="005B6CD2">
        <w:rPr>
          <w:rFonts w:ascii="Times New Roman" w:hAnsi="Times New Roman" w:cs="Times New Roman"/>
          <w:sz w:val="28"/>
          <w:szCs w:val="32"/>
        </w:rPr>
        <w:t xml:space="preserve"> 1966-1968</w:t>
      </w:r>
    </w:p>
    <w:p w14:paraId="752CAB7B"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B26AE6" w:rsidRPr="005B6CD2">
        <w:rPr>
          <w:rFonts w:ascii="Times New Roman" w:hAnsi="Times New Roman" w:cs="Times New Roman"/>
          <w:sz w:val="28"/>
          <w:szCs w:val="32"/>
        </w:rPr>
        <w:t xml:space="preserve"> René Barrientos Ortuño</w:t>
      </w:r>
    </w:p>
    <w:p w14:paraId="4DBB948E" w14:textId="45E5F89B"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7867C5" w:rsidRPr="005B6CD2">
        <w:rPr>
          <w:rFonts w:ascii="Times New Roman" w:hAnsi="Times New Roman" w:cs="Times New Roman"/>
          <w:sz w:val="28"/>
          <w:szCs w:val="32"/>
        </w:rPr>
        <w:t xml:space="preserve"> right</w:t>
      </w:r>
      <w:r w:rsidR="001059D4" w:rsidRPr="005B6CD2">
        <w:rPr>
          <w:rFonts w:ascii="Times New Roman" w:hAnsi="Times New Roman" w:cs="Times New Roman"/>
          <w:sz w:val="28"/>
          <w:szCs w:val="32"/>
        </w:rPr>
        <w:t>ist</w:t>
      </w:r>
    </w:p>
    <w:p w14:paraId="303EE3A1" w14:textId="473EE5C3"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Description:</w:t>
      </w:r>
      <w:r w:rsidR="00D454C9" w:rsidRPr="005B6CD2">
        <w:rPr>
          <w:rFonts w:ascii="Times New Roman" w:hAnsi="Times New Roman" w:cs="Times New Roman"/>
          <w:sz w:val="28"/>
        </w:rPr>
        <w:t xml:space="preserve"> </w:t>
      </w:r>
      <w:r w:rsidR="007867C5" w:rsidRPr="005B6CD2">
        <w:rPr>
          <w:rFonts w:ascii="Times New Roman" w:hAnsi="Times New Roman" w:cs="Times New Roman"/>
          <w:sz w:val="28"/>
          <w:szCs w:val="32"/>
        </w:rPr>
        <w:t xml:space="preserve">HoG identifies ideology as </w:t>
      </w:r>
      <w:r w:rsidR="00996575" w:rsidRPr="005B6CD2">
        <w:rPr>
          <w:rFonts w:ascii="Times New Roman" w:hAnsi="Times New Roman" w:cs="Times New Roman"/>
          <w:sz w:val="28"/>
          <w:szCs w:val="32"/>
        </w:rPr>
        <w:t>rightist</w:t>
      </w:r>
      <w:r w:rsidR="007867C5" w:rsidRPr="005B6CD2">
        <w:rPr>
          <w:rFonts w:ascii="Times New Roman" w:hAnsi="Times New Roman" w:cs="Times New Roman"/>
          <w:sz w:val="28"/>
          <w:szCs w:val="32"/>
        </w:rPr>
        <w:t>.</w:t>
      </w:r>
      <w:r w:rsidR="004F1098" w:rsidRPr="005B6CD2">
        <w:rPr>
          <w:rFonts w:ascii="Times New Roman" w:hAnsi="Times New Roman" w:cs="Times New Roman"/>
          <w:sz w:val="28"/>
          <w:szCs w:val="32"/>
        </w:rPr>
        <w:t xml:space="preserve"> </w:t>
      </w:r>
      <w:r w:rsidR="004F1098" w:rsidRPr="005B6CD2">
        <w:rPr>
          <w:rFonts w:ascii="Times New Roman" w:hAnsi="Times New Roman" w:cs="Times New Roman"/>
          <w:sz w:val="28"/>
          <w:szCs w:val="32"/>
          <w:lang w:val="es-ES"/>
        </w:rPr>
        <w:t xml:space="preserve">CHISOLS identifies </w:t>
      </w:r>
      <w:r w:rsidR="00D004A0" w:rsidRPr="005B6CD2">
        <w:rPr>
          <w:rFonts w:ascii="Times New Roman" w:hAnsi="Times New Roman" w:cs="Times New Roman"/>
          <w:sz w:val="28"/>
          <w:szCs w:val="32"/>
          <w:lang w:val="es-ES"/>
        </w:rPr>
        <w:t xml:space="preserve">Barrientos </w:t>
      </w:r>
      <w:r w:rsidR="004F1098" w:rsidRPr="005B6CD2">
        <w:rPr>
          <w:rFonts w:ascii="Times New Roman" w:hAnsi="Times New Roman" w:cs="Times New Roman"/>
          <w:sz w:val="28"/>
          <w:szCs w:val="32"/>
          <w:lang w:val="es-ES"/>
        </w:rPr>
        <w:t>Ortuño’s party as Frente de la Revolución Boliviana</w:t>
      </w:r>
      <w:r w:rsidR="001059D4" w:rsidRPr="005B6CD2">
        <w:rPr>
          <w:rFonts w:ascii="Times New Roman" w:hAnsi="Times New Roman" w:cs="Times New Roman"/>
          <w:sz w:val="28"/>
          <w:szCs w:val="32"/>
          <w:lang w:val="es-ES"/>
        </w:rPr>
        <w:t xml:space="preserve"> (FRB</w:t>
      </w:r>
      <w:r w:rsidR="004F1098" w:rsidRPr="005B6CD2">
        <w:rPr>
          <w:rFonts w:ascii="Times New Roman" w:hAnsi="Times New Roman" w:cs="Times New Roman"/>
          <w:sz w:val="28"/>
          <w:szCs w:val="32"/>
          <w:lang w:val="es-ES"/>
        </w:rPr>
        <w:t>).</w:t>
      </w:r>
      <w:r w:rsidR="003D0B71" w:rsidRPr="005B6CD2">
        <w:rPr>
          <w:rFonts w:ascii="Times New Roman" w:hAnsi="Times New Roman" w:cs="Times New Roman"/>
          <w:sz w:val="28"/>
          <w:szCs w:val="32"/>
          <w:lang w:val="es-ES"/>
        </w:rPr>
        <w:t xml:space="preserve"> </w:t>
      </w:r>
      <w:r w:rsidR="00527B1A" w:rsidRPr="005B6CD2">
        <w:rPr>
          <w:rFonts w:ascii="Times New Roman" w:hAnsi="Times New Roman" w:cs="Times New Roman"/>
          <w:sz w:val="28"/>
          <w:szCs w:val="32"/>
        </w:rPr>
        <w:t>World Statesmen (20</w:t>
      </w:r>
      <w:r w:rsidR="004311B5" w:rsidRPr="005B6CD2">
        <w:rPr>
          <w:rFonts w:ascii="Times New Roman" w:hAnsi="Times New Roman" w:cs="Times New Roman"/>
          <w:sz w:val="28"/>
          <w:szCs w:val="32"/>
        </w:rPr>
        <w:t>20</w:t>
      </w:r>
      <w:r w:rsidR="00527B1A" w:rsidRPr="005B6CD2">
        <w:rPr>
          <w:rFonts w:ascii="Times New Roman" w:hAnsi="Times New Roman" w:cs="Times New Roman"/>
          <w:sz w:val="28"/>
          <w:szCs w:val="32"/>
        </w:rPr>
        <w:t>) identifies Barrientos Ortuño’s party as Frente de Revolución Boliviana from 1966</w:t>
      </w:r>
      <w:r w:rsidR="00CE3810" w:rsidRPr="005B6CD2">
        <w:rPr>
          <w:rFonts w:ascii="Times New Roman" w:hAnsi="Times New Roman" w:cs="Times New Roman"/>
          <w:sz w:val="28"/>
          <w:szCs w:val="32"/>
        </w:rPr>
        <w:t xml:space="preserve"> to </w:t>
      </w:r>
      <w:r w:rsidR="00527B1A" w:rsidRPr="005B6CD2">
        <w:rPr>
          <w:rFonts w:ascii="Times New Roman" w:hAnsi="Times New Roman" w:cs="Times New Roman"/>
          <w:sz w:val="28"/>
          <w:szCs w:val="32"/>
        </w:rPr>
        <w:t>196</w:t>
      </w:r>
      <w:r w:rsidR="00CE3810" w:rsidRPr="005B6CD2">
        <w:rPr>
          <w:rFonts w:ascii="Times New Roman" w:hAnsi="Times New Roman" w:cs="Times New Roman"/>
          <w:sz w:val="28"/>
          <w:szCs w:val="32"/>
        </w:rPr>
        <w:t>8</w:t>
      </w:r>
      <w:r w:rsidR="00527B1A" w:rsidRPr="005B6CD2">
        <w:rPr>
          <w:rFonts w:ascii="Times New Roman" w:hAnsi="Times New Roman" w:cs="Times New Roman"/>
          <w:sz w:val="28"/>
          <w:szCs w:val="32"/>
        </w:rPr>
        <w:t xml:space="preserve">. </w:t>
      </w:r>
      <w:r w:rsidR="00F10100" w:rsidRPr="005B6CD2">
        <w:rPr>
          <w:rFonts w:ascii="Times New Roman" w:hAnsi="Times New Roman" w:cs="Times New Roman"/>
          <w:sz w:val="28"/>
          <w:szCs w:val="32"/>
        </w:rPr>
        <w:t xml:space="preserve">Although </w:t>
      </w:r>
      <w:r w:rsidR="003D0B71" w:rsidRPr="005B6CD2">
        <w:rPr>
          <w:rFonts w:ascii="Times New Roman" w:hAnsi="Times New Roman" w:cs="Times New Roman"/>
          <w:sz w:val="28"/>
          <w:szCs w:val="32"/>
        </w:rPr>
        <w:t>Manzano (2017) considers Barrientos Ortuño to be rightist</w:t>
      </w:r>
      <w:r w:rsidR="00F10100" w:rsidRPr="005B6CD2">
        <w:rPr>
          <w:rFonts w:ascii="Times New Roman" w:hAnsi="Times New Roman" w:cs="Times New Roman"/>
          <w:sz w:val="28"/>
          <w:szCs w:val="32"/>
        </w:rPr>
        <w:t xml:space="preserve">, </w:t>
      </w:r>
      <w:r w:rsidR="00F4649F" w:rsidRPr="005B6CD2">
        <w:rPr>
          <w:rFonts w:ascii="Times New Roman" w:hAnsi="Times New Roman" w:cs="Times New Roman"/>
          <w:sz w:val="28"/>
          <w:szCs w:val="32"/>
        </w:rPr>
        <w:t xml:space="preserve">Huber and Stephens (2016) </w:t>
      </w:r>
      <w:r w:rsidR="003D0B71" w:rsidRPr="005B6CD2">
        <w:rPr>
          <w:rFonts w:ascii="Times New Roman" w:hAnsi="Times New Roman" w:cs="Times New Roman"/>
          <w:sz w:val="28"/>
          <w:szCs w:val="32"/>
        </w:rPr>
        <w:t xml:space="preserve">remain neutral, </w:t>
      </w:r>
      <w:r w:rsidR="00F4649F" w:rsidRPr="005B6CD2">
        <w:rPr>
          <w:rFonts w:ascii="Times New Roman" w:hAnsi="Times New Roman" w:cs="Times New Roman"/>
          <w:sz w:val="28"/>
          <w:szCs w:val="32"/>
        </w:rPr>
        <w:t>cod</w:t>
      </w:r>
      <w:r w:rsidR="003D0B71" w:rsidRPr="005B6CD2">
        <w:rPr>
          <w:rFonts w:ascii="Times New Roman" w:hAnsi="Times New Roman" w:cs="Times New Roman"/>
          <w:sz w:val="28"/>
          <w:szCs w:val="32"/>
        </w:rPr>
        <w:t>ing</w:t>
      </w:r>
      <w:r w:rsidR="00F4649F" w:rsidRPr="005B6CD2">
        <w:rPr>
          <w:rFonts w:ascii="Times New Roman" w:hAnsi="Times New Roman" w:cs="Times New Roman"/>
          <w:sz w:val="28"/>
          <w:szCs w:val="32"/>
        </w:rPr>
        <w:t xml:space="preserve"> FRB as personalist.</w:t>
      </w:r>
      <w:r w:rsidR="002229E0" w:rsidRPr="005B6CD2">
        <w:rPr>
          <w:rFonts w:ascii="Times New Roman" w:hAnsi="Times New Roman" w:cs="Times New Roman"/>
          <w:sz w:val="28"/>
          <w:szCs w:val="32"/>
        </w:rPr>
        <w:t xml:space="preserve"> Political Handbook of the World (2012) references tension between Barrientos’s regime and unions, writing, “Supported by the armed forces and a strong coalition in Congress, his regime encountered intense opposition from the tin miners, who charged repression of workers’ unions.”</w:t>
      </w:r>
      <w:r w:rsidR="00F10100" w:rsidRPr="005B6CD2">
        <w:rPr>
          <w:rFonts w:ascii="Times New Roman" w:hAnsi="Times New Roman" w:cs="Times New Roman"/>
          <w:sz w:val="28"/>
          <w:szCs w:val="32"/>
        </w:rPr>
        <w:t xml:space="preserve"> Perspective Monde (2019) identifies Barrientos Ortuño’s party as Movimiento Popular Cristiano (MPC)</w:t>
      </w:r>
      <w:r w:rsidR="00353AF2" w:rsidRPr="005B6CD2">
        <w:rPr>
          <w:rFonts w:ascii="Times New Roman" w:hAnsi="Times New Roman" w:cs="Times New Roman"/>
          <w:sz w:val="28"/>
          <w:szCs w:val="32"/>
        </w:rPr>
        <w:t xml:space="preserve"> from 1966</w:t>
      </w:r>
      <w:r w:rsidR="00CE3810" w:rsidRPr="005B6CD2">
        <w:rPr>
          <w:rFonts w:ascii="Times New Roman" w:hAnsi="Times New Roman" w:cs="Times New Roman"/>
          <w:sz w:val="28"/>
          <w:szCs w:val="32"/>
        </w:rPr>
        <w:t xml:space="preserve"> to </w:t>
      </w:r>
      <w:r w:rsidR="00353AF2" w:rsidRPr="005B6CD2">
        <w:rPr>
          <w:rFonts w:ascii="Times New Roman" w:hAnsi="Times New Roman" w:cs="Times New Roman"/>
          <w:sz w:val="28"/>
          <w:szCs w:val="32"/>
        </w:rPr>
        <w:t>196</w:t>
      </w:r>
      <w:r w:rsidR="00CE3810" w:rsidRPr="005B6CD2">
        <w:rPr>
          <w:rFonts w:ascii="Times New Roman" w:hAnsi="Times New Roman" w:cs="Times New Roman"/>
          <w:sz w:val="28"/>
          <w:szCs w:val="32"/>
        </w:rPr>
        <w:t>8</w:t>
      </w:r>
      <w:r w:rsidR="00F10100" w:rsidRPr="005B6CD2">
        <w:rPr>
          <w:rFonts w:ascii="Times New Roman" w:hAnsi="Times New Roman" w:cs="Times New Roman"/>
          <w:sz w:val="28"/>
          <w:szCs w:val="32"/>
        </w:rPr>
        <w:t xml:space="preserve"> but identifies </w:t>
      </w:r>
      <w:r w:rsidR="00755502" w:rsidRPr="005B6CD2">
        <w:rPr>
          <w:rFonts w:ascii="Times New Roman" w:hAnsi="Times New Roman" w:cs="Times New Roman"/>
          <w:sz w:val="28"/>
          <w:szCs w:val="32"/>
        </w:rPr>
        <w:t>the party</w:t>
      </w:r>
      <w:r w:rsidR="00F10100" w:rsidRPr="005B6CD2">
        <w:rPr>
          <w:rFonts w:ascii="Times New Roman" w:hAnsi="Times New Roman" w:cs="Times New Roman"/>
          <w:sz w:val="28"/>
          <w:szCs w:val="32"/>
        </w:rPr>
        <w:t xml:space="preserve"> as center-right as well.</w:t>
      </w:r>
      <w:r w:rsidR="005D6C03" w:rsidRPr="005B6CD2">
        <w:rPr>
          <w:rFonts w:ascii="Times New Roman" w:hAnsi="Times New Roman" w:cs="Times New Roman"/>
          <w:sz w:val="28"/>
          <w:szCs w:val="32"/>
        </w:rPr>
        <w:t xml:space="preserve"> Lentz (1994: 95) writes, “In 1967 revolutionary Ernesto ‘Che’ Guevara led a guerilla uprising in Santa Cruz. Barrientos’ government withstood the challenge, and Guevara was captured and executed in October of 1967.”</w:t>
      </w:r>
      <w:r w:rsidR="00F13A57" w:rsidRPr="005B6CD2">
        <w:rPr>
          <w:rFonts w:ascii="Times New Roman" w:hAnsi="Times New Roman" w:cs="Times New Roman"/>
          <w:sz w:val="28"/>
          <w:szCs w:val="32"/>
        </w:rPr>
        <w:t xml:space="preserve"> World Statesmen (2019) corroborates party affiliation as FRB and describes the party as a coalition of MPC, PSD, Partido de la Izquierda Revolucionaria, and Partido Revolucionario Auténtico.</w:t>
      </w:r>
    </w:p>
    <w:p w14:paraId="77AF5B5F" w14:textId="77777777" w:rsidR="00FC5BAF" w:rsidRPr="005B6CD2" w:rsidRDefault="00FC5BAF">
      <w:pPr>
        <w:rPr>
          <w:rFonts w:ascii="Times New Roman" w:hAnsi="Times New Roman" w:cs="Times New Roman"/>
          <w:sz w:val="28"/>
          <w:szCs w:val="32"/>
        </w:rPr>
      </w:pPr>
    </w:p>
    <w:p w14:paraId="1D513B15"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B26AE6" w:rsidRPr="005B6CD2">
        <w:rPr>
          <w:rFonts w:ascii="Times New Roman" w:hAnsi="Times New Roman" w:cs="Times New Roman"/>
          <w:sz w:val="28"/>
          <w:szCs w:val="32"/>
        </w:rPr>
        <w:t xml:space="preserve"> 1969</w:t>
      </w:r>
    </w:p>
    <w:p w14:paraId="505459F0"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B26AE6" w:rsidRPr="005B6CD2">
        <w:rPr>
          <w:rFonts w:ascii="Times New Roman" w:hAnsi="Times New Roman" w:cs="Times New Roman"/>
        </w:rPr>
        <w:t xml:space="preserve"> </w:t>
      </w:r>
      <w:r w:rsidR="00B26AE6" w:rsidRPr="005B6CD2">
        <w:rPr>
          <w:rFonts w:ascii="Times New Roman" w:hAnsi="Times New Roman" w:cs="Times New Roman"/>
          <w:sz w:val="28"/>
          <w:szCs w:val="32"/>
        </w:rPr>
        <w:t>Alfredo Ovando Candía</w:t>
      </w:r>
    </w:p>
    <w:p w14:paraId="4F0B26B3" w14:textId="1E050921"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B26AE6" w:rsidRPr="005B6CD2">
        <w:rPr>
          <w:rFonts w:ascii="Times New Roman" w:hAnsi="Times New Roman" w:cs="Times New Roman"/>
          <w:sz w:val="28"/>
          <w:szCs w:val="32"/>
        </w:rPr>
        <w:t xml:space="preserve"> right</w:t>
      </w:r>
      <w:r w:rsidR="00C0747C" w:rsidRPr="005B6CD2">
        <w:rPr>
          <w:rFonts w:ascii="Times New Roman" w:hAnsi="Times New Roman" w:cs="Times New Roman"/>
          <w:sz w:val="28"/>
          <w:szCs w:val="32"/>
        </w:rPr>
        <w:t>ist</w:t>
      </w:r>
    </w:p>
    <w:p w14:paraId="79D88B0C" w14:textId="40F96F80"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Description:</w:t>
      </w:r>
      <w:r w:rsidR="00B26AE6"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szCs w:val="32"/>
        </w:rPr>
        <w:t>rightist</w:t>
      </w:r>
      <w:r w:rsidR="00B26AE6" w:rsidRPr="005B6CD2">
        <w:rPr>
          <w:rFonts w:ascii="Times New Roman" w:hAnsi="Times New Roman" w:cs="Times New Roman"/>
          <w:sz w:val="28"/>
          <w:szCs w:val="32"/>
        </w:rPr>
        <w:t>.</w:t>
      </w:r>
      <w:r w:rsidR="004F1098" w:rsidRPr="005B6CD2">
        <w:rPr>
          <w:rFonts w:ascii="Times New Roman" w:hAnsi="Times New Roman" w:cs="Times New Roman"/>
          <w:sz w:val="28"/>
          <w:szCs w:val="32"/>
        </w:rPr>
        <w:t xml:space="preserve"> CHISOLS </w:t>
      </w:r>
      <w:r w:rsidR="00317AB9" w:rsidRPr="005B6CD2">
        <w:rPr>
          <w:rFonts w:ascii="Times New Roman" w:hAnsi="Times New Roman" w:cs="Times New Roman"/>
          <w:sz w:val="28"/>
          <w:szCs w:val="32"/>
        </w:rPr>
        <w:t>identifies Ovando Candía’s party affiliation as none.</w:t>
      </w:r>
      <w:r w:rsidR="00276E94" w:rsidRPr="005B6CD2">
        <w:rPr>
          <w:rFonts w:ascii="Times New Roman" w:hAnsi="Times New Roman" w:cs="Times New Roman"/>
          <w:sz w:val="28"/>
          <w:szCs w:val="32"/>
        </w:rPr>
        <w:t xml:space="preserve"> </w:t>
      </w:r>
      <w:r w:rsidR="003D0B71" w:rsidRPr="005B6CD2">
        <w:rPr>
          <w:rFonts w:ascii="Times New Roman" w:hAnsi="Times New Roman" w:cs="Times New Roman"/>
          <w:sz w:val="28"/>
          <w:szCs w:val="32"/>
        </w:rPr>
        <w:t xml:space="preserve">While Manzano (2017) identifies Ovando Candía  as leftist, </w:t>
      </w:r>
      <w:r w:rsidR="00276E94" w:rsidRPr="005B6CD2">
        <w:rPr>
          <w:rFonts w:ascii="Times New Roman" w:hAnsi="Times New Roman" w:cs="Times New Roman"/>
          <w:sz w:val="28"/>
          <w:szCs w:val="32"/>
        </w:rPr>
        <w:t xml:space="preserve">Young (2017) </w:t>
      </w:r>
      <w:r w:rsidR="003D0B71" w:rsidRPr="005B6CD2">
        <w:rPr>
          <w:rFonts w:ascii="Times New Roman" w:hAnsi="Times New Roman" w:cs="Times New Roman"/>
          <w:sz w:val="28"/>
          <w:szCs w:val="32"/>
        </w:rPr>
        <w:t xml:space="preserve">corroborates HoG, </w:t>
      </w:r>
      <w:r w:rsidR="00276E94" w:rsidRPr="005B6CD2">
        <w:rPr>
          <w:rFonts w:ascii="Times New Roman" w:hAnsi="Times New Roman" w:cs="Times New Roman"/>
          <w:sz w:val="28"/>
          <w:szCs w:val="32"/>
        </w:rPr>
        <w:t>writ</w:t>
      </w:r>
      <w:r w:rsidR="003D0B71" w:rsidRPr="005B6CD2">
        <w:rPr>
          <w:rFonts w:ascii="Times New Roman" w:hAnsi="Times New Roman" w:cs="Times New Roman"/>
          <w:sz w:val="28"/>
          <w:szCs w:val="32"/>
        </w:rPr>
        <w:t>ing</w:t>
      </w:r>
      <w:r w:rsidR="00276E94" w:rsidRPr="005B6CD2">
        <w:rPr>
          <w:rFonts w:ascii="Times New Roman" w:hAnsi="Times New Roman" w:cs="Times New Roman"/>
          <w:sz w:val="28"/>
          <w:szCs w:val="32"/>
        </w:rPr>
        <w:t xml:space="preserve"> that General Ovando “sought economic modernization and opposed redistribution”, and “favored nationalization </w:t>
      </w:r>
      <w:r w:rsidR="00200761" w:rsidRPr="005B6CD2">
        <w:rPr>
          <w:rFonts w:ascii="Times New Roman" w:hAnsi="Times New Roman" w:cs="Times New Roman"/>
          <w:sz w:val="28"/>
          <w:szCs w:val="32"/>
        </w:rPr>
        <w:t>[of oil] as an alternative to redistribution”.</w:t>
      </w:r>
      <w:r w:rsidR="00AE11F8" w:rsidRPr="005B6CD2">
        <w:rPr>
          <w:rFonts w:ascii="Times New Roman" w:hAnsi="Times New Roman" w:cs="Times New Roman"/>
          <w:sz w:val="28"/>
          <w:szCs w:val="32"/>
        </w:rPr>
        <w:t xml:space="preserve"> Lentz (1994: 96) writes, “Ovando led the armed forces in a struggle against leftist guerillas led by Ernesto ‘Che’ Guevara.”</w:t>
      </w:r>
    </w:p>
    <w:p w14:paraId="035B4C64" w14:textId="77777777" w:rsidR="00FC5BAF" w:rsidRPr="005B6CD2" w:rsidRDefault="00FC5BAF" w:rsidP="00FC5BAF">
      <w:pPr>
        <w:rPr>
          <w:rFonts w:ascii="Times New Roman" w:hAnsi="Times New Roman" w:cs="Times New Roman"/>
          <w:sz w:val="28"/>
          <w:szCs w:val="32"/>
        </w:rPr>
      </w:pPr>
    </w:p>
    <w:p w14:paraId="608E43B6"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B26AE6" w:rsidRPr="005B6CD2">
        <w:rPr>
          <w:rFonts w:ascii="Times New Roman" w:hAnsi="Times New Roman" w:cs="Times New Roman"/>
          <w:sz w:val="28"/>
          <w:szCs w:val="32"/>
        </w:rPr>
        <w:t xml:space="preserve"> 1970</w:t>
      </w:r>
    </w:p>
    <w:p w14:paraId="4CC87D79"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lastRenderedPageBreak/>
        <w:t>Head of Government:</w:t>
      </w:r>
      <w:r w:rsidR="00B26AE6" w:rsidRPr="005B6CD2">
        <w:rPr>
          <w:rFonts w:ascii="Times New Roman" w:hAnsi="Times New Roman" w:cs="Times New Roman"/>
        </w:rPr>
        <w:t xml:space="preserve"> </w:t>
      </w:r>
      <w:r w:rsidR="00B26AE6" w:rsidRPr="005B6CD2">
        <w:rPr>
          <w:rFonts w:ascii="Times New Roman" w:hAnsi="Times New Roman" w:cs="Times New Roman"/>
          <w:sz w:val="28"/>
          <w:szCs w:val="32"/>
        </w:rPr>
        <w:t>Juan José Torres González</w:t>
      </w:r>
    </w:p>
    <w:p w14:paraId="42827B6D" w14:textId="4086739A"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B26AE6" w:rsidRPr="005B6CD2">
        <w:rPr>
          <w:rFonts w:ascii="Times New Roman" w:hAnsi="Times New Roman" w:cs="Times New Roman"/>
          <w:sz w:val="28"/>
          <w:szCs w:val="32"/>
        </w:rPr>
        <w:t xml:space="preserve"> left</w:t>
      </w:r>
      <w:r w:rsidR="00C0747C" w:rsidRPr="005B6CD2">
        <w:rPr>
          <w:rFonts w:ascii="Times New Roman" w:hAnsi="Times New Roman" w:cs="Times New Roman"/>
          <w:sz w:val="28"/>
          <w:szCs w:val="32"/>
        </w:rPr>
        <w:t>ist</w:t>
      </w:r>
    </w:p>
    <w:p w14:paraId="22C5D0BA" w14:textId="4129ADD5"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Description:</w:t>
      </w:r>
      <w:r w:rsidR="00B26AE6"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rPr>
        <w:t>leftist</w:t>
      </w:r>
      <w:r w:rsidR="00B26AE6" w:rsidRPr="005B6CD2">
        <w:rPr>
          <w:rFonts w:ascii="Times New Roman" w:hAnsi="Times New Roman" w:cs="Times New Roman"/>
          <w:sz w:val="28"/>
          <w:szCs w:val="32"/>
        </w:rPr>
        <w:t>.</w:t>
      </w:r>
      <w:r w:rsidR="004F1098" w:rsidRPr="005B6CD2">
        <w:rPr>
          <w:rFonts w:ascii="Times New Roman" w:hAnsi="Times New Roman" w:cs="Times New Roman"/>
          <w:sz w:val="28"/>
          <w:szCs w:val="32"/>
        </w:rPr>
        <w:t xml:space="preserve"> CHISOLS </w:t>
      </w:r>
      <w:r w:rsidR="00317AB9" w:rsidRPr="005B6CD2">
        <w:rPr>
          <w:rFonts w:ascii="Times New Roman" w:hAnsi="Times New Roman" w:cs="Times New Roman"/>
          <w:sz w:val="28"/>
          <w:szCs w:val="32"/>
        </w:rPr>
        <w:t>identifies Torres’ party affiliation as none.</w:t>
      </w:r>
      <w:r w:rsidR="0062239E" w:rsidRPr="005B6CD2">
        <w:rPr>
          <w:rFonts w:ascii="Times New Roman" w:hAnsi="Times New Roman" w:cs="Times New Roman"/>
          <w:sz w:val="28"/>
          <w:szCs w:val="32"/>
        </w:rPr>
        <w:t xml:space="preserve"> Manzano (2017) codes González as left.</w:t>
      </w:r>
      <w:r w:rsidR="002229E0" w:rsidRPr="005B6CD2">
        <w:rPr>
          <w:rFonts w:ascii="Times New Roman" w:hAnsi="Times New Roman" w:cs="Times New Roman"/>
          <w:sz w:val="28"/>
          <w:szCs w:val="32"/>
        </w:rPr>
        <w:t xml:space="preserve"> Political Handbook of the World (2012) corroborates this, writing, “The Torres regime came to power with the support of students, workers, and leftist political parties.”</w:t>
      </w:r>
      <w:r w:rsidR="00F45B7B" w:rsidRPr="005B6CD2">
        <w:rPr>
          <w:rFonts w:ascii="Times New Roman" w:hAnsi="Times New Roman" w:cs="Times New Roman"/>
          <w:sz w:val="28"/>
          <w:szCs w:val="32"/>
        </w:rPr>
        <w:t xml:space="preserve"> Lentz (1994: 97) </w:t>
      </w:r>
      <w:r w:rsidR="00215D25" w:rsidRPr="005B6CD2">
        <w:rPr>
          <w:rFonts w:ascii="Times New Roman" w:hAnsi="Times New Roman" w:cs="Times New Roman"/>
          <w:sz w:val="28"/>
          <w:szCs w:val="32"/>
        </w:rPr>
        <w:t>corroborates ideology, writing, “When Ovando was forced to resign on October 6, 1970, under the threat of a right-wing military coup, Torres led a left-wing countercoup with the support of workers and students and was sworn in as president the following day.”</w:t>
      </w:r>
    </w:p>
    <w:p w14:paraId="19E53807" w14:textId="77777777" w:rsidR="00FC5BAF" w:rsidRPr="005B6CD2" w:rsidRDefault="00FC5BAF" w:rsidP="00FC5BAF">
      <w:pPr>
        <w:rPr>
          <w:rFonts w:ascii="Times New Roman" w:hAnsi="Times New Roman" w:cs="Times New Roman"/>
          <w:sz w:val="28"/>
          <w:szCs w:val="32"/>
        </w:rPr>
      </w:pPr>
    </w:p>
    <w:p w14:paraId="09A330D3"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B26AE6" w:rsidRPr="005B6CD2">
        <w:rPr>
          <w:rFonts w:ascii="Times New Roman" w:hAnsi="Times New Roman" w:cs="Times New Roman"/>
          <w:sz w:val="28"/>
          <w:szCs w:val="32"/>
        </w:rPr>
        <w:t xml:space="preserve"> 1971-1977</w:t>
      </w:r>
    </w:p>
    <w:p w14:paraId="5494BEAE"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B26AE6" w:rsidRPr="005B6CD2">
        <w:rPr>
          <w:rFonts w:ascii="Times New Roman" w:hAnsi="Times New Roman" w:cs="Times New Roman"/>
          <w:sz w:val="28"/>
          <w:szCs w:val="32"/>
        </w:rPr>
        <w:t xml:space="preserve"> Hugo Banzer Suárez</w:t>
      </w:r>
    </w:p>
    <w:p w14:paraId="6964039B" w14:textId="46BD340B"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B26AE6" w:rsidRPr="005B6CD2">
        <w:rPr>
          <w:rFonts w:ascii="Times New Roman" w:hAnsi="Times New Roman" w:cs="Times New Roman"/>
          <w:sz w:val="28"/>
          <w:szCs w:val="32"/>
        </w:rPr>
        <w:t xml:space="preserve"> right</w:t>
      </w:r>
      <w:r w:rsidR="00C0747C" w:rsidRPr="005B6CD2">
        <w:rPr>
          <w:rFonts w:ascii="Times New Roman" w:hAnsi="Times New Roman" w:cs="Times New Roman"/>
          <w:sz w:val="28"/>
          <w:szCs w:val="32"/>
        </w:rPr>
        <w:t>ist</w:t>
      </w:r>
    </w:p>
    <w:p w14:paraId="3CEB4ED0" w14:textId="7BD25772"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Description:</w:t>
      </w:r>
      <w:r w:rsidR="00B26AE6"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szCs w:val="32"/>
        </w:rPr>
        <w:t>rightist</w:t>
      </w:r>
      <w:r w:rsidR="00B26AE6" w:rsidRPr="005B6CD2">
        <w:rPr>
          <w:rFonts w:ascii="Times New Roman" w:hAnsi="Times New Roman" w:cs="Times New Roman"/>
          <w:sz w:val="28"/>
          <w:szCs w:val="32"/>
        </w:rPr>
        <w:t>.</w:t>
      </w:r>
      <w:r w:rsidR="004F1098" w:rsidRPr="005B6CD2">
        <w:rPr>
          <w:rFonts w:ascii="Times New Roman" w:hAnsi="Times New Roman" w:cs="Times New Roman"/>
          <w:sz w:val="28"/>
          <w:szCs w:val="32"/>
        </w:rPr>
        <w:t xml:space="preserve"> CHISOLS </w:t>
      </w:r>
      <w:r w:rsidR="00317AB9" w:rsidRPr="005B6CD2">
        <w:rPr>
          <w:rFonts w:ascii="Times New Roman" w:hAnsi="Times New Roman" w:cs="Times New Roman"/>
          <w:sz w:val="28"/>
          <w:szCs w:val="32"/>
        </w:rPr>
        <w:t>identifies Banzer Suárez’s party affiliation as none</w:t>
      </w:r>
      <w:r w:rsidR="00B07DA8" w:rsidRPr="005B6CD2">
        <w:rPr>
          <w:rFonts w:ascii="Times New Roman" w:hAnsi="Times New Roman" w:cs="Times New Roman"/>
          <w:sz w:val="28"/>
          <w:szCs w:val="32"/>
        </w:rPr>
        <w:t>.</w:t>
      </w:r>
      <w:r w:rsidR="0062239E" w:rsidRPr="005B6CD2">
        <w:rPr>
          <w:rFonts w:ascii="Times New Roman" w:hAnsi="Times New Roman" w:cs="Times New Roman"/>
          <w:sz w:val="28"/>
          <w:szCs w:val="32"/>
        </w:rPr>
        <w:t xml:space="preserve"> Manzano (2017) codes Suárez as right.</w:t>
      </w:r>
      <w:r w:rsidR="00890ECF" w:rsidRPr="005B6CD2">
        <w:rPr>
          <w:rFonts w:ascii="Times New Roman" w:hAnsi="Times New Roman" w:cs="Times New Roman"/>
          <w:sz w:val="28"/>
          <w:szCs w:val="32"/>
        </w:rPr>
        <w:t xml:space="preserve"> </w:t>
      </w:r>
      <w:r w:rsidR="00215D25" w:rsidRPr="005B6CD2">
        <w:rPr>
          <w:rFonts w:ascii="Times New Roman" w:hAnsi="Times New Roman" w:cs="Times New Roman"/>
          <w:sz w:val="28"/>
          <w:szCs w:val="32"/>
        </w:rPr>
        <w:t xml:space="preserve">Lentz (1994: 97) </w:t>
      </w:r>
      <w:r w:rsidR="00B63E2F" w:rsidRPr="005B6CD2">
        <w:rPr>
          <w:rFonts w:ascii="Times New Roman" w:hAnsi="Times New Roman" w:cs="Times New Roman"/>
          <w:sz w:val="28"/>
          <w:szCs w:val="32"/>
        </w:rPr>
        <w:t>writes that Torres “retained office until August 22, 1971, when his government was ousted by another right-wing military coup led by Hugo Bánzer Suárez.”</w:t>
      </w:r>
      <w:r w:rsidR="00FA7F8A" w:rsidRPr="005B6CD2">
        <w:rPr>
          <w:rFonts w:ascii="Times New Roman" w:hAnsi="Times New Roman" w:cs="Times New Roman"/>
          <w:sz w:val="28"/>
          <w:szCs w:val="32"/>
        </w:rPr>
        <w:t xml:space="preserve"> </w:t>
      </w:r>
      <w:r w:rsidR="009D77CB" w:rsidRPr="005B6CD2">
        <w:rPr>
          <w:rFonts w:ascii="Times New Roman" w:hAnsi="Times New Roman" w:cs="Times New Roman"/>
          <w:sz w:val="28"/>
          <w:szCs w:val="32"/>
        </w:rPr>
        <w:t xml:space="preserve">Lentz elaborates, “Bánzer led an unsuccessful coup against Torres on January 10, 1971, and went into exile </w:t>
      </w:r>
      <w:r w:rsidR="00432C62" w:rsidRPr="005B6CD2">
        <w:rPr>
          <w:rFonts w:ascii="Times New Roman" w:hAnsi="Times New Roman" w:cs="Times New Roman"/>
          <w:sz w:val="28"/>
          <w:szCs w:val="32"/>
        </w:rPr>
        <w:t>in Argentina after the coup’s failure. Bánzer was arrested when he reentered Bolivia on August 18, 1971. This touched off a rightist revolution that succeeded in ousting Torres after violent street fighting on August 22, 1971.” As president, he “conducted a campaign against leftist supporters of the deposed president.”</w:t>
      </w:r>
    </w:p>
    <w:p w14:paraId="2A3B64EB" w14:textId="77777777" w:rsidR="00FC5BAF" w:rsidRPr="005B6CD2" w:rsidRDefault="00FC5BAF" w:rsidP="00FC5BAF">
      <w:pPr>
        <w:rPr>
          <w:rFonts w:ascii="Times New Roman" w:hAnsi="Times New Roman" w:cs="Times New Roman"/>
          <w:sz w:val="28"/>
          <w:szCs w:val="32"/>
        </w:rPr>
      </w:pPr>
    </w:p>
    <w:p w14:paraId="439B5FAA"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B26AE6" w:rsidRPr="005B6CD2">
        <w:rPr>
          <w:rFonts w:ascii="Times New Roman" w:hAnsi="Times New Roman" w:cs="Times New Roman"/>
          <w:sz w:val="28"/>
          <w:szCs w:val="32"/>
        </w:rPr>
        <w:t xml:space="preserve"> 1978</w:t>
      </w:r>
    </w:p>
    <w:p w14:paraId="3AB1E3DC"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B26AE6" w:rsidRPr="005B6CD2">
        <w:rPr>
          <w:rFonts w:ascii="Times New Roman" w:hAnsi="Times New Roman" w:cs="Times New Roman"/>
          <w:sz w:val="28"/>
          <w:szCs w:val="32"/>
        </w:rPr>
        <w:t xml:space="preserve"> David Padilla Arancibia</w:t>
      </w:r>
    </w:p>
    <w:p w14:paraId="557F465D" w14:textId="44F0687D"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B26AE6" w:rsidRPr="005B6CD2">
        <w:rPr>
          <w:rFonts w:ascii="Times New Roman" w:hAnsi="Times New Roman" w:cs="Times New Roman"/>
          <w:sz w:val="28"/>
          <w:szCs w:val="32"/>
        </w:rPr>
        <w:t xml:space="preserve"> left</w:t>
      </w:r>
      <w:r w:rsidR="00C0747C" w:rsidRPr="005B6CD2">
        <w:rPr>
          <w:rFonts w:ascii="Times New Roman" w:hAnsi="Times New Roman" w:cs="Times New Roman"/>
          <w:sz w:val="28"/>
          <w:szCs w:val="32"/>
        </w:rPr>
        <w:t>ist</w:t>
      </w:r>
    </w:p>
    <w:p w14:paraId="0EBB36A7" w14:textId="1AB178F4"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Description:</w:t>
      </w:r>
      <w:r w:rsidR="00B26AE6"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rPr>
        <w:t>leftist</w:t>
      </w:r>
      <w:r w:rsidR="00B26AE6" w:rsidRPr="005B6CD2">
        <w:rPr>
          <w:rFonts w:ascii="Times New Roman" w:hAnsi="Times New Roman" w:cs="Times New Roman"/>
          <w:sz w:val="28"/>
          <w:szCs w:val="32"/>
        </w:rPr>
        <w:t>.</w:t>
      </w:r>
      <w:r w:rsidR="004F1098" w:rsidRPr="005B6CD2">
        <w:rPr>
          <w:rFonts w:ascii="Times New Roman" w:hAnsi="Times New Roman" w:cs="Times New Roman"/>
          <w:sz w:val="28"/>
          <w:szCs w:val="32"/>
        </w:rPr>
        <w:t xml:space="preserve"> CHISOLS </w:t>
      </w:r>
      <w:r w:rsidR="00322ACF" w:rsidRPr="005B6CD2">
        <w:rPr>
          <w:rFonts w:ascii="Times New Roman" w:hAnsi="Times New Roman" w:cs="Times New Roman"/>
          <w:sz w:val="28"/>
          <w:szCs w:val="32"/>
        </w:rPr>
        <w:t xml:space="preserve">identifies Padilla Arancibia’s party affiliation as none. </w:t>
      </w:r>
    </w:p>
    <w:p w14:paraId="3F2C687A" w14:textId="77777777" w:rsidR="00FC5BAF" w:rsidRPr="005B6CD2" w:rsidRDefault="00FC5BAF" w:rsidP="00FC5BAF">
      <w:pPr>
        <w:rPr>
          <w:rFonts w:ascii="Times New Roman" w:hAnsi="Times New Roman" w:cs="Times New Roman"/>
          <w:sz w:val="28"/>
          <w:szCs w:val="32"/>
        </w:rPr>
      </w:pPr>
    </w:p>
    <w:p w14:paraId="25B0F8EC"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B26AE6" w:rsidRPr="005B6CD2">
        <w:rPr>
          <w:rFonts w:ascii="Times New Roman" w:hAnsi="Times New Roman" w:cs="Times New Roman"/>
          <w:sz w:val="28"/>
          <w:szCs w:val="32"/>
        </w:rPr>
        <w:t xml:space="preserve"> 1979</w:t>
      </w:r>
    </w:p>
    <w:p w14:paraId="114A3F18"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6712B2" w:rsidRPr="005B6CD2">
        <w:rPr>
          <w:rFonts w:ascii="Times New Roman" w:hAnsi="Times New Roman" w:cs="Times New Roman"/>
        </w:rPr>
        <w:t xml:space="preserve"> </w:t>
      </w:r>
      <w:r w:rsidR="006712B2" w:rsidRPr="005B6CD2">
        <w:rPr>
          <w:rFonts w:ascii="Times New Roman" w:hAnsi="Times New Roman" w:cs="Times New Roman"/>
          <w:sz w:val="28"/>
          <w:szCs w:val="32"/>
        </w:rPr>
        <w:t>Lidia Gueiler Tejada</w:t>
      </w:r>
    </w:p>
    <w:p w14:paraId="68632886" w14:textId="635EFD19"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28617F" w:rsidRPr="005B6CD2">
        <w:rPr>
          <w:rFonts w:ascii="Times New Roman" w:hAnsi="Times New Roman" w:cs="Times New Roman"/>
          <w:sz w:val="28"/>
          <w:szCs w:val="32"/>
        </w:rPr>
        <w:t xml:space="preserve"> left</w:t>
      </w:r>
      <w:r w:rsidR="00C0747C" w:rsidRPr="005B6CD2">
        <w:rPr>
          <w:rFonts w:ascii="Times New Roman" w:hAnsi="Times New Roman" w:cs="Times New Roman"/>
          <w:sz w:val="28"/>
          <w:szCs w:val="32"/>
        </w:rPr>
        <w:t>ist</w:t>
      </w:r>
    </w:p>
    <w:p w14:paraId="3F168E59" w14:textId="05A7970D"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Description:</w:t>
      </w:r>
      <w:r w:rsidR="00D454C9" w:rsidRPr="005B6CD2">
        <w:rPr>
          <w:rFonts w:ascii="Times New Roman" w:hAnsi="Times New Roman" w:cs="Times New Roman"/>
          <w:sz w:val="28"/>
        </w:rPr>
        <w:t xml:space="preserve"> HoG does not identify ideology.</w:t>
      </w:r>
      <w:r w:rsidR="00F55DC4" w:rsidRPr="005B6CD2">
        <w:rPr>
          <w:rFonts w:ascii="Times New Roman" w:hAnsi="Times New Roman" w:cs="Times New Roman"/>
          <w:sz w:val="28"/>
        </w:rPr>
        <w:t xml:space="preserve"> </w:t>
      </w:r>
      <w:r w:rsidR="00431F8A" w:rsidRPr="005B6CD2">
        <w:rPr>
          <w:rFonts w:ascii="Times New Roman" w:hAnsi="Times New Roman" w:cs="Times New Roman"/>
          <w:sz w:val="28"/>
          <w:lang w:val="es-ES"/>
        </w:rPr>
        <w:t xml:space="preserve">While </w:t>
      </w:r>
      <w:r w:rsidR="00F55DC4" w:rsidRPr="005B6CD2">
        <w:rPr>
          <w:rFonts w:ascii="Times New Roman" w:hAnsi="Times New Roman" w:cs="Times New Roman"/>
          <w:sz w:val="28"/>
          <w:lang w:val="es-ES"/>
        </w:rPr>
        <w:t xml:space="preserve">CHISOLS identifies </w:t>
      </w:r>
      <w:r w:rsidR="00D004A0" w:rsidRPr="005B6CD2">
        <w:rPr>
          <w:rFonts w:ascii="Times New Roman" w:hAnsi="Times New Roman" w:cs="Times New Roman"/>
          <w:sz w:val="28"/>
          <w:lang w:val="es-ES"/>
        </w:rPr>
        <w:t xml:space="preserve">Gueiler </w:t>
      </w:r>
      <w:r w:rsidR="00F55DC4" w:rsidRPr="005B6CD2">
        <w:rPr>
          <w:rFonts w:ascii="Times New Roman" w:hAnsi="Times New Roman" w:cs="Times New Roman"/>
          <w:sz w:val="28"/>
          <w:lang w:val="es-ES"/>
        </w:rPr>
        <w:t>Tejada’s party as Partido Revolucionario de la Izquierda Nacionalista</w:t>
      </w:r>
      <w:r w:rsidR="00750AD0" w:rsidRPr="005B6CD2">
        <w:rPr>
          <w:rFonts w:ascii="Times New Roman" w:hAnsi="Times New Roman" w:cs="Times New Roman"/>
          <w:sz w:val="28"/>
          <w:lang w:val="es-ES"/>
        </w:rPr>
        <w:t xml:space="preserve"> (PRIN</w:t>
      </w:r>
      <w:r w:rsidR="00F55DC4" w:rsidRPr="005B6CD2">
        <w:rPr>
          <w:rFonts w:ascii="Times New Roman" w:hAnsi="Times New Roman" w:cs="Times New Roman"/>
          <w:sz w:val="28"/>
          <w:lang w:val="es-ES"/>
        </w:rPr>
        <w:t>)</w:t>
      </w:r>
      <w:r w:rsidR="00431F8A" w:rsidRPr="005B6CD2">
        <w:rPr>
          <w:rFonts w:ascii="Times New Roman" w:hAnsi="Times New Roman" w:cs="Times New Roman"/>
          <w:sz w:val="28"/>
          <w:lang w:val="es-ES"/>
        </w:rPr>
        <w:t xml:space="preserve">, Di </w:t>
      </w:r>
      <w:r w:rsidR="0028617F" w:rsidRPr="005B6CD2">
        <w:rPr>
          <w:rFonts w:ascii="Times New Roman" w:hAnsi="Times New Roman" w:cs="Times New Roman"/>
          <w:sz w:val="28"/>
          <w:lang w:val="es-ES"/>
        </w:rPr>
        <w:t xml:space="preserve">Tella </w:t>
      </w:r>
      <w:r w:rsidR="00C0747C" w:rsidRPr="005B6CD2">
        <w:rPr>
          <w:rFonts w:ascii="Times New Roman" w:hAnsi="Times New Roman" w:cs="Times New Roman"/>
          <w:sz w:val="28"/>
          <w:lang w:val="es-ES"/>
        </w:rPr>
        <w:t xml:space="preserve">(2004: 159) </w:t>
      </w:r>
      <w:r w:rsidR="0028617F" w:rsidRPr="005B6CD2">
        <w:rPr>
          <w:rFonts w:ascii="Times New Roman" w:hAnsi="Times New Roman" w:cs="Times New Roman"/>
          <w:sz w:val="28"/>
          <w:lang w:val="es-ES"/>
        </w:rPr>
        <w:t xml:space="preserve">identifies </w:t>
      </w:r>
      <w:r w:rsidR="00D004A0" w:rsidRPr="005B6CD2">
        <w:rPr>
          <w:rFonts w:ascii="Times New Roman" w:hAnsi="Times New Roman" w:cs="Times New Roman"/>
          <w:sz w:val="28"/>
          <w:lang w:val="es-ES"/>
        </w:rPr>
        <w:t xml:space="preserve">Gueiler </w:t>
      </w:r>
      <w:r w:rsidR="0028617F" w:rsidRPr="005B6CD2">
        <w:rPr>
          <w:rFonts w:ascii="Times New Roman" w:hAnsi="Times New Roman" w:cs="Times New Roman"/>
          <w:sz w:val="28"/>
          <w:lang w:val="es-ES"/>
        </w:rPr>
        <w:t>Tejada’s party as Movimiento Nacionalista Revolucionario Histórico</w:t>
      </w:r>
      <w:r w:rsidR="00C0747C" w:rsidRPr="005B6CD2">
        <w:rPr>
          <w:rFonts w:ascii="Times New Roman" w:hAnsi="Times New Roman" w:cs="Times New Roman"/>
          <w:sz w:val="28"/>
          <w:lang w:val="es-ES"/>
        </w:rPr>
        <w:t xml:space="preserve"> (MNRH</w:t>
      </w:r>
      <w:r w:rsidR="0028617F" w:rsidRPr="005B6CD2">
        <w:rPr>
          <w:rFonts w:ascii="Times New Roman" w:hAnsi="Times New Roman" w:cs="Times New Roman"/>
          <w:sz w:val="28"/>
          <w:lang w:val="es-ES"/>
        </w:rPr>
        <w:t xml:space="preserve">). </w:t>
      </w:r>
      <w:r w:rsidR="009F3C77" w:rsidRPr="005B6CD2">
        <w:rPr>
          <w:rFonts w:ascii="Times New Roman" w:hAnsi="Times New Roman" w:cs="Times New Roman"/>
          <w:sz w:val="28"/>
        </w:rPr>
        <w:t>DPI does not identify party ideology.</w:t>
      </w:r>
      <w:r w:rsidR="008C44F3" w:rsidRPr="005B6CD2">
        <w:rPr>
          <w:rFonts w:ascii="Times New Roman" w:hAnsi="Times New Roman" w:cs="Times New Roman"/>
          <w:sz w:val="28"/>
        </w:rPr>
        <w:t xml:space="preserve"> </w:t>
      </w:r>
      <w:r w:rsidR="0028617F" w:rsidRPr="005B6CD2">
        <w:rPr>
          <w:rFonts w:ascii="Times New Roman" w:hAnsi="Times New Roman" w:cs="Times New Roman"/>
          <w:sz w:val="28"/>
        </w:rPr>
        <w:t xml:space="preserve">Huber and Stephen’s </w:t>
      </w:r>
      <w:r w:rsidR="00D411B2" w:rsidRPr="005B6CD2">
        <w:rPr>
          <w:rFonts w:ascii="Times New Roman" w:hAnsi="Times New Roman" w:cs="Times New Roman"/>
          <w:sz w:val="28"/>
        </w:rPr>
        <w:t xml:space="preserve">(2016: 9) </w:t>
      </w:r>
      <w:r w:rsidR="0028617F" w:rsidRPr="005B6CD2">
        <w:rPr>
          <w:rFonts w:ascii="Times New Roman" w:hAnsi="Times New Roman" w:cs="Times New Roman"/>
          <w:sz w:val="28"/>
        </w:rPr>
        <w:t xml:space="preserve">identify </w:t>
      </w:r>
      <w:r w:rsidR="00434DB8" w:rsidRPr="005B6CD2">
        <w:rPr>
          <w:rFonts w:ascii="Times New Roman" w:hAnsi="Times New Roman" w:cs="Times New Roman"/>
          <w:sz w:val="28"/>
        </w:rPr>
        <w:t xml:space="preserve">the later named </w:t>
      </w:r>
      <w:r w:rsidR="0028617F" w:rsidRPr="005B6CD2">
        <w:rPr>
          <w:rFonts w:ascii="Times New Roman" w:hAnsi="Times New Roman" w:cs="Times New Roman"/>
          <w:sz w:val="28"/>
        </w:rPr>
        <w:t>MNR’s ideology as leftist</w:t>
      </w:r>
      <w:r w:rsidR="00D411B2" w:rsidRPr="005B6CD2">
        <w:rPr>
          <w:rFonts w:ascii="Times New Roman" w:hAnsi="Times New Roman" w:cs="Times New Roman"/>
          <w:sz w:val="28"/>
        </w:rPr>
        <w:t>.</w:t>
      </w:r>
      <w:r w:rsidR="00F10100" w:rsidRPr="005B6CD2">
        <w:rPr>
          <w:rFonts w:ascii="Times New Roman" w:hAnsi="Times New Roman" w:cs="Times New Roman"/>
          <w:sz w:val="28"/>
        </w:rPr>
        <w:t xml:space="preserve"> Perspective monde (2019) identifies party affiliation as PRIN but identifies </w:t>
      </w:r>
      <w:r w:rsidR="00755502" w:rsidRPr="005B6CD2">
        <w:rPr>
          <w:rFonts w:ascii="Times New Roman" w:hAnsi="Times New Roman" w:cs="Times New Roman"/>
          <w:sz w:val="28"/>
        </w:rPr>
        <w:t xml:space="preserve">the </w:t>
      </w:r>
      <w:r w:rsidR="00755502" w:rsidRPr="005B6CD2">
        <w:rPr>
          <w:rFonts w:ascii="Times New Roman" w:hAnsi="Times New Roman" w:cs="Times New Roman"/>
          <w:sz w:val="28"/>
        </w:rPr>
        <w:lastRenderedPageBreak/>
        <w:t xml:space="preserve">party </w:t>
      </w:r>
      <w:r w:rsidR="00F10100" w:rsidRPr="005B6CD2">
        <w:rPr>
          <w:rFonts w:ascii="Times New Roman" w:hAnsi="Times New Roman" w:cs="Times New Roman"/>
          <w:sz w:val="28"/>
        </w:rPr>
        <w:t>as leftist as well.</w:t>
      </w:r>
      <w:r w:rsidR="00432C62" w:rsidRPr="005B6CD2">
        <w:rPr>
          <w:rFonts w:ascii="Times New Roman" w:hAnsi="Times New Roman" w:cs="Times New Roman"/>
          <w:sz w:val="28"/>
        </w:rPr>
        <w:t xml:space="preserve"> Lentz (1994: 99) writes that Gueiler Tejada “joined the National Revolutionary Movement (MNR) in 1946 and was active in the revolution in 1952. She subsequently served as private secretary to President Victor Paz Estenssoro.” Later on, </w:t>
      </w:r>
      <w:r w:rsidR="005408F5" w:rsidRPr="005B6CD2">
        <w:rPr>
          <w:rFonts w:ascii="Times New Roman" w:hAnsi="Times New Roman" w:cs="Times New Roman"/>
          <w:sz w:val="28"/>
        </w:rPr>
        <w:t>after</w:t>
      </w:r>
      <w:r w:rsidR="00432C62" w:rsidRPr="005B6CD2">
        <w:rPr>
          <w:rFonts w:ascii="Times New Roman" w:hAnsi="Times New Roman" w:cs="Times New Roman"/>
          <w:sz w:val="28"/>
        </w:rPr>
        <w:t xml:space="preserve"> she was exiled </w:t>
      </w:r>
      <w:r w:rsidR="005408F5" w:rsidRPr="005B6CD2">
        <w:rPr>
          <w:rFonts w:ascii="Times New Roman" w:hAnsi="Times New Roman" w:cs="Times New Roman"/>
          <w:sz w:val="28"/>
        </w:rPr>
        <w:t>as a result of</w:t>
      </w:r>
      <w:r w:rsidR="00432C62" w:rsidRPr="005B6CD2">
        <w:rPr>
          <w:rFonts w:ascii="Times New Roman" w:hAnsi="Times New Roman" w:cs="Times New Roman"/>
          <w:sz w:val="28"/>
        </w:rPr>
        <w:t xml:space="preserve"> the military coup of 1964, “she developed a friendship with Salvador Allende Gossens, the president of Chile who was killed during a military coup in 1973.”</w:t>
      </w:r>
      <w:r w:rsidR="00F13A57" w:rsidRPr="005B6CD2">
        <w:rPr>
          <w:rFonts w:ascii="Times New Roman" w:hAnsi="Times New Roman" w:cs="Times New Roman"/>
          <w:sz w:val="28"/>
        </w:rPr>
        <w:t xml:space="preserve"> World Statesmen (2019) identifies party affiliation as PRIN and identifies the party as left-wing nationalist.</w:t>
      </w:r>
    </w:p>
    <w:p w14:paraId="5F5FB4DC" w14:textId="77777777" w:rsidR="00FC5BAF" w:rsidRPr="005B6CD2" w:rsidRDefault="00FC5BAF" w:rsidP="00FC5BAF">
      <w:pPr>
        <w:rPr>
          <w:rFonts w:ascii="Times New Roman" w:hAnsi="Times New Roman" w:cs="Times New Roman"/>
          <w:sz w:val="28"/>
          <w:szCs w:val="32"/>
        </w:rPr>
      </w:pPr>
    </w:p>
    <w:p w14:paraId="75AA5587"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Years:</w:t>
      </w:r>
      <w:r w:rsidR="006712B2" w:rsidRPr="005B6CD2">
        <w:rPr>
          <w:rFonts w:ascii="Times New Roman" w:hAnsi="Times New Roman" w:cs="Times New Roman"/>
          <w:sz w:val="28"/>
          <w:szCs w:val="32"/>
        </w:rPr>
        <w:t xml:space="preserve"> 1980</w:t>
      </w:r>
    </w:p>
    <w:p w14:paraId="22A014AE" w14:textId="77777777"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Head of Government:</w:t>
      </w:r>
      <w:r w:rsidR="006712B2" w:rsidRPr="005B6CD2">
        <w:rPr>
          <w:rFonts w:ascii="Times New Roman" w:hAnsi="Times New Roman" w:cs="Times New Roman"/>
          <w:sz w:val="28"/>
          <w:szCs w:val="32"/>
        </w:rPr>
        <w:t xml:space="preserve"> Luis García Meza Tejada</w:t>
      </w:r>
    </w:p>
    <w:p w14:paraId="72461BC5" w14:textId="7100D90F"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Ideology:</w:t>
      </w:r>
      <w:r w:rsidR="00CC676C" w:rsidRPr="005B6CD2">
        <w:rPr>
          <w:rFonts w:ascii="Times New Roman" w:hAnsi="Times New Roman" w:cs="Times New Roman"/>
          <w:sz w:val="28"/>
          <w:szCs w:val="32"/>
        </w:rPr>
        <w:t xml:space="preserve"> </w:t>
      </w:r>
      <w:r w:rsidR="00A838BA" w:rsidRPr="005B6CD2">
        <w:rPr>
          <w:rFonts w:ascii="Times New Roman" w:hAnsi="Times New Roman" w:cs="Times New Roman"/>
          <w:sz w:val="28"/>
          <w:szCs w:val="32"/>
        </w:rPr>
        <w:t>rightist</w:t>
      </w:r>
    </w:p>
    <w:p w14:paraId="06A43620" w14:textId="694E0688" w:rsidR="00FC5BAF" w:rsidRPr="005B6CD2" w:rsidRDefault="00FC5BAF" w:rsidP="00FC5BAF">
      <w:pPr>
        <w:rPr>
          <w:rFonts w:ascii="Times New Roman" w:hAnsi="Times New Roman" w:cs="Times New Roman"/>
          <w:sz w:val="28"/>
          <w:szCs w:val="32"/>
        </w:rPr>
      </w:pPr>
      <w:r w:rsidRPr="005B6CD2">
        <w:rPr>
          <w:rFonts w:ascii="Times New Roman" w:hAnsi="Times New Roman" w:cs="Times New Roman"/>
          <w:sz w:val="28"/>
          <w:szCs w:val="32"/>
        </w:rPr>
        <w:t>Description:</w:t>
      </w:r>
      <w:r w:rsidR="00D454C9" w:rsidRPr="005B6CD2">
        <w:rPr>
          <w:rFonts w:ascii="Times New Roman" w:hAnsi="Times New Roman" w:cs="Times New Roman"/>
          <w:sz w:val="28"/>
        </w:rPr>
        <w:t xml:space="preserve"> HoG does not identify ideology.</w:t>
      </w:r>
      <w:r w:rsidR="00F55DC4" w:rsidRPr="005B6CD2">
        <w:rPr>
          <w:rFonts w:ascii="Times New Roman" w:hAnsi="Times New Roman" w:cs="Times New Roman"/>
          <w:sz w:val="28"/>
        </w:rPr>
        <w:t xml:space="preserve"> </w:t>
      </w:r>
      <w:r w:rsidR="00F55DC4" w:rsidRPr="005B6CD2">
        <w:rPr>
          <w:rFonts w:ascii="Times New Roman" w:hAnsi="Times New Roman" w:cs="Times New Roman"/>
          <w:sz w:val="28"/>
          <w:lang w:val="es-ES"/>
        </w:rPr>
        <w:t xml:space="preserve">CHISOLS identifies </w:t>
      </w:r>
      <w:r w:rsidR="00D004A0" w:rsidRPr="005B6CD2">
        <w:rPr>
          <w:rFonts w:ascii="Times New Roman" w:hAnsi="Times New Roman" w:cs="Times New Roman"/>
          <w:sz w:val="28"/>
          <w:lang w:val="es-ES"/>
        </w:rPr>
        <w:t xml:space="preserve">García </w:t>
      </w:r>
      <w:r w:rsidR="00F55DC4" w:rsidRPr="005B6CD2">
        <w:rPr>
          <w:rFonts w:ascii="Times New Roman" w:hAnsi="Times New Roman" w:cs="Times New Roman"/>
          <w:sz w:val="28"/>
          <w:lang w:val="es-ES"/>
        </w:rPr>
        <w:t>Tejada’s party as Partido Revolucionario de la Izquierda Nacionalista</w:t>
      </w:r>
      <w:r w:rsidR="00E53187" w:rsidRPr="005B6CD2">
        <w:rPr>
          <w:rFonts w:ascii="Times New Roman" w:hAnsi="Times New Roman" w:cs="Times New Roman"/>
          <w:sz w:val="28"/>
          <w:lang w:val="es-ES"/>
        </w:rPr>
        <w:t xml:space="preserve"> (PRIN</w:t>
      </w:r>
      <w:r w:rsidR="00F55DC4" w:rsidRPr="005B6CD2">
        <w:rPr>
          <w:rFonts w:ascii="Times New Roman" w:hAnsi="Times New Roman" w:cs="Times New Roman"/>
          <w:sz w:val="28"/>
          <w:lang w:val="es-ES"/>
        </w:rPr>
        <w:t xml:space="preserve">). </w:t>
      </w:r>
      <w:r w:rsidR="009F3C77" w:rsidRPr="005B6CD2">
        <w:rPr>
          <w:rFonts w:ascii="Times New Roman" w:hAnsi="Times New Roman" w:cs="Times New Roman"/>
          <w:sz w:val="28"/>
        </w:rPr>
        <w:t>DPI does not identify party ideology.</w:t>
      </w:r>
      <w:r w:rsidR="00797480" w:rsidRPr="005B6CD2">
        <w:rPr>
          <w:rFonts w:ascii="Times New Roman" w:hAnsi="Times New Roman" w:cs="Times New Roman"/>
          <w:sz w:val="28"/>
        </w:rPr>
        <w:t xml:space="preserve"> </w:t>
      </w:r>
      <w:r w:rsidR="003D0B71" w:rsidRPr="005B6CD2">
        <w:rPr>
          <w:rFonts w:ascii="Times New Roman" w:hAnsi="Times New Roman" w:cs="Times New Roman"/>
          <w:sz w:val="28"/>
        </w:rPr>
        <w:t>While</w:t>
      </w:r>
      <w:r w:rsidR="00A838BA" w:rsidRPr="005B6CD2">
        <w:rPr>
          <w:rFonts w:ascii="Times New Roman" w:hAnsi="Times New Roman" w:cs="Times New Roman"/>
          <w:sz w:val="28"/>
        </w:rPr>
        <w:t xml:space="preserve"> </w:t>
      </w:r>
      <w:r w:rsidR="00F4649F" w:rsidRPr="005B6CD2">
        <w:rPr>
          <w:rFonts w:ascii="Times New Roman" w:hAnsi="Times New Roman" w:cs="Times New Roman"/>
          <w:sz w:val="28"/>
        </w:rPr>
        <w:t>World Statesmen (2019</w:t>
      </w:r>
      <w:r w:rsidR="00A838BA" w:rsidRPr="005B6CD2">
        <w:rPr>
          <w:rFonts w:ascii="Times New Roman" w:hAnsi="Times New Roman" w:cs="Times New Roman"/>
          <w:sz w:val="28"/>
        </w:rPr>
        <w:t>) identifies</w:t>
      </w:r>
      <w:r w:rsidR="00F4649F" w:rsidRPr="005B6CD2">
        <w:rPr>
          <w:rFonts w:ascii="Times New Roman" w:hAnsi="Times New Roman" w:cs="Times New Roman"/>
          <w:sz w:val="28"/>
        </w:rPr>
        <w:t xml:space="preserve"> PRIN as left-wing nationalist</w:t>
      </w:r>
      <w:r w:rsidR="00A838BA" w:rsidRPr="005B6CD2">
        <w:rPr>
          <w:rFonts w:ascii="Times New Roman" w:hAnsi="Times New Roman" w:cs="Times New Roman"/>
          <w:sz w:val="28"/>
        </w:rPr>
        <w:t xml:space="preserve">, Manzano (2017) codes Meza as rightist. </w:t>
      </w:r>
      <w:r w:rsidR="00432C62" w:rsidRPr="005B6CD2">
        <w:rPr>
          <w:rFonts w:ascii="Times New Roman" w:hAnsi="Times New Roman" w:cs="Times New Roman"/>
          <w:sz w:val="28"/>
        </w:rPr>
        <w:t xml:space="preserve">Lentz (1994: 99) </w:t>
      </w:r>
      <w:r w:rsidR="00A838BA" w:rsidRPr="005B6CD2">
        <w:rPr>
          <w:rFonts w:ascii="Times New Roman" w:hAnsi="Times New Roman" w:cs="Times New Roman"/>
          <w:sz w:val="28"/>
        </w:rPr>
        <w:t xml:space="preserve">concurs, writing </w:t>
      </w:r>
      <w:r w:rsidR="00432C62" w:rsidRPr="005B6CD2">
        <w:rPr>
          <w:rFonts w:ascii="Times New Roman" w:hAnsi="Times New Roman" w:cs="Times New Roman"/>
          <w:sz w:val="28"/>
        </w:rPr>
        <w:t xml:space="preserve">“General Garcia Meza led the right-wing military coup that ousted President Lidia Gueiler Tejada in order to prevent the selection of Hernan Siles Zuazo as president.” </w:t>
      </w:r>
    </w:p>
    <w:p w14:paraId="64BD3048" w14:textId="77777777" w:rsidR="00B26AE6" w:rsidRPr="005B6CD2" w:rsidRDefault="00B26AE6" w:rsidP="00FC5BAF">
      <w:pPr>
        <w:rPr>
          <w:rFonts w:ascii="Times New Roman" w:hAnsi="Times New Roman" w:cs="Times New Roman"/>
          <w:sz w:val="28"/>
          <w:szCs w:val="32"/>
        </w:rPr>
      </w:pPr>
    </w:p>
    <w:p w14:paraId="48F21F02"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Years:</w:t>
      </w:r>
      <w:r w:rsidR="006712B2" w:rsidRPr="005B6CD2">
        <w:rPr>
          <w:rFonts w:ascii="Times New Roman" w:hAnsi="Times New Roman" w:cs="Times New Roman"/>
          <w:sz w:val="28"/>
          <w:szCs w:val="32"/>
        </w:rPr>
        <w:t xml:space="preserve"> 1981</w:t>
      </w:r>
    </w:p>
    <w:p w14:paraId="0B9C7C4D"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Head of Government:</w:t>
      </w:r>
      <w:r w:rsidR="006712B2" w:rsidRPr="005B6CD2">
        <w:rPr>
          <w:rFonts w:ascii="Times New Roman" w:hAnsi="Times New Roman" w:cs="Times New Roman"/>
          <w:sz w:val="28"/>
          <w:szCs w:val="32"/>
        </w:rPr>
        <w:t xml:space="preserve"> Celso Torrelio Villa</w:t>
      </w:r>
    </w:p>
    <w:p w14:paraId="0D595105" w14:textId="4572573C"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Ideology:</w:t>
      </w:r>
      <w:r w:rsidR="00097412" w:rsidRPr="005B6CD2">
        <w:rPr>
          <w:rFonts w:ascii="Times New Roman" w:hAnsi="Times New Roman" w:cs="Times New Roman"/>
          <w:sz w:val="28"/>
          <w:szCs w:val="32"/>
        </w:rPr>
        <w:t xml:space="preserve"> Right</w:t>
      </w:r>
    </w:p>
    <w:p w14:paraId="49BDE620" w14:textId="02374205"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Description:</w:t>
      </w:r>
      <w:r w:rsidR="00D454C9" w:rsidRPr="005B6CD2">
        <w:rPr>
          <w:rFonts w:ascii="Times New Roman" w:hAnsi="Times New Roman" w:cs="Times New Roman"/>
          <w:sz w:val="28"/>
        </w:rPr>
        <w:t xml:space="preserve"> HoG does not identify ideology.</w:t>
      </w:r>
      <w:r w:rsidR="00F55DC4" w:rsidRPr="005B6CD2">
        <w:rPr>
          <w:rFonts w:ascii="Times New Roman" w:hAnsi="Times New Roman" w:cs="Times New Roman"/>
          <w:sz w:val="28"/>
        </w:rPr>
        <w:t xml:space="preserve"> </w:t>
      </w:r>
      <w:r w:rsidR="00D004A0" w:rsidRPr="005B6CD2">
        <w:rPr>
          <w:rFonts w:ascii="Times New Roman" w:hAnsi="Times New Roman" w:cs="Times New Roman"/>
          <w:sz w:val="28"/>
          <w:szCs w:val="32"/>
        </w:rPr>
        <w:t xml:space="preserve">CHISOLS </w:t>
      </w:r>
      <w:r w:rsidR="00322ACF" w:rsidRPr="005B6CD2">
        <w:rPr>
          <w:rFonts w:ascii="Times New Roman" w:hAnsi="Times New Roman" w:cs="Times New Roman"/>
          <w:sz w:val="28"/>
          <w:szCs w:val="32"/>
        </w:rPr>
        <w:t xml:space="preserve">identifies Torrelio Villa’s party affiliation as none. </w:t>
      </w:r>
      <w:r w:rsidR="00097412" w:rsidRPr="005B6CD2">
        <w:rPr>
          <w:rFonts w:ascii="Times New Roman" w:hAnsi="Times New Roman" w:cs="Times New Roman"/>
          <w:sz w:val="28"/>
          <w:szCs w:val="32"/>
        </w:rPr>
        <w:t>Manzano (2017) codes Villa as right.</w:t>
      </w:r>
      <w:r w:rsidR="005408F5" w:rsidRPr="005B6CD2">
        <w:rPr>
          <w:rFonts w:ascii="Times New Roman" w:hAnsi="Times New Roman" w:cs="Times New Roman"/>
          <w:sz w:val="28"/>
          <w:szCs w:val="32"/>
        </w:rPr>
        <w:t xml:space="preserve"> </w:t>
      </w:r>
      <w:r w:rsidR="00D32C81" w:rsidRPr="005B6CD2">
        <w:rPr>
          <w:rFonts w:ascii="Times New Roman" w:hAnsi="Times New Roman" w:cs="Times New Roman"/>
          <w:sz w:val="28"/>
          <w:szCs w:val="32"/>
        </w:rPr>
        <w:t>Rulers.org also points to a rightist coding, writing, “Torrelio’s actions in promising an increased role for foreign firms in the mining, metallurgical, and petroleum sectors, freedom from fears of nationalization, and acceptance of an International Monetary Fund presence in running the economy marked him as someone who rejected the nationalistic economic model in place in Bolivia since 1952.”</w:t>
      </w:r>
    </w:p>
    <w:p w14:paraId="09934641" w14:textId="77777777" w:rsidR="00D004A0" w:rsidRPr="005B6CD2" w:rsidRDefault="00D004A0" w:rsidP="00B26AE6">
      <w:pPr>
        <w:rPr>
          <w:rFonts w:ascii="Times New Roman" w:hAnsi="Times New Roman" w:cs="Times New Roman"/>
          <w:sz w:val="28"/>
          <w:szCs w:val="32"/>
        </w:rPr>
      </w:pPr>
    </w:p>
    <w:p w14:paraId="15322754"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Years:</w:t>
      </w:r>
      <w:r w:rsidR="006712B2" w:rsidRPr="005B6CD2">
        <w:rPr>
          <w:rFonts w:ascii="Times New Roman" w:hAnsi="Times New Roman" w:cs="Times New Roman"/>
          <w:sz w:val="28"/>
          <w:szCs w:val="32"/>
        </w:rPr>
        <w:t xml:space="preserve"> 1982-1984</w:t>
      </w:r>
    </w:p>
    <w:p w14:paraId="401B82DA"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Head of Government:</w:t>
      </w:r>
      <w:r w:rsidR="006712B2" w:rsidRPr="005B6CD2">
        <w:rPr>
          <w:rFonts w:ascii="Times New Roman" w:hAnsi="Times New Roman" w:cs="Times New Roman"/>
          <w:sz w:val="28"/>
          <w:szCs w:val="32"/>
        </w:rPr>
        <w:t xml:space="preserve"> Hernán Siles Zuazo</w:t>
      </w:r>
    </w:p>
    <w:p w14:paraId="7A77CE04" w14:textId="7A88EF45"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Ideology:</w:t>
      </w:r>
      <w:r w:rsidR="006712B2" w:rsidRPr="005B6CD2">
        <w:rPr>
          <w:rFonts w:ascii="Times New Roman" w:hAnsi="Times New Roman" w:cs="Times New Roman"/>
          <w:sz w:val="28"/>
          <w:szCs w:val="32"/>
        </w:rPr>
        <w:t xml:space="preserve"> left</w:t>
      </w:r>
      <w:r w:rsidR="00816965" w:rsidRPr="005B6CD2">
        <w:rPr>
          <w:rFonts w:ascii="Times New Roman" w:hAnsi="Times New Roman" w:cs="Times New Roman"/>
          <w:sz w:val="28"/>
          <w:szCs w:val="32"/>
        </w:rPr>
        <w:t>ist</w:t>
      </w:r>
    </w:p>
    <w:p w14:paraId="61277413" w14:textId="1DA49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Description:</w:t>
      </w:r>
      <w:r w:rsidR="006712B2"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rPr>
        <w:t>leftist</w:t>
      </w:r>
      <w:r w:rsidR="006712B2" w:rsidRPr="005B6CD2">
        <w:rPr>
          <w:rFonts w:ascii="Times New Roman" w:hAnsi="Times New Roman" w:cs="Times New Roman"/>
          <w:sz w:val="28"/>
          <w:szCs w:val="32"/>
        </w:rPr>
        <w:t>.</w:t>
      </w:r>
      <w:r w:rsidR="00D004A0" w:rsidRPr="005B6CD2">
        <w:rPr>
          <w:rFonts w:ascii="Times New Roman" w:hAnsi="Times New Roman" w:cs="Times New Roman"/>
          <w:sz w:val="28"/>
          <w:szCs w:val="32"/>
        </w:rPr>
        <w:t xml:space="preserve"> </w:t>
      </w:r>
      <w:r w:rsidR="00D004A0" w:rsidRPr="005B6CD2">
        <w:rPr>
          <w:rFonts w:ascii="Times New Roman" w:hAnsi="Times New Roman" w:cs="Times New Roman"/>
          <w:sz w:val="28"/>
          <w:szCs w:val="32"/>
          <w:lang w:val="es-ES"/>
        </w:rPr>
        <w:t>CHISOLS identifies Siles Zuazo’s party as</w:t>
      </w:r>
      <w:r w:rsidR="00816965" w:rsidRPr="005B6CD2">
        <w:rPr>
          <w:rFonts w:ascii="Times New Roman" w:hAnsi="Times New Roman" w:cs="Times New Roman"/>
          <w:sz w:val="28"/>
          <w:szCs w:val="32"/>
          <w:lang w:val="es-ES"/>
        </w:rPr>
        <w:t xml:space="preserve"> </w:t>
      </w:r>
      <w:r w:rsidR="00D004A0" w:rsidRPr="005B6CD2">
        <w:rPr>
          <w:rFonts w:ascii="Times New Roman" w:hAnsi="Times New Roman" w:cs="Times New Roman"/>
          <w:sz w:val="28"/>
          <w:szCs w:val="32"/>
          <w:lang w:val="es-ES"/>
        </w:rPr>
        <w:t>Movimiento Nacionalista Revolucionario de Izquierda</w:t>
      </w:r>
      <w:r w:rsidR="00816965" w:rsidRPr="005B6CD2">
        <w:rPr>
          <w:rFonts w:ascii="Times New Roman" w:hAnsi="Times New Roman" w:cs="Times New Roman"/>
          <w:sz w:val="28"/>
          <w:szCs w:val="32"/>
          <w:lang w:val="es-ES"/>
        </w:rPr>
        <w:t xml:space="preserve"> (MNRI</w:t>
      </w:r>
      <w:r w:rsidR="00D004A0" w:rsidRPr="005B6CD2">
        <w:rPr>
          <w:rFonts w:ascii="Times New Roman" w:hAnsi="Times New Roman" w:cs="Times New Roman"/>
          <w:sz w:val="28"/>
          <w:szCs w:val="32"/>
          <w:lang w:val="es-ES"/>
        </w:rPr>
        <w:t xml:space="preserve">). </w:t>
      </w:r>
      <w:r w:rsidR="002F00B9" w:rsidRPr="005B6CD2">
        <w:rPr>
          <w:rFonts w:ascii="Times New Roman" w:hAnsi="Times New Roman" w:cs="Times New Roman"/>
          <w:sz w:val="28"/>
          <w:szCs w:val="32"/>
        </w:rPr>
        <w:t xml:space="preserve">Political Handbook of the World (2008) identifies MNRI as leftist: “An offshoot of the MNR, the MNRI was the principal element in the organization of the center-left Democratic Popular Union (Unión Democrática y Popular—UDP) before the 1978 balloting.” </w:t>
      </w:r>
      <w:r w:rsidR="003E4BF3" w:rsidRPr="005B6CD2">
        <w:rPr>
          <w:rFonts w:ascii="Times New Roman" w:hAnsi="Times New Roman" w:cs="Times New Roman"/>
          <w:sz w:val="28"/>
          <w:szCs w:val="32"/>
        </w:rPr>
        <w:t>Political Handbook also states that Zuazo was “the nominee of a center-</w:t>
      </w:r>
      <w:r w:rsidR="003E4BF3" w:rsidRPr="005B6CD2">
        <w:rPr>
          <w:rFonts w:ascii="Times New Roman" w:hAnsi="Times New Roman" w:cs="Times New Roman"/>
          <w:sz w:val="28"/>
          <w:szCs w:val="32"/>
        </w:rPr>
        <w:lastRenderedPageBreak/>
        <w:t>left coalition” in the 1979 election.</w:t>
      </w:r>
      <w:r w:rsidR="001A1999" w:rsidRPr="005B6CD2">
        <w:rPr>
          <w:rFonts w:ascii="Times New Roman" w:hAnsi="Times New Roman" w:cs="Times New Roman"/>
          <w:sz w:val="28"/>
          <w:szCs w:val="32"/>
        </w:rPr>
        <w:t xml:space="preserve"> Perspective monde (2019) </w:t>
      </w:r>
      <w:r w:rsidR="00351B8A" w:rsidRPr="005B6CD2">
        <w:rPr>
          <w:rFonts w:ascii="Times New Roman" w:hAnsi="Times New Roman" w:cs="Times New Roman"/>
          <w:sz w:val="28"/>
          <w:szCs w:val="32"/>
        </w:rPr>
        <w:t xml:space="preserve">and World Statesmen (2019) </w:t>
      </w:r>
      <w:r w:rsidR="001A1999" w:rsidRPr="005B6CD2">
        <w:rPr>
          <w:rFonts w:ascii="Times New Roman" w:hAnsi="Times New Roman" w:cs="Times New Roman"/>
          <w:sz w:val="28"/>
          <w:szCs w:val="32"/>
        </w:rPr>
        <w:t>corroborate party affiliation as MNRI and identif</w:t>
      </w:r>
      <w:r w:rsidR="00351B8A" w:rsidRPr="005B6CD2">
        <w:rPr>
          <w:rFonts w:ascii="Times New Roman" w:hAnsi="Times New Roman" w:cs="Times New Roman"/>
          <w:sz w:val="28"/>
          <w:szCs w:val="32"/>
        </w:rPr>
        <w:t>y</w:t>
      </w:r>
      <w:r w:rsidR="001A1999" w:rsidRPr="005B6CD2">
        <w:rPr>
          <w:rFonts w:ascii="Times New Roman" w:hAnsi="Times New Roman" w:cs="Times New Roman"/>
          <w:sz w:val="28"/>
          <w:szCs w:val="32"/>
        </w:rPr>
        <w:t xml:space="preserve"> the party as leftist.</w:t>
      </w:r>
      <w:r w:rsidR="00955B99" w:rsidRPr="005B6CD2">
        <w:rPr>
          <w:rFonts w:ascii="Times New Roman" w:hAnsi="Times New Roman" w:cs="Times New Roman"/>
          <w:sz w:val="28"/>
          <w:szCs w:val="32"/>
        </w:rPr>
        <w:t xml:space="preserve"> Huber and Stephens (</w:t>
      </w:r>
      <w:r w:rsidR="00744CEA" w:rsidRPr="005B6CD2">
        <w:rPr>
          <w:rFonts w:ascii="Times New Roman" w:hAnsi="Times New Roman" w:cs="Times New Roman"/>
          <w:sz w:val="28"/>
          <w:szCs w:val="32"/>
        </w:rPr>
        <w:t xml:space="preserve">2016: 9) identify UDP as center-left. </w:t>
      </w:r>
      <w:r w:rsidR="00EF5DB5" w:rsidRPr="005B6CD2">
        <w:rPr>
          <w:rFonts w:ascii="Times New Roman" w:hAnsi="Times New Roman" w:cs="Times New Roman"/>
          <w:sz w:val="28"/>
          <w:szCs w:val="32"/>
        </w:rPr>
        <w:t>In V-Party (2020), 3 experts identify MNRI’s ideology as “Center-left” (-0.923) in 1985.</w:t>
      </w:r>
      <w:r w:rsidR="005A1DB2" w:rsidRPr="005B6CD2">
        <w:rPr>
          <w:rFonts w:ascii="Times New Roman" w:hAnsi="Times New Roman" w:cs="Times New Roman"/>
          <w:sz w:val="28"/>
          <w:szCs w:val="32"/>
        </w:rPr>
        <w:t xml:space="preserve"> Funke et al. (2020</w:t>
      </w:r>
      <w:r w:rsidR="00AD450B" w:rsidRPr="005B6CD2">
        <w:rPr>
          <w:rFonts w:ascii="Times New Roman" w:hAnsi="Times New Roman" w:cs="Times New Roman"/>
          <w:sz w:val="28"/>
          <w:szCs w:val="32"/>
        </w:rPr>
        <w:t>: 86</w:t>
      </w:r>
      <w:r w:rsidR="005A1DB2" w:rsidRPr="005B6CD2">
        <w:rPr>
          <w:rFonts w:ascii="Times New Roman" w:hAnsi="Times New Roman" w:cs="Times New Roman"/>
          <w:sz w:val="28"/>
          <w:szCs w:val="32"/>
        </w:rPr>
        <w:t>) identify Zuazo as a “left-wing populist,” but also clarify, “As with Estenssoro, we do not code the 1980s term of Siles Zuazo (1982 to 1985) as populist… Like Estenssoro, he no longer campaigned as left-wing populist in this era. His policies in office in the 1980s are described as ‘neoliberal’ and relying on ‘economic ‘shock treatment’’ (Brienen 2007, 22)</w:t>
      </w:r>
      <w:r w:rsidR="00AD450B" w:rsidRPr="005B6CD2">
        <w:rPr>
          <w:rFonts w:ascii="Times New Roman" w:hAnsi="Times New Roman" w:cs="Times New Roman"/>
          <w:sz w:val="28"/>
          <w:szCs w:val="32"/>
        </w:rPr>
        <w:t>.”</w:t>
      </w:r>
      <w:r w:rsidR="00EF5DB5" w:rsidRPr="005B6CD2">
        <w:rPr>
          <w:rFonts w:ascii="Times New Roman" w:hAnsi="Times New Roman" w:cs="Times New Roman"/>
          <w:sz w:val="28"/>
          <w:szCs w:val="32"/>
        </w:rPr>
        <w:t xml:space="preserve"> </w:t>
      </w:r>
      <w:r w:rsidR="00AF188A" w:rsidRPr="005B6CD2">
        <w:rPr>
          <w:rFonts w:ascii="Times New Roman" w:hAnsi="Times New Roman" w:cs="Times New Roman"/>
          <w:sz w:val="28"/>
          <w:szCs w:val="32"/>
        </w:rPr>
        <w:t>Brienen (2007: 22, 30) writes, “Certainly, [Morales’s] policies constitute a notable departure from the neo-liberal policies of the preceding period, such as the economic ‘shock treatment’ implemented by Siles Zuazo in the mid-1980s… In this vein, the neo-liberalism that is now fundamentally discredited served in the same capacity in the aftermath of hyperinflation and the military corruption that characterized the 1970s. The ‘shock-treatment’ introduced by Siles Zuazo came as the answer to the failed policies of his predecessors and was wholly revolutionary in its own right…”</w:t>
      </w:r>
    </w:p>
    <w:p w14:paraId="419CEA39" w14:textId="77777777" w:rsidR="00B26AE6" w:rsidRPr="005B6CD2" w:rsidRDefault="00B26AE6" w:rsidP="00FC5BAF">
      <w:pPr>
        <w:rPr>
          <w:rFonts w:ascii="Times New Roman" w:hAnsi="Times New Roman" w:cs="Times New Roman"/>
          <w:sz w:val="28"/>
          <w:szCs w:val="32"/>
        </w:rPr>
      </w:pPr>
    </w:p>
    <w:p w14:paraId="3BD26712"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Years:</w:t>
      </w:r>
      <w:r w:rsidR="006712B2" w:rsidRPr="005B6CD2">
        <w:rPr>
          <w:rFonts w:ascii="Times New Roman" w:hAnsi="Times New Roman" w:cs="Times New Roman"/>
          <w:sz w:val="28"/>
          <w:szCs w:val="32"/>
        </w:rPr>
        <w:t xml:space="preserve"> 1985-1988</w:t>
      </w:r>
    </w:p>
    <w:p w14:paraId="11C8F9A1"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Head of Government:</w:t>
      </w:r>
      <w:r w:rsidR="006712B2" w:rsidRPr="005B6CD2">
        <w:rPr>
          <w:rFonts w:ascii="Times New Roman" w:hAnsi="Times New Roman" w:cs="Times New Roman"/>
          <w:sz w:val="28"/>
          <w:szCs w:val="32"/>
        </w:rPr>
        <w:t xml:space="preserve"> Angel Víctor Paz Estenssoro</w:t>
      </w:r>
    </w:p>
    <w:p w14:paraId="661D5207" w14:textId="1131FB5A"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Ideology:</w:t>
      </w:r>
      <w:r w:rsidR="006712B2" w:rsidRPr="005B6CD2">
        <w:rPr>
          <w:rFonts w:ascii="Times New Roman" w:hAnsi="Times New Roman" w:cs="Times New Roman"/>
          <w:sz w:val="28"/>
          <w:szCs w:val="32"/>
        </w:rPr>
        <w:t xml:space="preserve"> right</w:t>
      </w:r>
      <w:r w:rsidR="00816965" w:rsidRPr="005B6CD2">
        <w:rPr>
          <w:rFonts w:ascii="Times New Roman" w:hAnsi="Times New Roman" w:cs="Times New Roman"/>
          <w:sz w:val="28"/>
          <w:szCs w:val="32"/>
        </w:rPr>
        <w:t>ist</w:t>
      </w:r>
    </w:p>
    <w:p w14:paraId="0DE0CDC2" w14:textId="75EC582B"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Description:</w:t>
      </w:r>
      <w:r w:rsidR="006712B2"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szCs w:val="32"/>
        </w:rPr>
        <w:t>rightist</w:t>
      </w:r>
      <w:r w:rsidR="006712B2" w:rsidRPr="005B6CD2">
        <w:rPr>
          <w:rFonts w:ascii="Times New Roman" w:hAnsi="Times New Roman" w:cs="Times New Roman"/>
          <w:sz w:val="28"/>
          <w:szCs w:val="32"/>
        </w:rPr>
        <w:t>.</w:t>
      </w:r>
      <w:r w:rsidR="00D004A0" w:rsidRPr="005B6CD2">
        <w:rPr>
          <w:rFonts w:ascii="Times New Roman" w:hAnsi="Times New Roman" w:cs="Times New Roman"/>
          <w:sz w:val="28"/>
          <w:szCs w:val="32"/>
        </w:rPr>
        <w:t xml:space="preserve"> </w:t>
      </w:r>
      <w:r w:rsidR="00D004A0" w:rsidRPr="005B6CD2">
        <w:rPr>
          <w:rFonts w:ascii="Times New Roman" w:hAnsi="Times New Roman" w:cs="Times New Roman"/>
          <w:sz w:val="28"/>
          <w:szCs w:val="32"/>
          <w:lang w:val="es-ES"/>
        </w:rPr>
        <w:t>CHISOLS identifies Paz Estenssoro’s party as Movimiento Nacionalista Revolucionario</w:t>
      </w:r>
      <w:r w:rsidR="00816965" w:rsidRPr="005B6CD2">
        <w:rPr>
          <w:rFonts w:ascii="Times New Roman" w:hAnsi="Times New Roman" w:cs="Times New Roman"/>
          <w:sz w:val="28"/>
          <w:szCs w:val="32"/>
          <w:lang w:val="es-ES"/>
        </w:rPr>
        <w:t xml:space="preserve"> (MNR</w:t>
      </w:r>
      <w:r w:rsidR="00D004A0" w:rsidRPr="005B6CD2">
        <w:rPr>
          <w:rFonts w:ascii="Times New Roman" w:hAnsi="Times New Roman" w:cs="Times New Roman"/>
          <w:sz w:val="28"/>
          <w:szCs w:val="32"/>
          <w:lang w:val="es-ES"/>
        </w:rPr>
        <w:t>).</w:t>
      </w:r>
      <w:r w:rsidR="0062239E" w:rsidRPr="005B6CD2">
        <w:rPr>
          <w:rFonts w:ascii="Times New Roman" w:hAnsi="Times New Roman" w:cs="Times New Roman"/>
          <w:sz w:val="28"/>
          <w:szCs w:val="32"/>
          <w:lang w:val="es-ES"/>
        </w:rPr>
        <w:t xml:space="preserve"> </w:t>
      </w:r>
      <w:r w:rsidR="0062239E" w:rsidRPr="005B6CD2">
        <w:rPr>
          <w:rFonts w:ascii="Times New Roman" w:hAnsi="Times New Roman" w:cs="Times New Roman"/>
          <w:sz w:val="28"/>
          <w:szCs w:val="32"/>
        </w:rPr>
        <w:t>Manzano (2017) codes Estenssoro</w:t>
      </w:r>
      <w:r w:rsidR="00CC5918" w:rsidRPr="005B6CD2">
        <w:rPr>
          <w:rFonts w:ascii="Times New Roman" w:hAnsi="Times New Roman" w:cs="Times New Roman"/>
          <w:sz w:val="28"/>
          <w:szCs w:val="32"/>
        </w:rPr>
        <w:t xml:space="preserve"> as</w:t>
      </w:r>
      <w:r w:rsidR="0062239E" w:rsidRPr="005B6CD2">
        <w:rPr>
          <w:rFonts w:ascii="Times New Roman" w:hAnsi="Times New Roman" w:cs="Times New Roman"/>
          <w:sz w:val="28"/>
          <w:szCs w:val="32"/>
        </w:rPr>
        <w:t xml:space="preserve"> right</w:t>
      </w:r>
      <w:r w:rsidR="00E25F43" w:rsidRPr="005B6CD2">
        <w:rPr>
          <w:rFonts w:ascii="Times New Roman" w:hAnsi="Times New Roman" w:cs="Times New Roman"/>
          <w:sz w:val="28"/>
          <w:szCs w:val="32"/>
        </w:rPr>
        <w:t>ist</w:t>
      </w:r>
      <w:r w:rsidR="00CC5918" w:rsidRPr="005B6CD2">
        <w:rPr>
          <w:rFonts w:ascii="Times New Roman" w:hAnsi="Times New Roman" w:cs="Times New Roman"/>
          <w:sz w:val="28"/>
          <w:szCs w:val="32"/>
        </w:rPr>
        <w:t xml:space="preserve"> earlier</w:t>
      </w:r>
      <w:r w:rsidR="00E25F43" w:rsidRPr="005B6CD2">
        <w:rPr>
          <w:rFonts w:ascii="Times New Roman" w:hAnsi="Times New Roman" w:cs="Times New Roman"/>
          <w:sz w:val="28"/>
          <w:szCs w:val="32"/>
        </w:rPr>
        <w:t>.</w:t>
      </w:r>
      <w:r w:rsidR="0062239E" w:rsidRPr="005B6CD2">
        <w:rPr>
          <w:rFonts w:ascii="Times New Roman" w:hAnsi="Times New Roman" w:cs="Times New Roman"/>
          <w:sz w:val="28"/>
          <w:szCs w:val="32"/>
        </w:rPr>
        <w:t xml:space="preserve"> </w:t>
      </w:r>
      <w:r w:rsidR="00200761" w:rsidRPr="005B6CD2">
        <w:rPr>
          <w:rFonts w:ascii="Times New Roman" w:hAnsi="Times New Roman" w:cs="Times New Roman"/>
          <w:sz w:val="28"/>
          <w:szCs w:val="32"/>
        </w:rPr>
        <w:t xml:space="preserve">Perspective Monde (2019) </w:t>
      </w:r>
      <w:r w:rsidR="00CC5918" w:rsidRPr="005B6CD2">
        <w:rPr>
          <w:rFonts w:ascii="Times New Roman" w:hAnsi="Times New Roman" w:cs="Times New Roman"/>
          <w:sz w:val="28"/>
          <w:szCs w:val="32"/>
        </w:rPr>
        <w:t xml:space="preserve">corroborates HoG, </w:t>
      </w:r>
      <w:r w:rsidR="00200761" w:rsidRPr="005B6CD2">
        <w:rPr>
          <w:rFonts w:ascii="Times New Roman" w:hAnsi="Times New Roman" w:cs="Times New Roman"/>
          <w:sz w:val="28"/>
          <w:szCs w:val="32"/>
        </w:rPr>
        <w:t>cod</w:t>
      </w:r>
      <w:r w:rsidR="00CC5918" w:rsidRPr="005B6CD2">
        <w:rPr>
          <w:rFonts w:ascii="Times New Roman" w:hAnsi="Times New Roman" w:cs="Times New Roman"/>
          <w:sz w:val="28"/>
          <w:szCs w:val="32"/>
        </w:rPr>
        <w:t>ing</w:t>
      </w:r>
      <w:r w:rsidR="00200761" w:rsidRPr="005B6CD2">
        <w:rPr>
          <w:rFonts w:ascii="Times New Roman" w:hAnsi="Times New Roman" w:cs="Times New Roman"/>
          <w:sz w:val="28"/>
          <w:szCs w:val="32"/>
        </w:rPr>
        <w:t xml:space="preserve"> </w:t>
      </w:r>
      <w:r w:rsidR="001A1999" w:rsidRPr="005B6CD2">
        <w:rPr>
          <w:rFonts w:ascii="Times New Roman" w:hAnsi="Times New Roman" w:cs="Times New Roman"/>
          <w:sz w:val="28"/>
          <w:szCs w:val="32"/>
        </w:rPr>
        <w:t>MNR</w:t>
      </w:r>
      <w:r w:rsidR="00200761" w:rsidRPr="005B6CD2">
        <w:rPr>
          <w:rFonts w:ascii="Times New Roman" w:hAnsi="Times New Roman" w:cs="Times New Roman"/>
          <w:sz w:val="28"/>
          <w:szCs w:val="32"/>
        </w:rPr>
        <w:t xml:space="preserve"> as center-right in these years.</w:t>
      </w:r>
      <w:r w:rsidR="005408F5" w:rsidRPr="005B6CD2">
        <w:rPr>
          <w:rFonts w:ascii="Times New Roman" w:hAnsi="Times New Roman" w:cs="Times New Roman"/>
          <w:sz w:val="28"/>
          <w:szCs w:val="32"/>
        </w:rPr>
        <w:t xml:space="preserve"> Lentz (1994: 94) writes that Paz Estenssoro “was a founder and leader of the National Revolutionary Movement (MNR)” and “led the MNR-supported coup against the government that installed </w:t>
      </w:r>
      <w:r w:rsidR="00A838BA" w:rsidRPr="005B6CD2">
        <w:rPr>
          <w:rFonts w:ascii="Times New Roman" w:hAnsi="Times New Roman" w:cs="Times New Roman"/>
          <w:sz w:val="28"/>
          <w:szCs w:val="32"/>
        </w:rPr>
        <w:t xml:space="preserve">[the leftist] </w:t>
      </w:r>
      <w:r w:rsidR="005408F5" w:rsidRPr="005B6CD2">
        <w:rPr>
          <w:rFonts w:ascii="Times New Roman" w:hAnsi="Times New Roman" w:cs="Times New Roman"/>
          <w:sz w:val="28"/>
          <w:szCs w:val="32"/>
        </w:rPr>
        <w:t>Gualberto Villaroel as president on December 20, 1943.”</w:t>
      </w:r>
      <w:r w:rsidR="00A22BDF" w:rsidRPr="005B6CD2">
        <w:rPr>
          <w:rFonts w:ascii="Times New Roman" w:hAnsi="Times New Roman" w:cs="Times New Roman"/>
          <w:sz w:val="28"/>
          <w:szCs w:val="32"/>
        </w:rPr>
        <w:t xml:space="preserve"> </w:t>
      </w:r>
      <w:r w:rsidR="00351B8A" w:rsidRPr="005B6CD2">
        <w:rPr>
          <w:rFonts w:ascii="Times New Roman" w:hAnsi="Times New Roman" w:cs="Times New Roman"/>
          <w:sz w:val="28"/>
          <w:szCs w:val="32"/>
        </w:rPr>
        <w:t>World Statesmen (2019) corroborates party affiliation as MNR but identifies the party as centrist.</w:t>
      </w:r>
      <w:r w:rsidR="00CD3EF4" w:rsidRPr="005B6CD2">
        <w:rPr>
          <w:rFonts w:ascii="Times New Roman" w:hAnsi="Times New Roman" w:cs="Times New Roman"/>
          <w:sz w:val="28"/>
          <w:szCs w:val="32"/>
        </w:rPr>
        <w:t xml:space="preserve"> Encyclopedia Britannica (2019) describes the country’s government at the time as conservative</w:t>
      </w:r>
      <w:r w:rsidR="005741D1" w:rsidRPr="005B6CD2">
        <w:rPr>
          <w:rFonts w:ascii="Times New Roman" w:hAnsi="Times New Roman" w:cs="Times New Roman"/>
          <w:sz w:val="28"/>
          <w:szCs w:val="32"/>
        </w:rPr>
        <w:t>, writing, “The country’s conservative government also shut down most of its tin mines and laid off some four-fifths of its tine mine</w:t>
      </w:r>
      <w:r w:rsidR="00B35672" w:rsidRPr="005B6CD2">
        <w:rPr>
          <w:rFonts w:ascii="Times New Roman" w:hAnsi="Times New Roman" w:cs="Times New Roman"/>
          <w:sz w:val="28"/>
          <w:szCs w:val="32"/>
        </w:rPr>
        <w:t>r</w:t>
      </w:r>
      <w:r w:rsidR="005741D1" w:rsidRPr="005B6CD2">
        <w:rPr>
          <w:rFonts w:ascii="Times New Roman" w:hAnsi="Times New Roman" w:cs="Times New Roman"/>
          <w:sz w:val="28"/>
          <w:szCs w:val="32"/>
        </w:rPr>
        <w:t xml:space="preserve">s in response to a sharp drop in international tin prices and Comibol’s large deficits.” </w:t>
      </w:r>
      <w:r w:rsidR="00744CEA" w:rsidRPr="005B6CD2">
        <w:rPr>
          <w:rFonts w:ascii="Times New Roman" w:hAnsi="Times New Roman" w:cs="Times New Roman"/>
          <w:sz w:val="28"/>
          <w:szCs w:val="32"/>
        </w:rPr>
        <w:t>Huber and Stephens (2016: 10) identify MNR as center-right since 1985.</w:t>
      </w:r>
      <w:r w:rsidR="001C4305" w:rsidRPr="005B6CD2">
        <w:rPr>
          <w:rFonts w:ascii="Times New Roman" w:hAnsi="Times New Roman" w:cs="Times New Roman"/>
          <w:sz w:val="28"/>
          <w:szCs w:val="32"/>
        </w:rPr>
        <w:t xml:space="preserve"> In V-Party (2020), 3 experts identify MNR’s ideology as “Center-right” (0.656) in 1985.</w:t>
      </w:r>
      <w:r w:rsidR="00281992" w:rsidRPr="005B6CD2">
        <w:rPr>
          <w:rFonts w:ascii="Times New Roman" w:hAnsi="Times New Roman" w:cs="Times New Roman"/>
          <w:sz w:val="28"/>
          <w:szCs w:val="32"/>
        </w:rPr>
        <w:t xml:space="preserve"> Funke et al. (2020</w:t>
      </w:r>
      <w:r w:rsidR="00AD450B" w:rsidRPr="005B6CD2">
        <w:rPr>
          <w:rFonts w:ascii="Times New Roman" w:hAnsi="Times New Roman" w:cs="Times New Roman"/>
          <w:sz w:val="28"/>
          <w:szCs w:val="32"/>
        </w:rPr>
        <w:t>: 85</w:t>
      </w:r>
      <w:r w:rsidR="00281992" w:rsidRPr="005B6CD2">
        <w:rPr>
          <w:rFonts w:ascii="Times New Roman" w:hAnsi="Times New Roman" w:cs="Times New Roman"/>
          <w:sz w:val="28"/>
          <w:szCs w:val="32"/>
        </w:rPr>
        <w:t>) identify Paz Estenssoro as a “left-wing populist,” but also clarif</w:t>
      </w:r>
      <w:r w:rsidR="00C6198B" w:rsidRPr="005B6CD2">
        <w:rPr>
          <w:rFonts w:ascii="Times New Roman" w:hAnsi="Times New Roman" w:cs="Times New Roman"/>
          <w:sz w:val="28"/>
          <w:szCs w:val="32"/>
        </w:rPr>
        <w:t>y</w:t>
      </w:r>
      <w:r w:rsidR="00281992" w:rsidRPr="005B6CD2">
        <w:rPr>
          <w:rFonts w:ascii="Times New Roman" w:hAnsi="Times New Roman" w:cs="Times New Roman"/>
          <w:sz w:val="28"/>
          <w:szCs w:val="32"/>
        </w:rPr>
        <w:t>, “Due to the shift in rhetoric and policies, we do not code his last leader spell (1985-89) as populist. By that time, ‘he represented the political establishment’ (Solfrini 2001, 129) and is described as ‘orthodox’ and economically ‘neoliberal’ rather than left-wing populist (Estellano 1994, Leaman 1999, Solfrini 2001)</w:t>
      </w:r>
      <w:r w:rsidR="00AD450B" w:rsidRPr="005B6CD2">
        <w:rPr>
          <w:rFonts w:ascii="Times New Roman" w:hAnsi="Times New Roman" w:cs="Times New Roman"/>
          <w:sz w:val="28"/>
          <w:szCs w:val="32"/>
        </w:rPr>
        <w:t>.”</w:t>
      </w:r>
    </w:p>
    <w:p w14:paraId="04423E95" w14:textId="77777777" w:rsidR="00B26AE6" w:rsidRPr="005B6CD2" w:rsidRDefault="00B26AE6" w:rsidP="00B26AE6">
      <w:pPr>
        <w:rPr>
          <w:rFonts w:ascii="Times New Roman" w:hAnsi="Times New Roman" w:cs="Times New Roman"/>
          <w:sz w:val="28"/>
          <w:szCs w:val="32"/>
        </w:rPr>
      </w:pPr>
    </w:p>
    <w:p w14:paraId="7C6788F5"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Years:</w:t>
      </w:r>
      <w:r w:rsidR="006712B2" w:rsidRPr="005B6CD2">
        <w:rPr>
          <w:rFonts w:ascii="Times New Roman" w:hAnsi="Times New Roman" w:cs="Times New Roman"/>
          <w:sz w:val="28"/>
          <w:szCs w:val="32"/>
        </w:rPr>
        <w:t xml:space="preserve"> 1989-1992</w:t>
      </w:r>
    </w:p>
    <w:p w14:paraId="2AFE0D00"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Head of Government:</w:t>
      </w:r>
      <w:r w:rsidR="006712B2" w:rsidRPr="005B6CD2">
        <w:rPr>
          <w:rFonts w:ascii="Times New Roman" w:hAnsi="Times New Roman" w:cs="Times New Roman"/>
          <w:sz w:val="28"/>
          <w:szCs w:val="32"/>
        </w:rPr>
        <w:t xml:space="preserve"> Jaime Paz Zamora</w:t>
      </w:r>
    </w:p>
    <w:p w14:paraId="6F458559" w14:textId="60B83BB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Ideology:</w:t>
      </w:r>
      <w:r w:rsidR="006712B2" w:rsidRPr="005B6CD2">
        <w:rPr>
          <w:rFonts w:ascii="Times New Roman" w:hAnsi="Times New Roman" w:cs="Times New Roman"/>
          <w:sz w:val="28"/>
          <w:szCs w:val="32"/>
        </w:rPr>
        <w:t xml:space="preserve"> left</w:t>
      </w:r>
      <w:r w:rsidR="00B4178F" w:rsidRPr="005B6CD2">
        <w:rPr>
          <w:rFonts w:ascii="Times New Roman" w:hAnsi="Times New Roman" w:cs="Times New Roman"/>
          <w:sz w:val="28"/>
          <w:szCs w:val="32"/>
        </w:rPr>
        <w:t>ist</w:t>
      </w:r>
    </w:p>
    <w:p w14:paraId="5919AB0E" w14:textId="0B4C5F5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Description:</w:t>
      </w:r>
      <w:r w:rsidR="006712B2"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rPr>
        <w:t>leftist</w:t>
      </w:r>
      <w:r w:rsidR="006712B2" w:rsidRPr="005B6CD2">
        <w:rPr>
          <w:rFonts w:ascii="Times New Roman" w:hAnsi="Times New Roman" w:cs="Times New Roman"/>
          <w:sz w:val="28"/>
          <w:szCs w:val="32"/>
        </w:rPr>
        <w:t>.</w:t>
      </w:r>
      <w:r w:rsidR="00D004A0" w:rsidRPr="005B6CD2">
        <w:rPr>
          <w:rFonts w:ascii="Times New Roman" w:hAnsi="Times New Roman" w:cs="Times New Roman"/>
          <w:sz w:val="28"/>
          <w:szCs w:val="32"/>
        </w:rPr>
        <w:t xml:space="preserve"> </w:t>
      </w:r>
      <w:r w:rsidR="00D004A0" w:rsidRPr="005B6CD2">
        <w:rPr>
          <w:rFonts w:ascii="Times New Roman" w:hAnsi="Times New Roman" w:cs="Times New Roman"/>
          <w:sz w:val="28"/>
          <w:szCs w:val="32"/>
          <w:lang w:val="es-ES"/>
        </w:rPr>
        <w:t>CHISOLS identifies Paz Zamora’s party as Movimiento de la Izquierda Revolucionaria</w:t>
      </w:r>
      <w:r w:rsidR="00B4178F" w:rsidRPr="005B6CD2">
        <w:rPr>
          <w:rFonts w:ascii="Times New Roman" w:hAnsi="Times New Roman" w:cs="Times New Roman"/>
          <w:sz w:val="28"/>
          <w:szCs w:val="32"/>
          <w:lang w:val="es-ES"/>
        </w:rPr>
        <w:t xml:space="preserve"> (MIR</w:t>
      </w:r>
      <w:r w:rsidR="00D004A0" w:rsidRPr="005B6CD2">
        <w:rPr>
          <w:rFonts w:ascii="Times New Roman" w:hAnsi="Times New Roman" w:cs="Times New Roman"/>
          <w:sz w:val="28"/>
          <w:szCs w:val="32"/>
          <w:lang w:val="es-ES"/>
        </w:rPr>
        <w:t xml:space="preserve">). </w:t>
      </w:r>
      <w:r w:rsidR="003E4BF3" w:rsidRPr="005B6CD2">
        <w:rPr>
          <w:rFonts w:ascii="Times New Roman" w:hAnsi="Times New Roman" w:cs="Times New Roman"/>
          <w:sz w:val="28"/>
          <w:szCs w:val="32"/>
        </w:rPr>
        <w:t xml:space="preserve">Political Handbook of the World (2008) also identifies Zamora’s party as MIR and identifies MIR as leftist: “Affiliated with the Socialist International, the MIR is a non-Communist Marxist party that organized as a splinter of the PDC and has a history of </w:t>
      </w:r>
      <w:r w:rsidR="008A2BEE" w:rsidRPr="005B6CD2">
        <w:rPr>
          <w:rFonts w:ascii="Times New Roman" w:hAnsi="Times New Roman" w:cs="Times New Roman"/>
          <w:sz w:val="28"/>
          <w:szCs w:val="32"/>
        </w:rPr>
        <w:t>cooperation</w:t>
      </w:r>
      <w:r w:rsidR="003E4BF3" w:rsidRPr="005B6CD2">
        <w:rPr>
          <w:rFonts w:ascii="Times New Roman" w:hAnsi="Times New Roman" w:cs="Times New Roman"/>
          <w:sz w:val="28"/>
          <w:szCs w:val="32"/>
        </w:rPr>
        <w:t xml:space="preserve"> with the MNRI.” </w:t>
      </w:r>
      <w:r w:rsidR="00946DBD" w:rsidRPr="005B6CD2">
        <w:rPr>
          <w:rFonts w:ascii="Times New Roman" w:hAnsi="Times New Roman" w:cs="Times New Roman"/>
          <w:sz w:val="28"/>
          <w:szCs w:val="32"/>
        </w:rPr>
        <w:t>Perspective monde (2019) corroborates party affiliation as MIR.</w:t>
      </w:r>
      <w:r w:rsidR="00534925" w:rsidRPr="005B6CD2">
        <w:rPr>
          <w:rFonts w:ascii="Times New Roman" w:hAnsi="Times New Roman" w:cs="Times New Roman"/>
          <w:sz w:val="28"/>
          <w:szCs w:val="32"/>
        </w:rPr>
        <w:t xml:space="preserve"> Lentz (1994: 100) writes that Paz Zamora founded the</w:t>
      </w:r>
      <w:r w:rsidR="00A33CD9" w:rsidRPr="005B6CD2">
        <w:rPr>
          <w:rFonts w:ascii="Times New Roman" w:hAnsi="Times New Roman" w:cs="Times New Roman"/>
          <w:sz w:val="28"/>
          <w:szCs w:val="32"/>
        </w:rPr>
        <w:t xml:space="preserve"> MIR, and later states, “Despite his leftist background, Paz Zamora continued to pursue his predecessor’s free-market policies.” </w:t>
      </w:r>
      <w:r w:rsidR="00351B8A" w:rsidRPr="005B6CD2">
        <w:rPr>
          <w:rFonts w:ascii="Times New Roman" w:hAnsi="Times New Roman" w:cs="Times New Roman"/>
          <w:sz w:val="28"/>
          <w:szCs w:val="32"/>
        </w:rPr>
        <w:t xml:space="preserve">World Statesmen (2019) corroborates party affiliation as MIR and identifies the party as social-democratic. </w:t>
      </w:r>
      <w:r w:rsidR="00744CEA" w:rsidRPr="005B6CD2">
        <w:rPr>
          <w:rFonts w:ascii="Times New Roman" w:hAnsi="Times New Roman" w:cs="Times New Roman"/>
          <w:sz w:val="28"/>
          <w:szCs w:val="32"/>
        </w:rPr>
        <w:t>Huber and Stephens (2016: 9) identify MIR as center-left.</w:t>
      </w:r>
      <w:r w:rsidR="001C4305" w:rsidRPr="005B6CD2">
        <w:rPr>
          <w:rFonts w:ascii="Times New Roman" w:hAnsi="Times New Roman" w:cs="Times New Roman"/>
          <w:sz w:val="28"/>
          <w:szCs w:val="32"/>
        </w:rPr>
        <w:t xml:space="preserve"> In V-Party (2020), 3 experts identify MIR’s ideology as “Center-left” (-0.933) in 1989.</w:t>
      </w:r>
    </w:p>
    <w:p w14:paraId="48C41E83" w14:textId="77777777" w:rsidR="00B26AE6" w:rsidRPr="005B6CD2" w:rsidRDefault="00B26AE6" w:rsidP="00FC5BAF">
      <w:pPr>
        <w:rPr>
          <w:rFonts w:ascii="Times New Roman" w:hAnsi="Times New Roman" w:cs="Times New Roman"/>
          <w:sz w:val="28"/>
          <w:szCs w:val="32"/>
        </w:rPr>
      </w:pPr>
    </w:p>
    <w:p w14:paraId="26D36D0B"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Years:</w:t>
      </w:r>
      <w:r w:rsidR="001F71C5" w:rsidRPr="005B6CD2">
        <w:rPr>
          <w:rFonts w:ascii="Times New Roman" w:hAnsi="Times New Roman" w:cs="Times New Roman"/>
          <w:sz w:val="28"/>
          <w:szCs w:val="32"/>
        </w:rPr>
        <w:t xml:space="preserve"> 1993-1996</w:t>
      </w:r>
    </w:p>
    <w:p w14:paraId="180B1697"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Head of Government:</w:t>
      </w:r>
      <w:r w:rsidR="001F71C5" w:rsidRPr="005B6CD2">
        <w:rPr>
          <w:rFonts w:ascii="Times New Roman" w:hAnsi="Times New Roman" w:cs="Times New Roman"/>
        </w:rPr>
        <w:t xml:space="preserve"> </w:t>
      </w:r>
      <w:r w:rsidR="001F71C5" w:rsidRPr="005B6CD2">
        <w:rPr>
          <w:rFonts w:ascii="Times New Roman" w:hAnsi="Times New Roman" w:cs="Times New Roman"/>
          <w:sz w:val="28"/>
          <w:szCs w:val="32"/>
        </w:rPr>
        <w:t>Gonzalo Sánchez de Lozada Sánchez Bustamante</w:t>
      </w:r>
    </w:p>
    <w:p w14:paraId="7C6E5F4A" w14:textId="79E576FA"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Ideology:</w:t>
      </w:r>
      <w:r w:rsidR="001F71C5" w:rsidRPr="005B6CD2">
        <w:rPr>
          <w:rFonts w:ascii="Times New Roman" w:hAnsi="Times New Roman" w:cs="Times New Roman"/>
          <w:sz w:val="28"/>
          <w:szCs w:val="32"/>
        </w:rPr>
        <w:t xml:space="preserve"> </w:t>
      </w:r>
      <w:r w:rsidR="00E83AC7" w:rsidRPr="005B6CD2">
        <w:rPr>
          <w:rFonts w:ascii="Times New Roman" w:hAnsi="Times New Roman" w:cs="Times New Roman"/>
          <w:sz w:val="28"/>
          <w:szCs w:val="32"/>
        </w:rPr>
        <w:t>rightist</w:t>
      </w:r>
    </w:p>
    <w:p w14:paraId="314AA22E" w14:textId="5EE0677F"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Description:</w:t>
      </w:r>
      <w:r w:rsidR="001F71C5"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szCs w:val="32"/>
        </w:rPr>
        <w:t>centrist</w:t>
      </w:r>
      <w:r w:rsidR="001F71C5" w:rsidRPr="005B6CD2">
        <w:rPr>
          <w:rFonts w:ascii="Times New Roman" w:hAnsi="Times New Roman" w:cs="Times New Roman"/>
          <w:sz w:val="28"/>
          <w:szCs w:val="32"/>
        </w:rPr>
        <w:t>.</w:t>
      </w:r>
      <w:r w:rsidR="00D004A0" w:rsidRPr="005B6CD2">
        <w:rPr>
          <w:rFonts w:ascii="Times New Roman" w:hAnsi="Times New Roman" w:cs="Times New Roman"/>
          <w:sz w:val="28"/>
          <w:szCs w:val="32"/>
        </w:rPr>
        <w:t xml:space="preserve"> </w:t>
      </w:r>
      <w:r w:rsidR="00D004A0" w:rsidRPr="005B6CD2">
        <w:rPr>
          <w:rFonts w:ascii="Times New Roman" w:hAnsi="Times New Roman" w:cs="Times New Roman"/>
          <w:sz w:val="28"/>
          <w:szCs w:val="32"/>
          <w:lang w:val="es-ES"/>
        </w:rPr>
        <w:t>CHISOLS identifies Sánchez de Lozada’s party as Movimiento Nacionalista Revolucionario</w:t>
      </w:r>
      <w:r w:rsidR="00D2155C" w:rsidRPr="005B6CD2">
        <w:rPr>
          <w:rFonts w:ascii="Times New Roman" w:hAnsi="Times New Roman" w:cs="Times New Roman"/>
          <w:sz w:val="28"/>
          <w:szCs w:val="32"/>
          <w:lang w:val="es-ES"/>
        </w:rPr>
        <w:t xml:space="preserve"> (MNR</w:t>
      </w:r>
      <w:r w:rsidR="00D004A0" w:rsidRPr="005B6CD2">
        <w:rPr>
          <w:rFonts w:ascii="Times New Roman" w:hAnsi="Times New Roman" w:cs="Times New Roman"/>
          <w:sz w:val="28"/>
          <w:szCs w:val="32"/>
          <w:lang w:val="es-ES"/>
        </w:rPr>
        <w:t xml:space="preserve">). </w:t>
      </w:r>
      <w:r w:rsidR="00946DBD" w:rsidRPr="005B6CD2">
        <w:rPr>
          <w:rFonts w:ascii="Times New Roman" w:hAnsi="Times New Roman" w:cs="Times New Roman"/>
          <w:sz w:val="28"/>
          <w:szCs w:val="32"/>
        </w:rPr>
        <w:t>Perspective monde (2019) corroborates party affiliation as MNR and identifies the party as center-right.</w:t>
      </w:r>
      <w:r w:rsidR="003E07F4" w:rsidRPr="005B6CD2">
        <w:rPr>
          <w:rFonts w:ascii="Times New Roman" w:hAnsi="Times New Roman" w:cs="Times New Roman"/>
          <w:sz w:val="28"/>
          <w:szCs w:val="32"/>
        </w:rPr>
        <w:t xml:space="preserve"> World Statesmen (2019) corroborates party affiliation as MNR and identifies the party as centrist.</w:t>
      </w:r>
      <w:r w:rsidR="00744CEA" w:rsidRPr="005B6CD2">
        <w:rPr>
          <w:rFonts w:ascii="Times New Roman" w:hAnsi="Times New Roman" w:cs="Times New Roman"/>
          <w:sz w:val="28"/>
          <w:szCs w:val="32"/>
        </w:rPr>
        <w:t xml:space="preserve"> Huber and Stephens (2016: 10) identify MNR as center-right since 1985.</w:t>
      </w:r>
      <w:r w:rsidR="001C4305" w:rsidRPr="005B6CD2">
        <w:rPr>
          <w:rFonts w:ascii="Times New Roman" w:hAnsi="Times New Roman" w:cs="Times New Roman"/>
          <w:sz w:val="28"/>
          <w:szCs w:val="32"/>
        </w:rPr>
        <w:t xml:space="preserve"> In V-Party (2020), 3 experts identify MNR’s ideology as “Center-right” (1.093) in 1993.</w:t>
      </w:r>
      <w:r w:rsidR="00BF573D" w:rsidRPr="005B6CD2">
        <w:rPr>
          <w:rFonts w:ascii="Times New Roman" w:hAnsi="Times New Roman" w:cs="Times New Roman"/>
          <w:sz w:val="28"/>
          <w:szCs w:val="32"/>
        </w:rPr>
        <w:t xml:space="preserve"> In V-Party (2020), 3 experts identify “virtually no visible disagreement” in MNR in 1993.</w:t>
      </w:r>
      <w:r w:rsidR="00F36014" w:rsidRPr="005B6CD2">
        <w:rPr>
          <w:rFonts w:ascii="Times New Roman" w:hAnsi="Times New Roman" w:cs="Times New Roman"/>
          <w:sz w:val="28"/>
          <w:szCs w:val="32"/>
        </w:rPr>
        <w:t xml:space="preserve"> Ortiz de Zárate (2020) writes, </w:t>
      </w:r>
      <w:r w:rsidR="00F36014" w:rsidRPr="005B6CD2">
        <w:rPr>
          <w:rFonts w:ascii="Times New Roman" w:hAnsi="Times New Roman" w:cs="Times New Roman"/>
          <w:sz w:val="28"/>
          <w:szCs w:val="32"/>
          <w:lang w:val="es-ES"/>
        </w:rPr>
        <w:t>“</w:t>
      </w:r>
      <w:r w:rsidR="00046245" w:rsidRPr="005B6CD2">
        <w:rPr>
          <w:rFonts w:ascii="Times New Roman" w:hAnsi="Times New Roman" w:cs="Times New Roman"/>
          <w:sz w:val="28"/>
          <w:szCs w:val="32"/>
          <w:lang w:val="es-ES"/>
        </w:rPr>
        <w:t>Gonzalo Sánchez de Lozada, un potentado industrial que heredó de Victor Paz Estenssoro el liderazgo de centroderechista Movimiento Nacionalista Revolucionario (MNR), mostró a lo largo de su trayectoria política un firme compromiso con la modernización económica de Bolivia con arreglo a un modelo nítidamente liberal que aplicó primero como ministro y luego en sus dos presidencias discontinuadas</w:t>
      </w:r>
      <w:r w:rsidR="00F36014" w:rsidRPr="005B6CD2">
        <w:rPr>
          <w:rFonts w:ascii="Times New Roman" w:hAnsi="Times New Roman" w:cs="Times New Roman"/>
          <w:sz w:val="28"/>
          <w:szCs w:val="32"/>
          <w:lang w:val="es-ES"/>
        </w:rPr>
        <w:t>.”</w:t>
      </w:r>
      <w:r w:rsidR="00F36014" w:rsidRPr="005B6CD2">
        <w:rPr>
          <w:rFonts w:ascii="Times New Roman" w:hAnsi="Times New Roman" w:cs="Times New Roman"/>
          <w:sz w:val="28"/>
          <w:szCs w:val="32"/>
        </w:rPr>
        <w:t xml:space="preserve"> [Gonzalo Sánchez de Lozada, an industrial </w:t>
      </w:r>
      <w:r w:rsidR="00046245" w:rsidRPr="005B6CD2">
        <w:rPr>
          <w:rFonts w:ascii="Times New Roman" w:hAnsi="Times New Roman" w:cs="Times New Roman"/>
          <w:sz w:val="28"/>
          <w:szCs w:val="32"/>
        </w:rPr>
        <w:t>potentate</w:t>
      </w:r>
      <w:r w:rsidR="00F36014" w:rsidRPr="005B6CD2">
        <w:rPr>
          <w:rFonts w:ascii="Times New Roman" w:hAnsi="Times New Roman" w:cs="Times New Roman"/>
          <w:sz w:val="28"/>
          <w:szCs w:val="32"/>
        </w:rPr>
        <w:t xml:space="preserve"> who inherited from Victor Paz Estenssoro the leadership of the center-right Revolutionary Nationalist Movement (MNR), showed throughout his political career a firm commitment to the economic modernization of Bolivia according to a clearly liberal model that he applied first as minister and then in his two discontinued presidencies.]</w:t>
      </w:r>
      <w:r w:rsidR="00046245" w:rsidRPr="005B6CD2">
        <w:rPr>
          <w:rFonts w:ascii="Times New Roman" w:hAnsi="Times New Roman" w:cs="Times New Roman"/>
          <w:sz w:val="28"/>
          <w:szCs w:val="32"/>
        </w:rPr>
        <w:t xml:space="preserve"> Ortiz de Zárate (2020) also writes, </w:t>
      </w:r>
      <w:r w:rsidR="00046245" w:rsidRPr="005B6CD2">
        <w:rPr>
          <w:rFonts w:ascii="Times New Roman" w:hAnsi="Times New Roman" w:cs="Times New Roman"/>
          <w:sz w:val="28"/>
          <w:szCs w:val="32"/>
          <w:lang w:val="es-ES"/>
        </w:rPr>
        <w:t>“</w:t>
      </w:r>
      <w:r w:rsidR="000B020C" w:rsidRPr="005B6CD2">
        <w:rPr>
          <w:rFonts w:ascii="Times New Roman" w:hAnsi="Times New Roman" w:cs="Times New Roman"/>
          <w:sz w:val="28"/>
          <w:szCs w:val="32"/>
          <w:lang w:val="es-ES"/>
        </w:rPr>
        <w:t xml:space="preserve">Sánchez, que gustaba definirse como un ‘conservador </w:t>
      </w:r>
      <w:r w:rsidR="000B020C" w:rsidRPr="005B6CD2">
        <w:rPr>
          <w:rFonts w:ascii="Times New Roman" w:hAnsi="Times New Roman" w:cs="Times New Roman"/>
          <w:sz w:val="28"/>
          <w:szCs w:val="32"/>
          <w:lang w:val="es-ES"/>
        </w:rPr>
        <w:lastRenderedPageBreak/>
        <w:t>en lo fiscal’ y un ‘social liberal’</w:t>
      </w:r>
      <w:r w:rsidR="000B020C" w:rsidRPr="005B6CD2">
        <w:rPr>
          <w:rFonts w:ascii="Times New Roman" w:hAnsi="Times New Roman" w:cs="Times New Roman"/>
          <w:sz w:val="28"/>
          <w:szCs w:val="32"/>
        </w:rPr>
        <w:t>…” [Sánchez, who liked to define himself as a ‘fiscal conservative’ and a ‘social liberal’…]</w:t>
      </w:r>
    </w:p>
    <w:p w14:paraId="173C81C6" w14:textId="3C1F76D8" w:rsidR="00B26AE6" w:rsidRPr="005B6CD2" w:rsidRDefault="00B26AE6" w:rsidP="00B26AE6">
      <w:pPr>
        <w:rPr>
          <w:rFonts w:ascii="Times New Roman" w:hAnsi="Times New Roman" w:cs="Times New Roman"/>
          <w:sz w:val="28"/>
          <w:szCs w:val="32"/>
        </w:rPr>
      </w:pPr>
    </w:p>
    <w:p w14:paraId="074B5237"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Years:</w:t>
      </w:r>
      <w:r w:rsidR="001F71C5" w:rsidRPr="005B6CD2">
        <w:rPr>
          <w:rFonts w:ascii="Times New Roman" w:hAnsi="Times New Roman" w:cs="Times New Roman"/>
          <w:sz w:val="28"/>
          <w:szCs w:val="32"/>
        </w:rPr>
        <w:t xml:space="preserve"> 1997-2000</w:t>
      </w:r>
    </w:p>
    <w:p w14:paraId="6F9DADD1"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Head of Government:</w:t>
      </w:r>
      <w:r w:rsidR="001F71C5" w:rsidRPr="005B6CD2">
        <w:rPr>
          <w:rFonts w:ascii="Times New Roman" w:hAnsi="Times New Roman" w:cs="Times New Roman"/>
          <w:sz w:val="28"/>
          <w:szCs w:val="32"/>
        </w:rPr>
        <w:t xml:space="preserve"> Hugo Banzer Suárez</w:t>
      </w:r>
    </w:p>
    <w:p w14:paraId="0F2220B7" w14:textId="3FBA69C4"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Ideology:</w:t>
      </w:r>
      <w:r w:rsidR="001F71C5" w:rsidRPr="005B6CD2">
        <w:rPr>
          <w:rFonts w:ascii="Times New Roman" w:hAnsi="Times New Roman" w:cs="Times New Roman"/>
          <w:sz w:val="28"/>
          <w:szCs w:val="32"/>
        </w:rPr>
        <w:t xml:space="preserve"> right</w:t>
      </w:r>
      <w:r w:rsidR="00D2155C" w:rsidRPr="005B6CD2">
        <w:rPr>
          <w:rFonts w:ascii="Times New Roman" w:hAnsi="Times New Roman" w:cs="Times New Roman"/>
          <w:sz w:val="28"/>
          <w:szCs w:val="32"/>
        </w:rPr>
        <w:t>ist</w:t>
      </w:r>
    </w:p>
    <w:p w14:paraId="2B4DD4A3" w14:textId="2813B371"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Description:</w:t>
      </w:r>
      <w:r w:rsidR="001F71C5"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szCs w:val="32"/>
        </w:rPr>
        <w:t>rightist</w:t>
      </w:r>
      <w:r w:rsidR="001F71C5" w:rsidRPr="005B6CD2">
        <w:rPr>
          <w:rFonts w:ascii="Times New Roman" w:hAnsi="Times New Roman" w:cs="Times New Roman"/>
          <w:sz w:val="28"/>
          <w:szCs w:val="32"/>
        </w:rPr>
        <w:t>.</w:t>
      </w:r>
      <w:r w:rsidR="00D004A0" w:rsidRPr="005B6CD2">
        <w:rPr>
          <w:rFonts w:ascii="Times New Roman" w:hAnsi="Times New Roman" w:cs="Times New Roman"/>
          <w:sz w:val="28"/>
          <w:szCs w:val="32"/>
        </w:rPr>
        <w:t xml:space="preserve"> </w:t>
      </w:r>
      <w:r w:rsidR="00D004A0" w:rsidRPr="005B6CD2">
        <w:rPr>
          <w:rFonts w:ascii="Times New Roman" w:hAnsi="Times New Roman" w:cs="Times New Roman"/>
          <w:sz w:val="28"/>
          <w:szCs w:val="32"/>
          <w:lang w:val="es-ES"/>
        </w:rPr>
        <w:t>CHISOLS identifies Banzer Suárez’s party as Acción Democrática Nacionalista</w:t>
      </w:r>
      <w:r w:rsidR="00D2155C" w:rsidRPr="005B6CD2">
        <w:rPr>
          <w:rFonts w:ascii="Times New Roman" w:hAnsi="Times New Roman" w:cs="Times New Roman"/>
          <w:sz w:val="28"/>
          <w:szCs w:val="32"/>
          <w:lang w:val="es-ES"/>
        </w:rPr>
        <w:t xml:space="preserve"> (ADN</w:t>
      </w:r>
      <w:r w:rsidR="00D004A0" w:rsidRPr="005B6CD2">
        <w:rPr>
          <w:rFonts w:ascii="Times New Roman" w:hAnsi="Times New Roman" w:cs="Times New Roman"/>
          <w:sz w:val="28"/>
          <w:szCs w:val="32"/>
          <w:lang w:val="es-ES"/>
        </w:rPr>
        <w:t xml:space="preserve">). </w:t>
      </w:r>
      <w:r w:rsidR="00131294" w:rsidRPr="005B6CD2">
        <w:rPr>
          <w:rFonts w:ascii="Times New Roman" w:hAnsi="Times New Roman" w:cs="Times New Roman"/>
          <w:sz w:val="28"/>
          <w:szCs w:val="32"/>
        </w:rPr>
        <w:t>Manzano (2017) codes Suárez as right</w:t>
      </w:r>
      <w:r w:rsidR="00CC5918" w:rsidRPr="005B6CD2">
        <w:rPr>
          <w:rFonts w:ascii="Times New Roman" w:hAnsi="Times New Roman" w:cs="Times New Roman"/>
          <w:sz w:val="28"/>
          <w:szCs w:val="32"/>
        </w:rPr>
        <w:t>.</w:t>
      </w:r>
      <w:r w:rsidR="00890ECF" w:rsidRPr="005B6CD2">
        <w:rPr>
          <w:rFonts w:ascii="Times New Roman" w:hAnsi="Times New Roman" w:cs="Times New Roman"/>
          <w:sz w:val="28"/>
          <w:szCs w:val="32"/>
        </w:rPr>
        <w:t xml:space="preserve"> Political Handbook of the World (2012) also identifies </w:t>
      </w:r>
      <w:r w:rsidR="00D9474F" w:rsidRPr="005B6CD2">
        <w:rPr>
          <w:rFonts w:ascii="Times New Roman" w:hAnsi="Times New Roman" w:cs="Times New Roman"/>
          <w:sz w:val="28"/>
          <w:szCs w:val="32"/>
        </w:rPr>
        <w:t xml:space="preserve">Nationalist </w:t>
      </w:r>
      <w:r w:rsidR="00890ECF" w:rsidRPr="005B6CD2">
        <w:rPr>
          <w:rFonts w:ascii="Times New Roman" w:hAnsi="Times New Roman" w:cs="Times New Roman"/>
          <w:sz w:val="28"/>
          <w:szCs w:val="32"/>
        </w:rPr>
        <w:t>Democratic Action (Acción Democrática Nacionalista—ADN) as rightist.</w:t>
      </w:r>
      <w:r w:rsidR="00946DBD" w:rsidRPr="005B6CD2">
        <w:rPr>
          <w:rFonts w:ascii="Times New Roman" w:hAnsi="Times New Roman" w:cs="Times New Roman"/>
          <w:sz w:val="28"/>
          <w:szCs w:val="32"/>
        </w:rPr>
        <w:t xml:space="preserve"> Perspective monde (2019) corroborates party affiliation as ADN and identifies the party as rightist.</w:t>
      </w:r>
      <w:r w:rsidR="003E56EC" w:rsidRPr="005B6CD2">
        <w:rPr>
          <w:rFonts w:ascii="Times New Roman" w:hAnsi="Times New Roman" w:cs="Times New Roman"/>
          <w:sz w:val="28"/>
          <w:szCs w:val="32"/>
        </w:rPr>
        <w:t xml:space="preserve"> World Statesmen (2019) corroborates party affiliation as ADN and describes the conservative party PODEMOS (Poder Democrático y Social) as formerly </w:t>
      </w:r>
      <w:r w:rsidR="007F6995" w:rsidRPr="005B6CD2">
        <w:rPr>
          <w:rFonts w:ascii="Times New Roman" w:hAnsi="Times New Roman" w:cs="Times New Roman"/>
          <w:sz w:val="28"/>
          <w:szCs w:val="32"/>
        </w:rPr>
        <w:t>ADN</w:t>
      </w:r>
      <w:r w:rsidR="0078303B" w:rsidRPr="005B6CD2">
        <w:rPr>
          <w:rFonts w:ascii="Times New Roman" w:hAnsi="Times New Roman" w:cs="Times New Roman"/>
          <w:sz w:val="28"/>
          <w:szCs w:val="32"/>
        </w:rPr>
        <w:t>.</w:t>
      </w:r>
      <w:r w:rsidR="00744CEA" w:rsidRPr="005B6CD2">
        <w:rPr>
          <w:rFonts w:ascii="Times New Roman" w:hAnsi="Times New Roman" w:cs="Times New Roman"/>
          <w:sz w:val="28"/>
          <w:szCs w:val="32"/>
        </w:rPr>
        <w:t xml:space="preserve"> Huber and Stephens (2016: 10) identify PODEMOS as center-right.</w:t>
      </w:r>
      <w:r w:rsidR="001C4305" w:rsidRPr="005B6CD2">
        <w:rPr>
          <w:rFonts w:ascii="Times New Roman" w:hAnsi="Times New Roman" w:cs="Times New Roman"/>
          <w:sz w:val="28"/>
          <w:szCs w:val="32"/>
        </w:rPr>
        <w:t xml:space="preserve"> In V-Party (2020), 3 experts identify ADN’s ideology as “Center-right” (0.961) in 1997. </w:t>
      </w:r>
    </w:p>
    <w:p w14:paraId="63E347FB" w14:textId="7313FF99" w:rsidR="00B26AE6" w:rsidRPr="005B6CD2" w:rsidRDefault="00C67F62" w:rsidP="00C67F62">
      <w:pPr>
        <w:tabs>
          <w:tab w:val="left" w:pos="3573"/>
        </w:tabs>
        <w:rPr>
          <w:rFonts w:ascii="Times New Roman" w:hAnsi="Times New Roman" w:cs="Times New Roman"/>
          <w:sz w:val="28"/>
          <w:szCs w:val="32"/>
        </w:rPr>
      </w:pPr>
      <w:r w:rsidRPr="005B6CD2">
        <w:rPr>
          <w:rFonts w:ascii="Times New Roman" w:hAnsi="Times New Roman" w:cs="Times New Roman"/>
          <w:sz w:val="28"/>
          <w:szCs w:val="32"/>
        </w:rPr>
        <w:tab/>
      </w:r>
    </w:p>
    <w:p w14:paraId="214D4F10"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Years:</w:t>
      </w:r>
      <w:r w:rsidR="001F71C5" w:rsidRPr="005B6CD2">
        <w:rPr>
          <w:rFonts w:ascii="Times New Roman" w:hAnsi="Times New Roman" w:cs="Times New Roman"/>
          <w:sz w:val="28"/>
          <w:szCs w:val="32"/>
        </w:rPr>
        <w:t xml:space="preserve"> 2001</w:t>
      </w:r>
    </w:p>
    <w:p w14:paraId="2DDEDB5A"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Head of Government:</w:t>
      </w:r>
      <w:r w:rsidR="001F71C5" w:rsidRPr="005B6CD2">
        <w:rPr>
          <w:rFonts w:ascii="Times New Roman" w:hAnsi="Times New Roman" w:cs="Times New Roman"/>
          <w:sz w:val="28"/>
          <w:szCs w:val="32"/>
        </w:rPr>
        <w:t xml:space="preserve"> Jorge Fernando Arturo Quiroga Ramírez</w:t>
      </w:r>
    </w:p>
    <w:p w14:paraId="5991CA8F" w14:textId="077550C4"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Ideology:</w:t>
      </w:r>
      <w:r w:rsidR="001F71C5" w:rsidRPr="005B6CD2">
        <w:rPr>
          <w:rFonts w:ascii="Times New Roman" w:hAnsi="Times New Roman" w:cs="Times New Roman"/>
          <w:sz w:val="28"/>
          <w:szCs w:val="32"/>
        </w:rPr>
        <w:t xml:space="preserve"> right</w:t>
      </w:r>
      <w:r w:rsidR="00D2155C" w:rsidRPr="005B6CD2">
        <w:rPr>
          <w:rFonts w:ascii="Times New Roman" w:hAnsi="Times New Roman" w:cs="Times New Roman"/>
          <w:sz w:val="28"/>
          <w:szCs w:val="32"/>
        </w:rPr>
        <w:t>ist</w:t>
      </w:r>
    </w:p>
    <w:p w14:paraId="4914B900" w14:textId="64A27908"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Description:</w:t>
      </w:r>
      <w:r w:rsidR="001F71C5"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szCs w:val="32"/>
        </w:rPr>
        <w:t>rightist</w:t>
      </w:r>
      <w:r w:rsidR="001F71C5" w:rsidRPr="005B6CD2">
        <w:rPr>
          <w:rFonts w:ascii="Times New Roman" w:hAnsi="Times New Roman" w:cs="Times New Roman"/>
          <w:sz w:val="28"/>
          <w:szCs w:val="32"/>
        </w:rPr>
        <w:t>.</w:t>
      </w:r>
      <w:r w:rsidR="00D004A0" w:rsidRPr="005B6CD2">
        <w:rPr>
          <w:rFonts w:ascii="Times New Roman" w:hAnsi="Times New Roman" w:cs="Times New Roman"/>
          <w:sz w:val="28"/>
          <w:szCs w:val="32"/>
        </w:rPr>
        <w:t xml:space="preserve"> </w:t>
      </w:r>
      <w:r w:rsidR="00D004A0" w:rsidRPr="005B6CD2">
        <w:rPr>
          <w:rFonts w:ascii="Times New Roman" w:hAnsi="Times New Roman" w:cs="Times New Roman"/>
          <w:sz w:val="28"/>
          <w:szCs w:val="32"/>
          <w:lang w:val="es-ES"/>
        </w:rPr>
        <w:t>CHISOLS identifies Quiroga Ramírez’s party as Acción Democrática Nacionalista</w:t>
      </w:r>
      <w:r w:rsidR="00D2155C" w:rsidRPr="005B6CD2">
        <w:rPr>
          <w:rFonts w:ascii="Times New Roman" w:hAnsi="Times New Roman" w:cs="Times New Roman"/>
          <w:sz w:val="28"/>
          <w:szCs w:val="32"/>
          <w:lang w:val="es-ES"/>
        </w:rPr>
        <w:t xml:space="preserve"> (ADN</w:t>
      </w:r>
      <w:r w:rsidR="00D004A0" w:rsidRPr="005B6CD2">
        <w:rPr>
          <w:rFonts w:ascii="Times New Roman" w:hAnsi="Times New Roman" w:cs="Times New Roman"/>
          <w:sz w:val="28"/>
          <w:szCs w:val="32"/>
          <w:lang w:val="es-ES"/>
        </w:rPr>
        <w:t>).</w:t>
      </w:r>
      <w:r w:rsidR="003E4BF3" w:rsidRPr="005B6CD2">
        <w:rPr>
          <w:rFonts w:ascii="Times New Roman" w:hAnsi="Times New Roman" w:cs="Times New Roman"/>
          <w:sz w:val="28"/>
          <w:szCs w:val="32"/>
          <w:lang w:val="es-ES"/>
        </w:rPr>
        <w:t xml:space="preserve"> </w:t>
      </w:r>
      <w:r w:rsidR="003E4BF3" w:rsidRPr="005B6CD2">
        <w:rPr>
          <w:rFonts w:ascii="Times New Roman" w:hAnsi="Times New Roman" w:cs="Times New Roman"/>
          <w:sz w:val="28"/>
          <w:szCs w:val="32"/>
        </w:rPr>
        <w:t xml:space="preserve">Political Handbook of the World (2012) identifies ADN as rightist. Political Handbook also states that Quiroga founded a rightist party in 2005: “The right-wing Podemos was launched in 2005 under the leadership of former president and former ADN leader Jorge Quiroga before the December 2005 balloting.” </w:t>
      </w:r>
      <w:r w:rsidR="00946DBD" w:rsidRPr="005B6CD2">
        <w:rPr>
          <w:rFonts w:ascii="Times New Roman" w:hAnsi="Times New Roman" w:cs="Times New Roman"/>
          <w:sz w:val="28"/>
          <w:szCs w:val="32"/>
        </w:rPr>
        <w:t>Perspective monde (2019) corroborates party affiliation as ADN and identifies the party as rightist.</w:t>
      </w:r>
      <w:r w:rsidR="00D82AC3" w:rsidRPr="005B6CD2">
        <w:rPr>
          <w:rFonts w:ascii="Times New Roman" w:hAnsi="Times New Roman" w:cs="Times New Roman"/>
          <w:sz w:val="28"/>
          <w:szCs w:val="32"/>
        </w:rPr>
        <w:t xml:space="preserve"> World Statesmen (2019) corroborates party affiliation as ADN and describes the conservative party PODEMOS (Poder Democrático y Social) as formerly ADN.</w:t>
      </w:r>
      <w:r w:rsidR="00744CEA" w:rsidRPr="005B6CD2">
        <w:rPr>
          <w:rFonts w:ascii="Times New Roman" w:hAnsi="Times New Roman" w:cs="Times New Roman"/>
          <w:sz w:val="28"/>
          <w:szCs w:val="32"/>
        </w:rPr>
        <w:t xml:space="preserve"> Huber and Stephens (2016: 10) identify PODEMOS as center-right.</w:t>
      </w:r>
      <w:r w:rsidR="005826CC" w:rsidRPr="005B6CD2">
        <w:rPr>
          <w:rFonts w:ascii="Times New Roman" w:hAnsi="Times New Roman" w:cs="Times New Roman"/>
          <w:sz w:val="28"/>
          <w:szCs w:val="32"/>
        </w:rPr>
        <w:t xml:space="preserve"> In V-Party (2020), 3 experts identify ADN’s ideology as “Center-right” (0.961) in 1997.</w:t>
      </w:r>
    </w:p>
    <w:p w14:paraId="3B0A01CD" w14:textId="77777777" w:rsidR="00B26AE6" w:rsidRPr="005B6CD2" w:rsidRDefault="00B26AE6" w:rsidP="00B26AE6">
      <w:pPr>
        <w:rPr>
          <w:rFonts w:ascii="Times New Roman" w:hAnsi="Times New Roman" w:cs="Times New Roman"/>
          <w:sz w:val="28"/>
          <w:szCs w:val="32"/>
        </w:rPr>
      </w:pPr>
    </w:p>
    <w:p w14:paraId="09F3F649"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Years:</w:t>
      </w:r>
      <w:r w:rsidR="001F71C5" w:rsidRPr="005B6CD2">
        <w:rPr>
          <w:rFonts w:ascii="Times New Roman" w:hAnsi="Times New Roman" w:cs="Times New Roman"/>
          <w:sz w:val="28"/>
          <w:szCs w:val="32"/>
        </w:rPr>
        <w:t xml:space="preserve"> 2002</w:t>
      </w:r>
    </w:p>
    <w:p w14:paraId="6F3BF5B4"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Head of Government:</w:t>
      </w:r>
      <w:r w:rsidR="001F71C5" w:rsidRPr="005B6CD2">
        <w:rPr>
          <w:rFonts w:ascii="Times New Roman" w:hAnsi="Times New Roman" w:cs="Times New Roman"/>
          <w:sz w:val="28"/>
          <w:szCs w:val="32"/>
        </w:rPr>
        <w:t xml:space="preserve"> Gonzalo Sánchez de Lozada Sánchez Bustamante</w:t>
      </w:r>
    </w:p>
    <w:p w14:paraId="6A4DFA84" w14:textId="23582B29" w:rsidR="001F71C5" w:rsidRPr="005B6CD2" w:rsidRDefault="00B26AE6" w:rsidP="001F71C5">
      <w:pPr>
        <w:rPr>
          <w:rFonts w:ascii="Times New Roman" w:hAnsi="Times New Roman" w:cs="Times New Roman"/>
          <w:sz w:val="28"/>
          <w:szCs w:val="32"/>
        </w:rPr>
      </w:pPr>
      <w:r w:rsidRPr="005B6CD2">
        <w:rPr>
          <w:rFonts w:ascii="Times New Roman" w:hAnsi="Times New Roman" w:cs="Times New Roman"/>
          <w:sz w:val="28"/>
          <w:szCs w:val="32"/>
        </w:rPr>
        <w:t>Ideology:</w:t>
      </w:r>
      <w:r w:rsidR="00956245" w:rsidRPr="005B6CD2">
        <w:rPr>
          <w:rFonts w:ascii="Times New Roman" w:hAnsi="Times New Roman" w:cs="Times New Roman"/>
          <w:sz w:val="28"/>
          <w:szCs w:val="32"/>
        </w:rPr>
        <w:t xml:space="preserve"> rightist</w:t>
      </w:r>
    </w:p>
    <w:p w14:paraId="4C908B2B" w14:textId="66109768" w:rsidR="001F71C5" w:rsidRPr="005B6CD2" w:rsidRDefault="001F71C5" w:rsidP="001F71C5">
      <w:pPr>
        <w:rPr>
          <w:rFonts w:ascii="Times New Roman" w:hAnsi="Times New Roman" w:cs="Times New Roman"/>
          <w:sz w:val="28"/>
          <w:szCs w:val="32"/>
        </w:rPr>
      </w:pPr>
      <w:r w:rsidRPr="005B6CD2">
        <w:rPr>
          <w:rFonts w:ascii="Times New Roman" w:hAnsi="Times New Roman" w:cs="Times New Roman"/>
          <w:sz w:val="28"/>
          <w:szCs w:val="32"/>
        </w:rPr>
        <w:t xml:space="preserve">Description: HoG identifies ideology as </w:t>
      </w:r>
      <w:r w:rsidR="00996575" w:rsidRPr="005B6CD2">
        <w:rPr>
          <w:rFonts w:ascii="Times New Roman" w:hAnsi="Times New Roman" w:cs="Times New Roman"/>
          <w:sz w:val="28"/>
          <w:szCs w:val="32"/>
        </w:rPr>
        <w:t>centrist</w:t>
      </w:r>
      <w:r w:rsidRPr="005B6CD2">
        <w:rPr>
          <w:rFonts w:ascii="Times New Roman" w:hAnsi="Times New Roman" w:cs="Times New Roman"/>
          <w:sz w:val="28"/>
          <w:szCs w:val="32"/>
        </w:rPr>
        <w:t>.</w:t>
      </w:r>
      <w:r w:rsidR="00D004A0" w:rsidRPr="005B6CD2">
        <w:rPr>
          <w:rFonts w:ascii="Times New Roman" w:hAnsi="Times New Roman" w:cs="Times New Roman"/>
          <w:sz w:val="28"/>
          <w:szCs w:val="32"/>
        </w:rPr>
        <w:t xml:space="preserve"> </w:t>
      </w:r>
      <w:r w:rsidR="00D004A0" w:rsidRPr="005B6CD2">
        <w:rPr>
          <w:rFonts w:ascii="Times New Roman" w:hAnsi="Times New Roman" w:cs="Times New Roman"/>
          <w:sz w:val="28"/>
          <w:szCs w:val="32"/>
          <w:lang w:val="es-ES"/>
        </w:rPr>
        <w:t>CHISOLS identifies Sánchez de Lozada’s party as Movimiento Nacionalista Revolucionario</w:t>
      </w:r>
      <w:r w:rsidR="00F03022" w:rsidRPr="005B6CD2">
        <w:rPr>
          <w:rFonts w:ascii="Times New Roman" w:hAnsi="Times New Roman" w:cs="Times New Roman"/>
          <w:sz w:val="28"/>
          <w:szCs w:val="32"/>
          <w:lang w:val="es-ES"/>
        </w:rPr>
        <w:t xml:space="preserve"> (MNR</w:t>
      </w:r>
      <w:r w:rsidR="00D004A0" w:rsidRPr="005B6CD2">
        <w:rPr>
          <w:rFonts w:ascii="Times New Roman" w:hAnsi="Times New Roman" w:cs="Times New Roman"/>
          <w:sz w:val="28"/>
          <w:szCs w:val="32"/>
          <w:lang w:val="es-ES"/>
        </w:rPr>
        <w:t xml:space="preserve">). </w:t>
      </w:r>
      <w:r w:rsidR="00946DBD" w:rsidRPr="005B6CD2">
        <w:rPr>
          <w:rFonts w:ascii="Times New Roman" w:hAnsi="Times New Roman" w:cs="Times New Roman"/>
          <w:sz w:val="28"/>
          <w:szCs w:val="32"/>
        </w:rPr>
        <w:t>Perspective monde (2019) corroborates party affiliation as MNR and identifies the party as center-left.</w:t>
      </w:r>
      <w:r w:rsidR="00D82AC3" w:rsidRPr="005B6CD2">
        <w:rPr>
          <w:rFonts w:ascii="Times New Roman" w:hAnsi="Times New Roman" w:cs="Times New Roman"/>
          <w:sz w:val="28"/>
          <w:szCs w:val="32"/>
        </w:rPr>
        <w:t xml:space="preserve"> World Statesmen (2019) corroborates party affiliation as MNR and identifies the party as centrist.</w:t>
      </w:r>
      <w:r w:rsidR="00744CEA" w:rsidRPr="005B6CD2">
        <w:rPr>
          <w:rFonts w:ascii="Times New Roman" w:hAnsi="Times New Roman" w:cs="Times New Roman"/>
          <w:sz w:val="28"/>
          <w:szCs w:val="32"/>
        </w:rPr>
        <w:t xml:space="preserve"> Huber and Stephens (2016: 10) identify MNR as </w:t>
      </w:r>
      <w:r w:rsidR="00744CEA" w:rsidRPr="005B6CD2">
        <w:rPr>
          <w:rFonts w:ascii="Times New Roman" w:hAnsi="Times New Roman" w:cs="Times New Roman"/>
          <w:sz w:val="28"/>
          <w:szCs w:val="32"/>
        </w:rPr>
        <w:lastRenderedPageBreak/>
        <w:t>center-right since 1985.</w:t>
      </w:r>
      <w:r w:rsidR="005826CC" w:rsidRPr="005B6CD2">
        <w:rPr>
          <w:rFonts w:ascii="Times New Roman" w:hAnsi="Times New Roman" w:cs="Times New Roman"/>
          <w:sz w:val="28"/>
          <w:szCs w:val="32"/>
        </w:rPr>
        <w:t xml:space="preserve"> In V-Party (2020), 3 experts identify MNR’s ideology as “Center-right” (1.513) in 2002. </w:t>
      </w:r>
      <w:r w:rsidR="00BF573D" w:rsidRPr="005B6CD2">
        <w:rPr>
          <w:rFonts w:ascii="Times New Roman" w:hAnsi="Times New Roman" w:cs="Times New Roman"/>
          <w:sz w:val="28"/>
          <w:szCs w:val="32"/>
        </w:rPr>
        <w:t>In V-Party (2020), 3 experts identify “negligible visible disagreement” in MNR in 2002.</w:t>
      </w:r>
      <w:r w:rsidR="00CF3211" w:rsidRPr="005B6CD2">
        <w:rPr>
          <w:rFonts w:ascii="Times New Roman" w:hAnsi="Times New Roman" w:cs="Times New Roman"/>
          <w:sz w:val="28"/>
          <w:szCs w:val="32"/>
        </w:rPr>
        <w:t xml:space="preserve">  Ortiz de Zárate (2020) writes, </w:t>
      </w:r>
      <w:r w:rsidR="00CF3211" w:rsidRPr="005B6CD2">
        <w:rPr>
          <w:rFonts w:ascii="Times New Roman" w:hAnsi="Times New Roman" w:cs="Times New Roman"/>
          <w:sz w:val="28"/>
          <w:szCs w:val="32"/>
          <w:lang w:val="es-ES"/>
        </w:rPr>
        <w:t>“Gonzalo Sánchez de Lozada, un potentado industrial que heredó de Victor Paz Estenssoro el liderazgo de centroderechista Movimiento Nacionalista Revolucionario (MNR), mostró a lo largo de su trayectoria política un firme compromiso con la modernización económica de Bolivia con arreglo a un modelo nítidamente liberal que aplicó primero como ministro y luego en sus dos presidencias discontinuadas.”</w:t>
      </w:r>
      <w:r w:rsidR="00CF3211" w:rsidRPr="005B6CD2">
        <w:rPr>
          <w:rFonts w:ascii="Times New Roman" w:hAnsi="Times New Roman" w:cs="Times New Roman"/>
          <w:sz w:val="28"/>
          <w:szCs w:val="32"/>
        </w:rPr>
        <w:t xml:space="preserve"> [Gonzalo Sánchez de Lozada, an industrial potentate who inherited from Victor Paz Estenssoro the leadership of the center-right Revolutionary Nationalist Movement (MNR), showed throughout his political career a firm commitment to the economic modernization of Bolivia according to a clearly liberal model that he applied first as minister and then in his two discontinued presidencies.] Ortiz de Zárate (2020) also writes, </w:t>
      </w:r>
      <w:r w:rsidR="00CF3211" w:rsidRPr="005B6CD2">
        <w:rPr>
          <w:rFonts w:ascii="Times New Roman" w:hAnsi="Times New Roman" w:cs="Times New Roman"/>
          <w:sz w:val="28"/>
          <w:szCs w:val="32"/>
          <w:lang w:val="es-ES"/>
        </w:rPr>
        <w:t>“Sánchez, que gustaba definirse como un ‘conservador en lo fiscal’ y un ‘social liberal’</w:t>
      </w:r>
      <w:r w:rsidR="00CF3211" w:rsidRPr="005B6CD2">
        <w:rPr>
          <w:rFonts w:ascii="Times New Roman" w:hAnsi="Times New Roman" w:cs="Times New Roman"/>
          <w:sz w:val="28"/>
          <w:szCs w:val="32"/>
        </w:rPr>
        <w:t>…” [Sánchez, who liked to define himself as a ‘fiscal conservative’ and a ‘social liberal’…]</w:t>
      </w:r>
    </w:p>
    <w:p w14:paraId="6037DC11" w14:textId="77777777" w:rsidR="001F71C5" w:rsidRPr="005B6CD2" w:rsidRDefault="001F71C5" w:rsidP="00B26AE6">
      <w:pPr>
        <w:rPr>
          <w:rFonts w:ascii="Times New Roman" w:hAnsi="Times New Roman" w:cs="Times New Roman"/>
          <w:sz w:val="28"/>
          <w:szCs w:val="32"/>
        </w:rPr>
      </w:pPr>
    </w:p>
    <w:p w14:paraId="5A026425"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Years:</w:t>
      </w:r>
      <w:r w:rsidR="001F71C5" w:rsidRPr="005B6CD2">
        <w:rPr>
          <w:rFonts w:ascii="Times New Roman" w:hAnsi="Times New Roman" w:cs="Times New Roman"/>
          <w:sz w:val="28"/>
          <w:szCs w:val="32"/>
        </w:rPr>
        <w:t xml:space="preserve"> 2003-2004</w:t>
      </w:r>
    </w:p>
    <w:p w14:paraId="28C8D5D4" w14:textId="77777777"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Head of Government:</w:t>
      </w:r>
      <w:r w:rsidR="001F71C5" w:rsidRPr="005B6CD2">
        <w:rPr>
          <w:rFonts w:ascii="Times New Roman" w:hAnsi="Times New Roman" w:cs="Times New Roman"/>
          <w:sz w:val="28"/>
          <w:szCs w:val="32"/>
        </w:rPr>
        <w:t xml:space="preserve"> Carlos Diego Luis Mesa Gisbert</w:t>
      </w:r>
    </w:p>
    <w:p w14:paraId="3BBFFF8E" w14:textId="4E7F26FD"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Ideology:</w:t>
      </w:r>
      <w:r w:rsidR="001F71C5" w:rsidRPr="005B6CD2">
        <w:rPr>
          <w:rFonts w:ascii="Times New Roman" w:hAnsi="Times New Roman" w:cs="Times New Roman"/>
          <w:sz w:val="28"/>
          <w:szCs w:val="32"/>
        </w:rPr>
        <w:t xml:space="preserve"> cent</w:t>
      </w:r>
      <w:r w:rsidR="00C86E2C" w:rsidRPr="005B6CD2">
        <w:rPr>
          <w:rFonts w:ascii="Times New Roman" w:hAnsi="Times New Roman" w:cs="Times New Roman"/>
          <w:sz w:val="28"/>
          <w:szCs w:val="32"/>
        </w:rPr>
        <w:t>rist</w:t>
      </w:r>
    </w:p>
    <w:p w14:paraId="4FBBC6BF" w14:textId="0993B4AE" w:rsidR="00B26AE6" w:rsidRPr="005B6CD2" w:rsidRDefault="00B26AE6" w:rsidP="00B26AE6">
      <w:pPr>
        <w:rPr>
          <w:rFonts w:ascii="Times New Roman" w:hAnsi="Times New Roman" w:cs="Times New Roman"/>
          <w:sz w:val="28"/>
          <w:szCs w:val="32"/>
        </w:rPr>
      </w:pPr>
      <w:r w:rsidRPr="005B6CD2">
        <w:rPr>
          <w:rFonts w:ascii="Times New Roman" w:hAnsi="Times New Roman" w:cs="Times New Roman"/>
          <w:sz w:val="28"/>
          <w:szCs w:val="32"/>
        </w:rPr>
        <w:t>Description:</w:t>
      </w:r>
      <w:r w:rsidR="001F71C5"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szCs w:val="32"/>
        </w:rPr>
        <w:t>centrist</w:t>
      </w:r>
      <w:r w:rsidR="001F71C5" w:rsidRPr="005B6CD2">
        <w:rPr>
          <w:rFonts w:ascii="Times New Roman" w:hAnsi="Times New Roman" w:cs="Times New Roman"/>
          <w:sz w:val="28"/>
          <w:szCs w:val="32"/>
        </w:rPr>
        <w:t>.</w:t>
      </w:r>
      <w:r w:rsidR="00D004A0" w:rsidRPr="005B6CD2">
        <w:rPr>
          <w:rFonts w:ascii="Times New Roman" w:hAnsi="Times New Roman" w:cs="Times New Roman"/>
          <w:sz w:val="28"/>
          <w:szCs w:val="32"/>
        </w:rPr>
        <w:t xml:space="preserve"> CHISOLS identifies Mesa</w:t>
      </w:r>
      <w:r w:rsidR="00C86E2C" w:rsidRPr="005B6CD2">
        <w:rPr>
          <w:rFonts w:ascii="Times New Roman" w:hAnsi="Times New Roman" w:cs="Times New Roman"/>
          <w:sz w:val="28"/>
          <w:szCs w:val="32"/>
        </w:rPr>
        <w:t>’s party affiliation as none.</w:t>
      </w:r>
    </w:p>
    <w:p w14:paraId="62916BD9" w14:textId="77777777" w:rsidR="00C86E2C" w:rsidRPr="005B6CD2" w:rsidRDefault="00C86E2C" w:rsidP="00B26AE6">
      <w:pPr>
        <w:rPr>
          <w:rFonts w:ascii="Times New Roman" w:hAnsi="Times New Roman" w:cs="Times New Roman"/>
          <w:sz w:val="28"/>
          <w:szCs w:val="32"/>
        </w:rPr>
      </w:pPr>
    </w:p>
    <w:p w14:paraId="19201212" w14:textId="77777777" w:rsidR="001F71C5" w:rsidRPr="005B6CD2" w:rsidRDefault="001F71C5" w:rsidP="001F71C5">
      <w:pPr>
        <w:rPr>
          <w:rFonts w:ascii="Times New Roman" w:hAnsi="Times New Roman" w:cs="Times New Roman"/>
          <w:sz w:val="28"/>
          <w:szCs w:val="32"/>
        </w:rPr>
      </w:pPr>
      <w:r w:rsidRPr="005B6CD2">
        <w:rPr>
          <w:rFonts w:ascii="Times New Roman" w:hAnsi="Times New Roman" w:cs="Times New Roman"/>
          <w:sz w:val="28"/>
          <w:szCs w:val="32"/>
        </w:rPr>
        <w:t>Years: 2005</w:t>
      </w:r>
    </w:p>
    <w:p w14:paraId="7E61F003" w14:textId="77777777" w:rsidR="001F71C5" w:rsidRPr="005B6CD2" w:rsidRDefault="001F71C5" w:rsidP="001F71C5">
      <w:pPr>
        <w:rPr>
          <w:rFonts w:ascii="Times New Roman" w:hAnsi="Times New Roman" w:cs="Times New Roman"/>
          <w:sz w:val="28"/>
          <w:szCs w:val="32"/>
        </w:rPr>
      </w:pPr>
      <w:r w:rsidRPr="005B6CD2">
        <w:rPr>
          <w:rFonts w:ascii="Times New Roman" w:hAnsi="Times New Roman" w:cs="Times New Roman"/>
          <w:sz w:val="28"/>
          <w:szCs w:val="32"/>
        </w:rPr>
        <w:t>Head of Government: Enrique Eduardo Rodríguez Veltzé</w:t>
      </w:r>
    </w:p>
    <w:p w14:paraId="0E419B21" w14:textId="64AE3241" w:rsidR="001F71C5" w:rsidRPr="005B6CD2" w:rsidRDefault="001F71C5" w:rsidP="001F71C5">
      <w:pPr>
        <w:rPr>
          <w:rFonts w:ascii="Times New Roman" w:hAnsi="Times New Roman" w:cs="Times New Roman"/>
          <w:sz w:val="28"/>
          <w:szCs w:val="32"/>
        </w:rPr>
      </w:pPr>
      <w:r w:rsidRPr="005B6CD2">
        <w:rPr>
          <w:rFonts w:ascii="Times New Roman" w:hAnsi="Times New Roman" w:cs="Times New Roman"/>
          <w:sz w:val="28"/>
          <w:szCs w:val="32"/>
        </w:rPr>
        <w:t>Ideology:</w:t>
      </w:r>
      <w:r w:rsidR="000972AD" w:rsidRPr="005B6CD2">
        <w:rPr>
          <w:rFonts w:ascii="Times New Roman" w:hAnsi="Times New Roman" w:cs="Times New Roman"/>
          <w:sz w:val="28"/>
          <w:szCs w:val="32"/>
        </w:rPr>
        <w:t xml:space="preserve"> cent</w:t>
      </w:r>
      <w:r w:rsidR="007A17F7" w:rsidRPr="005B6CD2">
        <w:rPr>
          <w:rFonts w:ascii="Times New Roman" w:hAnsi="Times New Roman" w:cs="Times New Roman"/>
          <w:sz w:val="28"/>
          <w:szCs w:val="32"/>
        </w:rPr>
        <w:t>rist</w:t>
      </w:r>
    </w:p>
    <w:p w14:paraId="05E8F42B" w14:textId="7D6398C2" w:rsidR="001F71C5" w:rsidRPr="005B6CD2" w:rsidRDefault="001F71C5" w:rsidP="001F71C5">
      <w:pPr>
        <w:rPr>
          <w:rFonts w:ascii="Times New Roman" w:hAnsi="Times New Roman" w:cs="Times New Roman"/>
          <w:sz w:val="28"/>
          <w:szCs w:val="32"/>
        </w:rPr>
      </w:pPr>
      <w:r w:rsidRPr="005B6CD2">
        <w:rPr>
          <w:rFonts w:ascii="Times New Roman" w:hAnsi="Times New Roman" w:cs="Times New Roman"/>
          <w:sz w:val="28"/>
          <w:szCs w:val="32"/>
        </w:rPr>
        <w:t>Description:</w:t>
      </w:r>
      <w:r w:rsidR="000972AD"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szCs w:val="32"/>
        </w:rPr>
        <w:t>centrist</w:t>
      </w:r>
      <w:r w:rsidR="000972AD" w:rsidRPr="005B6CD2">
        <w:rPr>
          <w:rFonts w:ascii="Times New Roman" w:hAnsi="Times New Roman" w:cs="Times New Roman"/>
          <w:sz w:val="28"/>
          <w:szCs w:val="32"/>
        </w:rPr>
        <w:t>.</w:t>
      </w:r>
      <w:r w:rsidR="00D004A0" w:rsidRPr="005B6CD2">
        <w:rPr>
          <w:rFonts w:ascii="Times New Roman" w:hAnsi="Times New Roman" w:cs="Times New Roman"/>
          <w:sz w:val="28"/>
          <w:szCs w:val="32"/>
        </w:rPr>
        <w:t xml:space="preserve"> CHISOLS identifies Rodríguez Veltzé </w:t>
      </w:r>
      <w:r w:rsidR="007A17F7" w:rsidRPr="005B6CD2">
        <w:rPr>
          <w:rFonts w:ascii="Times New Roman" w:hAnsi="Times New Roman" w:cs="Times New Roman"/>
          <w:sz w:val="28"/>
          <w:szCs w:val="32"/>
        </w:rPr>
        <w:t>party affiliation as none.</w:t>
      </w:r>
    </w:p>
    <w:p w14:paraId="54EBCB6B" w14:textId="77777777" w:rsidR="001F71C5" w:rsidRPr="005B6CD2" w:rsidRDefault="001F71C5" w:rsidP="00FC5BAF">
      <w:pPr>
        <w:rPr>
          <w:rFonts w:ascii="Times New Roman" w:hAnsi="Times New Roman" w:cs="Times New Roman"/>
          <w:sz w:val="28"/>
          <w:szCs w:val="32"/>
        </w:rPr>
      </w:pPr>
    </w:p>
    <w:p w14:paraId="74E7B1BE" w14:textId="40DDAD01" w:rsidR="001F71C5" w:rsidRPr="005B6CD2" w:rsidRDefault="001F71C5" w:rsidP="001F71C5">
      <w:pPr>
        <w:rPr>
          <w:rFonts w:ascii="Times New Roman" w:hAnsi="Times New Roman" w:cs="Times New Roman"/>
          <w:sz w:val="28"/>
          <w:szCs w:val="32"/>
        </w:rPr>
      </w:pPr>
      <w:r w:rsidRPr="005B6CD2">
        <w:rPr>
          <w:rFonts w:ascii="Times New Roman" w:hAnsi="Times New Roman" w:cs="Times New Roman"/>
          <w:sz w:val="28"/>
          <w:szCs w:val="32"/>
        </w:rPr>
        <w:t>Years:</w:t>
      </w:r>
      <w:r w:rsidR="000972AD" w:rsidRPr="005B6CD2">
        <w:rPr>
          <w:rFonts w:ascii="Times New Roman" w:hAnsi="Times New Roman" w:cs="Times New Roman"/>
          <w:sz w:val="28"/>
          <w:szCs w:val="32"/>
        </w:rPr>
        <w:t xml:space="preserve"> 2006-201</w:t>
      </w:r>
      <w:r w:rsidR="00F7481E" w:rsidRPr="005B6CD2">
        <w:rPr>
          <w:rFonts w:ascii="Times New Roman" w:hAnsi="Times New Roman" w:cs="Times New Roman"/>
          <w:sz w:val="28"/>
          <w:szCs w:val="32"/>
        </w:rPr>
        <w:t>8</w:t>
      </w:r>
    </w:p>
    <w:p w14:paraId="779AB91C" w14:textId="77777777" w:rsidR="001F71C5" w:rsidRPr="005B6CD2" w:rsidRDefault="001F71C5" w:rsidP="001F71C5">
      <w:pPr>
        <w:rPr>
          <w:rFonts w:ascii="Times New Roman" w:hAnsi="Times New Roman" w:cs="Times New Roman"/>
          <w:sz w:val="28"/>
          <w:szCs w:val="32"/>
        </w:rPr>
      </w:pPr>
      <w:r w:rsidRPr="005B6CD2">
        <w:rPr>
          <w:rFonts w:ascii="Times New Roman" w:hAnsi="Times New Roman" w:cs="Times New Roman"/>
          <w:sz w:val="28"/>
          <w:szCs w:val="32"/>
        </w:rPr>
        <w:t>Head of Government:</w:t>
      </w:r>
      <w:r w:rsidR="000972AD" w:rsidRPr="005B6CD2">
        <w:rPr>
          <w:rFonts w:ascii="Times New Roman" w:hAnsi="Times New Roman" w:cs="Times New Roman"/>
          <w:sz w:val="28"/>
          <w:szCs w:val="32"/>
        </w:rPr>
        <w:t xml:space="preserve"> Juan Evo Morales Ayma</w:t>
      </w:r>
    </w:p>
    <w:p w14:paraId="05BC6761" w14:textId="07B5479E" w:rsidR="001F71C5" w:rsidRPr="005B6CD2" w:rsidRDefault="001F71C5" w:rsidP="001F71C5">
      <w:pPr>
        <w:rPr>
          <w:rFonts w:ascii="Times New Roman" w:hAnsi="Times New Roman" w:cs="Times New Roman"/>
          <w:sz w:val="28"/>
          <w:szCs w:val="32"/>
        </w:rPr>
      </w:pPr>
      <w:r w:rsidRPr="005B6CD2">
        <w:rPr>
          <w:rFonts w:ascii="Times New Roman" w:hAnsi="Times New Roman" w:cs="Times New Roman"/>
          <w:sz w:val="28"/>
          <w:szCs w:val="32"/>
        </w:rPr>
        <w:t>Ideology:</w:t>
      </w:r>
      <w:r w:rsidR="000972AD" w:rsidRPr="005B6CD2">
        <w:rPr>
          <w:rFonts w:ascii="Times New Roman" w:hAnsi="Times New Roman" w:cs="Times New Roman"/>
          <w:sz w:val="28"/>
          <w:szCs w:val="32"/>
        </w:rPr>
        <w:t xml:space="preserve"> left</w:t>
      </w:r>
      <w:r w:rsidR="00774EF8" w:rsidRPr="005B6CD2">
        <w:rPr>
          <w:rFonts w:ascii="Times New Roman" w:hAnsi="Times New Roman" w:cs="Times New Roman"/>
          <w:sz w:val="28"/>
          <w:szCs w:val="32"/>
        </w:rPr>
        <w:t>ist</w:t>
      </w:r>
    </w:p>
    <w:p w14:paraId="27D69FA0" w14:textId="59CEC9E6" w:rsidR="001F71C5" w:rsidRPr="005B6CD2" w:rsidRDefault="001F71C5" w:rsidP="001F71C5">
      <w:pPr>
        <w:rPr>
          <w:rFonts w:ascii="Times New Roman" w:hAnsi="Times New Roman" w:cs="Times New Roman"/>
          <w:sz w:val="28"/>
          <w:szCs w:val="32"/>
        </w:rPr>
      </w:pPr>
      <w:r w:rsidRPr="005B6CD2">
        <w:rPr>
          <w:rFonts w:ascii="Times New Roman" w:hAnsi="Times New Roman" w:cs="Times New Roman"/>
          <w:sz w:val="28"/>
          <w:szCs w:val="32"/>
        </w:rPr>
        <w:t>Description:</w:t>
      </w:r>
      <w:r w:rsidR="000972AD" w:rsidRPr="005B6CD2">
        <w:rPr>
          <w:rFonts w:ascii="Times New Roman" w:hAnsi="Times New Roman" w:cs="Times New Roman"/>
          <w:sz w:val="28"/>
          <w:szCs w:val="32"/>
        </w:rPr>
        <w:t xml:space="preserve"> HoG identifies ideology as </w:t>
      </w:r>
      <w:r w:rsidR="00996575" w:rsidRPr="005B6CD2">
        <w:rPr>
          <w:rFonts w:ascii="Times New Roman" w:hAnsi="Times New Roman" w:cs="Times New Roman"/>
          <w:sz w:val="28"/>
        </w:rPr>
        <w:t>leftist</w:t>
      </w:r>
      <w:r w:rsidR="000972AD" w:rsidRPr="005B6CD2">
        <w:rPr>
          <w:rFonts w:ascii="Times New Roman" w:hAnsi="Times New Roman" w:cs="Times New Roman"/>
          <w:sz w:val="28"/>
          <w:szCs w:val="32"/>
        </w:rPr>
        <w:t>.</w:t>
      </w:r>
      <w:r w:rsidR="00D004A0" w:rsidRPr="005B6CD2">
        <w:rPr>
          <w:rFonts w:ascii="Times New Roman" w:hAnsi="Times New Roman" w:cs="Times New Roman"/>
          <w:sz w:val="28"/>
          <w:szCs w:val="32"/>
        </w:rPr>
        <w:t xml:space="preserve"> </w:t>
      </w:r>
      <w:r w:rsidR="00D004A0" w:rsidRPr="005B6CD2">
        <w:rPr>
          <w:rFonts w:ascii="Times New Roman" w:hAnsi="Times New Roman" w:cs="Times New Roman"/>
          <w:sz w:val="28"/>
          <w:szCs w:val="32"/>
          <w:lang w:val="es-ES"/>
        </w:rPr>
        <w:t>CHISOLS identifies Morales Ayma’s party as Movimiento al Socialismo</w:t>
      </w:r>
      <w:r w:rsidR="00774EF8" w:rsidRPr="005B6CD2">
        <w:rPr>
          <w:rFonts w:ascii="Times New Roman" w:hAnsi="Times New Roman" w:cs="Times New Roman"/>
          <w:sz w:val="28"/>
          <w:szCs w:val="32"/>
          <w:lang w:val="es-ES"/>
        </w:rPr>
        <w:t xml:space="preserve"> (MAS</w:t>
      </w:r>
      <w:r w:rsidR="00D004A0" w:rsidRPr="005B6CD2">
        <w:rPr>
          <w:rFonts w:ascii="Times New Roman" w:hAnsi="Times New Roman" w:cs="Times New Roman"/>
          <w:sz w:val="28"/>
          <w:szCs w:val="32"/>
          <w:lang w:val="es-ES"/>
        </w:rPr>
        <w:t xml:space="preserve">). </w:t>
      </w:r>
      <w:r w:rsidR="003E4BF3" w:rsidRPr="005B6CD2">
        <w:rPr>
          <w:rFonts w:ascii="Times New Roman" w:hAnsi="Times New Roman" w:cs="Times New Roman"/>
          <w:sz w:val="28"/>
          <w:szCs w:val="32"/>
        </w:rPr>
        <w:t xml:space="preserve">Political Handbook of the World (2015) corroborates MAS as Ayma’s party and identifies MAS as leftist: “Traditionally </w:t>
      </w:r>
      <w:r w:rsidR="008C1412" w:rsidRPr="005B6CD2">
        <w:rPr>
          <w:rFonts w:ascii="Times New Roman" w:hAnsi="Times New Roman" w:cs="Times New Roman"/>
          <w:sz w:val="28"/>
          <w:szCs w:val="32"/>
        </w:rPr>
        <w:t>a minor leftist grouping, the MAS contested the 1997 election as a component of the United Left.”</w:t>
      </w:r>
      <w:r w:rsidR="00946DBD" w:rsidRPr="005B6CD2">
        <w:rPr>
          <w:rFonts w:ascii="Times New Roman" w:hAnsi="Times New Roman" w:cs="Times New Roman"/>
          <w:sz w:val="28"/>
          <w:szCs w:val="32"/>
        </w:rPr>
        <w:t xml:space="preserve"> Perspective monde (2019) corroborates party affiliation as MAS and identifies the party as leftist.</w:t>
      </w:r>
      <w:r w:rsidR="00D82AC3" w:rsidRPr="005B6CD2">
        <w:rPr>
          <w:rFonts w:ascii="Times New Roman" w:hAnsi="Times New Roman" w:cs="Times New Roman"/>
          <w:sz w:val="28"/>
          <w:szCs w:val="32"/>
        </w:rPr>
        <w:t xml:space="preserve"> World Statesmen (2019) corroborates party affiliation as MAS and identifies the party as socialist and left-wing nationalist.</w:t>
      </w:r>
      <w:r w:rsidR="00744CEA" w:rsidRPr="005B6CD2">
        <w:rPr>
          <w:rFonts w:ascii="Times New Roman" w:hAnsi="Times New Roman" w:cs="Times New Roman"/>
          <w:sz w:val="28"/>
          <w:szCs w:val="32"/>
        </w:rPr>
        <w:t xml:space="preserve"> Huber and Stephens (2016: 9) identify MAS as leftist.</w:t>
      </w:r>
      <w:r w:rsidR="005826CC" w:rsidRPr="005B6CD2">
        <w:rPr>
          <w:rFonts w:ascii="Times New Roman" w:hAnsi="Times New Roman" w:cs="Times New Roman"/>
          <w:sz w:val="28"/>
          <w:szCs w:val="32"/>
        </w:rPr>
        <w:t xml:space="preserve"> In V-Party </w:t>
      </w:r>
      <w:r w:rsidR="005826CC" w:rsidRPr="005B6CD2">
        <w:rPr>
          <w:rFonts w:ascii="Times New Roman" w:hAnsi="Times New Roman" w:cs="Times New Roman"/>
          <w:sz w:val="28"/>
          <w:szCs w:val="32"/>
        </w:rPr>
        <w:lastRenderedPageBreak/>
        <w:t>(2020), 3 experts identify MAS’s ideology as “Left” (-2.192) in 2005, 2009, and 2014.</w:t>
      </w:r>
      <w:r w:rsidR="005A1DB2" w:rsidRPr="005B6CD2">
        <w:rPr>
          <w:rFonts w:ascii="Times New Roman" w:hAnsi="Times New Roman" w:cs="Times New Roman"/>
          <w:sz w:val="28"/>
          <w:szCs w:val="32"/>
        </w:rPr>
        <w:t xml:space="preserve"> Funke et al. (2020) identify Morales as a “left-wing populist” (88).</w:t>
      </w:r>
      <w:r w:rsidR="00A117E2" w:rsidRPr="005B6CD2">
        <w:rPr>
          <w:rFonts w:ascii="Times New Roman" w:hAnsi="Times New Roman" w:cs="Times New Roman"/>
          <w:sz w:val="28"/>
          <w:szCs w:val="32"/>
        </w:rPr>
        <w:t xml:space="preserve"> DPI identifies MAS’s ideology as leftist.</w:t>
      </w:r>
    </w:p>
    <w:p w14:paraId="58F2B699" w14:textId="1342DA54" w:rsidR="004B39F2" w:rsidRPr="005B6CD2" w:rsidRDefault="004B39F2" w:rsidP="001F71C5">
      <w:pPr>
        <w:rPr>
          <w:rFonts w:ascii="Times New Roman" w:hAnsi="Times New Roman" w:cs="Times New Roman"/>
          <w:sz w:val="28"/>
          <w:szCs w:val="32"/>
        </w:rPr>
      </w:pPr>
    </w:p>
    <w:p w14:paraId="06BE8FA0" w14:textId="7C8A65D7" w:rsidR="00F7481E" w:rsidRPr="005B6CD2" w:rsidRDefault="00F7481E" w:rsidP="001F71C5">
      <w:pPr>
        <w:rPr>
          <w:rFonts w:ascii="Times New Roman" w:hAnsi="Times New Roman" w:cs="Times New Roman"/>
          <w:sz w:val="28"/>
          <w:szCs w:val="32"/>
        </w:rPr>
      </w:pPr>
      <w:r w:rsidRPr="005B6CD2">
        <w:rPr>
          <w:rFonts w:ascii="Times New Roman" w:hAnsi="Times New Roman" w:cs="Times New Roman"/>
          <w:sz w:val="28"/>
          <w:szCs w:val="32"/>
        </w:rPr>
        <w:t>Years: 2019</w:t>
      </w:r>
    </w:p>
    <w:p w14:paraId="6471D11B" w14:textId="3E70860D" w:rsidR="00F7481E" w:rsidRPr="005B6CD2" w:rsidRDefault="00F7481E" w:rsidP="001F71C5">
      <w:pPr>
        <w:rPr>
          <w:rFonts w:ascii="Times New Roman" w:hAnsi="Times New Roman" w:cs="Times New Roman"/>
          <w:sz w:val="28"/>
          <w:szCs w:val="32"/>
        </w:rPr>
      </w:pPr>
      <w:r w:rsidRPr="005B6CD2">
        <w:rPr>
          <w:rFonts w:ascii="Times New Roman" w:hAnsi="Times New Roman" w:cs="Times New Roman"/>
          <w:sz w:val="28"/>
          <w:szCs w:val="32"/>
        </w:rPr>
        <w:t>Head of Government: Jeanine Anez Chavez</w:t>
      </w:r>
    </w:p>
    <w:p w14:paraId="0B63688B" w14:textId="2AA5BCD7" w:rsidR="00F7481E" w:rsidRPr="005B6CD2" w:rsidRDefault="00F7481E" w:rsidP="001F71C5">
      <w:pPr>
        <w:rPr>
          <w:rFonts w:ascii="Times New Roman" w:hAnsi="Times New Roman" w:cs="Times New Roman"/>
          <w:sz w:val="28"/>
          <w:szCs w:val="32"/>
        </w:rPr>
      </w:pPr>
      <w:r w:rsidRPr="005B6CD2">
        <w:rPr>
          <w:rFonts w:ascii="Times New Roman" w:hAnsi="Times New Roman" w:cs="Times New Roman"/>
          <w:sz w:val="28"/>
          <w:szCs w:val="32"/>
        </w:rPr>
        <w:t>Ideology:</w:t>
      </w:r>
      <w:r w:rsidR="009B532A" w:rsidRPr="005B6CD2">
        <w:rPr>
          <w:rFonts w:ascii="Times New Roman" w:hAnsi="Times New Roman" w:cs="Times New Roman"/>
          <w:sz w:val="28"/>
          <w:szCs w:val="32"/>
        </w:rPr>
        <w:t xml:space="preserve"> rightist</w:t>
      </w:r>
    </w:p>
    <w:p w14:paraId="7955508A" w14:textId="1D6541C2" w:rsidR="00F7481E" w:rsidRPr="005B6CD2" w:rsidRDefault="00F7481E" w:rsidP="001F71C5">
      <w:pPr>
        <w:rPr>
          <w:rFonts w:ascii="Times New Roman" w:hAnsi="Times New Roman" w:cs="Times New Roman"/>
          <w:sz w:val="28"/>
          <w:szCs w:val="32"/>
        </w:rPr>
      </w:pPr>
      <w:r w:rsidRPr="005B6CD2">
        <w:rPr>
          <w:rFonts w:ascii="Times New Roman" w:hAnsi="Times New Roman" w:cs="Times New Roman"/>
          <w:sz w:val="28"/>
          <w:szCs w:val="32"/>
        </w:rPr>
        <w:t>Description:</w:t>
      </w:r>
      <w:r w:rsidR="00D75F1D" w:rsidRPr="005B6CD2">
        <w:rPr>
          <w:rFonts w:ascii="Times New Roman" w:hAnsi="Times New Roman" w:cs="Times New Roman"/>
          <w:sz w:val="28"/>
          <w:szCs w:val="32"/>
        </w:rPr>
        <w:t xml:space="preserve"> </w:t>
      </w:r>
      <w:r w:rsidR="00D75F1D" w:rsidRPr="005B6CD2">
        <w:rPr>
          <w:rFonts w:ascii="Times New Roman" w:hAnsi="Times New Roman" w:cs="Times New Roman"/>
          <w:sz w:val="28"/>
        </w:rPr>
        <w:t>HoG does not identify ideology. CHISOLS does not identify head of government.</w:t>
      </w:r>
      <w:r w:rsidR="00D072A1" w:rsidRPr="005B6CD2">
        <w:rPr>
          <w:rFonts w:ascii="Times New Roman" w:hAnsi="Times New Roman" w:cs="Times New Roman"/>
          <w:sz w:val="28"/>
        </w:rPr>
        <w:t xml:space="preserve"> Perspective Monde (2020)</w:t>
      </w:r>
      <w:r w:rsidR="00561E74" w:rsidRPr="005B6CD2">
        <w:rPr>
          <w:rFonts w:ascii="Times New Roman" w:hAnsi="Times New Roman" w:cs="Times New Roman"/>
          <w:sz w:val="28"/>
        </w:rPr>
        <w:t xml:space="preserve"> and World Statesmen (2020)</w:t>
      </w:r>
      <w:r w:rsidR="00D072A1" w:rsidRPr="005B6CD2">
        <w:rPr>
          <w:rFonts w:ascii="Times New Roman" w:hAnsi="Times New Roman" w:cs="Times New Roman"/>
          <w:sz w:val="28"/>
        </w:rPr>
        <w:t xml:space="preserve"> identif</w:t>
      </w:r>
      <w:r w:rsidR="00561E74" w:rsidRPr="005B6CD2">
        <w:rPr>
          <w:rFonts w:ascii="Times New Roman" w:hAnsi="Times New Roman" w:cs="Times New Roman"/>
          <w:sz w:val="28"/>
        </w:rPr>
        <w:t>y</w:t>
      </w:r>
      <w:r w:rsidR="00D072A1" w:rsidRPr="005B6CD2">
        <w:rPr>
          <w:rFonts w:ascii="Times New Roman" w:hAnsi="Times New Roman" w:cs="Times New Roman"/>
          <w:sz w:val="28"/>
        </w:rPr>
        <w:t xml:space="preserve"> Chavez’s party as Movimiento Demócrata Social (MDS) and identif</w:t>
      </w:r>
      <w:r w:rsidR="00561E74" w:rsidRPr="005B6CD2">
        <w:rPr>
          <w:rFonts w:ascii="Times New Roman" w:hAnsi="Times New Roman" w:cs="Times New Roman"/>
          <w:sz w:val="28"/>
        </w:rPr>
        <w:t>y</w:t>
      </w:r>
      <w:r w:rsidR="00D072A1" w:rsidRPr="005B6CD2">
        <w:rPr>
          <w:rFonts w:ascii="Times New Roman" w:hAnsi="Times New Roman" w:cs="Times New Roman"/>
          <w:sz w:val="28"/>
        </w:rPr>
        <w:t xml:space="preserve"> the party as center-right.</w:t>
      </w:r>
      <w:r w:rsidR="00BE5F8D" w:rsidRPr="005B6CD2">
        <w:rPr>
          <w:rFonts w:ascii="Times New Roman" w:hAnsi="Times New Roman" w:cs="Times New Roman"/>
          <w:sz w:val="28"/>
        </w:rPr>
        <w:t xml:space="preserve"> The European Parliamentary Research Service (2015: 2)</w:t>
      </w:r>
      <w:r w:rsidR="001B025F" w:rsidRPr="005B6CD2">
        <w:rPr>
          <w:rFonts w:ascii="Times New Roman" w:hAnsi="Times New Roman" w:cs="Times New Roman"/>
          <w:sz w:val="28"/>
        </w:rPr>
        <w:t xml:space="preserve"> also</w:t>
      </w:r>
      <w:r w:rsidR="00BE5F8D" w:rsidRPr="005B6CD2">
        <w:rPr>
          <w:rFonts w:ascii="Times New Roman" w:hAnsi="Times New Roman" w:cs="Times New Roman"/>
          <w:sz w:val="28"/>
        </w:rPr>
        <w:t xml:space="preserve"> identifies MDS as center-right, writing, “MDS, led by Rubén Costas, is also in the centre-right spectrum…”</w:t>
      </w:r>
    </w:p>
    <w:p w14:paraId="2219253F" w14:textId="21791F4E" w:rsidR="000A7E9A" w:rsidRPr="005B6CD2" w:rsidRDefault="000A7E9A" w:rsidP="001F71C5">
      <w:pPr>
        <w:rPr>
          <w:rFonts w:ascii="Times New Roman" w:hAnsi="Times New Roman" w:cs="Times New Roman"/>
          <w:sz w:val="28"/>
          <w:szCs w:val="32"/>
        </w:rPr>
      </w:pPr>
    </w:p>
    <w:p w14:paraId="3EB2C6A8" w14:textId="33A29F95" w:rsidR="000E15C1" w:rsidRPr="005B6CD2" w:rsidRDefault="000E15C1" w:rsidP="001F71C5">
      <w:pPr>
        <w:rPr>
          <w:rFonts w:ascii="Times New Roman" w:hAnsi="Times New Roman" w:cs="Times New Roman"/>
          <w:sz w:val="28"/>
          <w:szCs w:val="32"/>
        </w:rPr>
      </w:pPr>
      <w:r w:rsidRPr="005B6CD2">
        <w:rPr>
          <w:rFonts w:ascii="Times New Roman" w:hAnsi="Times New Roman" w:cs="Times New Roman"/>
          <w:sz w:val="28"/>
          <w:szCs w:val="32"/>
        </w:rPr>
        <w:t>Years: 2020</w:t>
      </w:r>
    </w:p>
    <w:p w14:paraId="00D0EF53" w14:textId="6F64A78F" w:rsidR="000E15C1" w:rsidRPr="005B6CD2" w:rsidRDefault="000E15C1" w:rsidP="001F71C5">
      <w:pPr>
        <w:rPr>
          <w:rFonts w:ascii="Times New Roman" w:hAnsi="Times New Roman" w:cs="Times New Roman"/>
          <w:sz w:val="28"/>
          <w:szCs w:val="32"/>
        </w:rPr>
      </w:pPr>
      <w:r w:rsidRPr="005B6CD2">
        <w:rPr>
          <w:rFonts w:ascii="Times New Roman" w:hAnsi="Times New Roman" w:cs="Times New Roman"/>
          <w:sz w:val="28"/>
          <w:szCs w:val="32"/>
        </w:rPr>
        <w:t>Head of Government: Luis Arce</w:t>
      </w:r>
    </w:p>
    <w:p w14:paraId="037D164F" w14:textId="09BCDD90" w:rsidR="000E15C1" w:rsidRPr="005B6CD2" w:rsidRDefault="000E15C1" w:rsidP="001F71C5">
      <w:pPr>
        <w:rPr>
          <w:rFonts w:ascii="Times New Roman" w:hAnsi="Times New Roman" w:cs="Times New Roman"/>
          <w:sz w:val="28"/>
          <w:szCs w:val="32"/>
        </w:rPr>
      </w:pPr>
      <w:r w:rsidRPr="005B6CD2">
        <w:rPr>
          <w:rFonts w:ascii="Times New Roman" w:hAnsi="Times New Roman" w:cs="Times New Roman"/>
          <w:sz w:val="28"/>
          <w:szCs w:val="32"/>
        </w:rPr>
        <w:t>Ideology:</w:t>
      </w:r>
      <w:r w:rsidR="00BA3796" w:rsidRPr="005B6CD2">
        <w:rPr>
          <w:rFonts w:ascii="Times New Roman" w:hAnsi="Times New Roman" w:cs="Times New Roman"/>
          <w:sz w:val="28"/>
          <w:szCs w:val="32"/>
        </w:rPr>
        <w:t xml:space="preserve"> leftist</w:t>
      </w:r>
    </w:p>
    <w:p w14:paraId="325366EF" w14:textId="66DFEE84" w:rsidR="000E15C1" w:rsidRPr="005B6CD2" w:rsidRDefault="000E15C1" w:rsidP="001F71C5">
      <w:pPr>
        <w:rPr>
          <w:rFonts w:ascii="Times New Roman" w:hAnsi="Times New Roman" w:cs="Times New Roman"/>
          <w:sz w:val="28"/>
          <w:szCs w:val="32"/>
        </w:rPr>
      </w:pPr>
      <w:r w:rsidRPr="005B6CD2">
        <w:rPr>
          <w:rFonts w:ascii="Times New Roman" w:hAnsi="Times New Roman" w:cs="Times New Roman"/>
          <w:sz w:val="28"/>
          <w:szCs w:val="32"/>
        </w:rPr>
        <w:t>Description:</w:t>
      </w:r>
      <w:r w:rsidR="00C1369A" w:rsidRPr="005B6CD2">
        <w:rPr>
          <w:rFonts w:ascii="Times New Roman" w:hAnsi="Times New Roman" w:cs="Times New Roman"/>
          <w:sz w:val="28"/>
          <w:szCs w:val="32"/>
        </w:rPr>
        <w:t xml:space="preserve"> </w:t>
      </w:r>
      <w:r w:rsidR="005853EA" w:rsidRPr="005B6CD2">
        <w:rPr>
          <w:rFonts w:ascii="Times New Roman" w:hAnsi="Times New Roman" w:cs="Times New Roman"/>
          <w:sz w:val="28"/>
          <w:szCs w:val="32"/>
        </w:rPr>
        <w:t>HoG does not identify ideology.</w:t>
      </w:r>
      <w:r w:rsidR="004D111B" w:rsidRPr="005B6CD2">
        <w:rPr>
          <w:rFonts w:ascii="Times New Roman" w:hAnsi="Times New Roman" w:cs="Times New Roman"/>
          <w:sz w:val="28"/>
          <w:szCs w:val="32"/>
        </w:rPr>
        <w:t xml:space="preserve"> </w:t>
      </w:r>
      <w:r w:rsidR="00C1369A" w:rsidRPr="005B6CD2">
        <w:rPr>
          <w:rFonts w:ascii="Times New Roman" w:hAnsi="Times New Roman" w:cs="Times New Roman"/>
          <w:sz w:val="28"/>
          <w:szCs w:val="32"/>
        </w:rPr>
        <w:t xml:space="preserve">Varieties of Democracy identifies party affiliation as </w:t>
      </w:r>
      <w:r w:rsidR="00D70D0E" w:rsidRPr="005B6CD2">
        <w:rPr>
          <w:rFonts w:ascii="Times New Roman" w:hAnsi="Times New Roman" w:cs="Times New Roman"/>
          <w:sz w:val="28"/>
          <w:szCs w:val="32"/>
        </w:rPr>
        <w:t>Movement for Socialism (</w:t>
      </w:r>
      <w:r w:rsidR="00C1369A" w:rsidRPr="005B6CD2">
        <w:rPr>
          <w:rFonts w:ascii="Times New Roman" w:hAnsi="Times New Roman" w:cs="Times New Roman"/>
          <w:sz w:val="28"/>
          <w:szCs w:val="32"/>
        </w:rPr>
        <w:t>Movimiento al Socialismo</w:t>
      </w:r>
      <w:r w:rsidR="00D70D0E" w:rsidRPr="005B6CD2">
        <w:rPr>
          <w:rFonts w:ascii="Times New Roman" w:hAnsi="Times New Roman" w:cs="Times New Roman"/>
          <w:sz w:val="28"/>
          <w:szCs w:val="32"/>
        </w:rPr>
        <w:t xml:space="preserve"> – MAS</w:t>
      </w:r>
      <w:r w:rsidR="00C1369A" w:rsidRPr="005B6CD2">
        <w:rPr>
          <w:rFonts w:ascii="Times New Roman" w:hAnsi="Times New Roman" w:cs="Times New Roman"/>
          <w:sz w:val="28"/>
          <w:szCs w:val="32"/>
        </w:rPr>
        <w:t>).</w:t>
      </w:r>
      <w:r w:rsidR="005853EA" w:rsidRPr="005B6CD2">
        <w:rPr>
          <w:rFonts w:ascii="Times New Roman" w:hAnsi="Times New Roman" w:cs="Times New Roman"/>
          <w:sz w:val="28"/>
          <w:szCs w:val="32"/>
        </w:rPr>
        <w:t xml:space="preserve"> World Statesmen (2021) corroborates party affiliation as MAS and identifies the party as </w:t>
      </w:r>
      <w:r w:rsidR="00241ADA" w:rsidRPr="005B6CD2">
        <w:rPr>
          <w:rFonts w:ascii="Times New Roman" w:hAnsi="Times New Roman" w:cs="Times New Roman"/>
          <w:sz w:val="28"/>
          <w:szCs w:val="32"/>
        </w:rPr>
        <w:t>“</w:t>
      </w:r>
      <w:r w:rsidR="005853EA" w:rsidRPr="005B6CD2">
        <w:rPr>
          <w:rFonts w:ascii="Times New Roman" w:hAnsi="Times New Roman" w:cs="Times New Roman"/>
          <w:sz w:val="28"/>
          <w:szCs w:val="32"/>
        </w:rPr>
        <w:t>socialist</w:t>
      </w:r>
      <w:r w:rsidR="00241ADA" w:rsidRPr="005B6CD2">
        <w:rPr>
          <w:rFonts w:ascii="Times New Roman" w:hAnsi="Times New Roman" w:cs="Times New Roman"/>
          <w:sz w:val="28"/>
          <w:szCs w:val="32"/>
        </w:rPr>
        <w:t>”</w:t>
      </w:r>
      <w:r w:rsidR="005853EA" w:rsidRPr="005B6CD2">
        <w:rPr>
          <w:rFonts w:ascii="Times New Roman" w:hAnsi="Times New Roman" w:cs="Times New Roman"/>
          <w:sz w:val="28"/>
          <w:szCs w:val="32"/>
        </w:rPr>
        <w:t xml:space="preserve"> and </w:t>
      </w:r>
      <w:r w:rsidR="00241ADA" w:rsidRPr="005B6CD2">
        <w:rPr>
          <w:rFonts w:ascii="Times New Roman" w:hAnsi="Times New Roman" w:cs="Times New Roman"/>
          <w:sz w:val="28"/>
          <w:szCs w:val="32"/>
        </w:rPr>
        <w:t>“</w:t>
      </w:r>
      <w:r w:rsidR="005853EA" w:rsidRPr="005B6CD2">
        <w:rPr>
          <w:rFonts w:ascii="Times New Roman" w:hAnsi="Times New Roman" w:cs="Times New Roman"/>
          <w:sz w:val="28"/>
          <w:szCs w:val="32"/>
        </w:rPr>
        <w:t>left-wing nationalist</w:t>
      </w:r>
      <w:r w:rsidR="00241ADA" w:rsidRPr="005B6CD2">
        <w:rPr>
          <w:rFonts w:ascii="Times New Roman" w:hAnsi="Times New Roman" w:cs="Times New Roman"/>
          <w:sz w:val="28"/>
          <w:szCs w:val="32"/>
        </w:rPr>
        <w:t>”</w:t>
      </w:r>
      <w:r w:rsidR="005853EA" w:rsidRPr="005B6CD2">
        <w:rPr>
          <w:rFonts w:ascii="Times New Roman" w:hAnsi="Times New Roman" w:cs="Times New Roman"/>
          <w:sz w:val="28"/>
          <w:szCs w:val="32"/>
        </w:rPr>
        <w:t>. Perspective monde (20</w:t>
      </w:r>
      <w:r w:rsidR="008C37DD" w:rsidRPr="005B6CD2">
        <w:rPr>
          <w:rFonts w:ascii="Times New Roman" w:hAnsi="Times New Roman" w:cs="Times New Roman"/>
          <w:sz w:val="28"/>
          <w:szCs w:val="32"/>
        </w:rPr>
        <w:t>21</w:t>
      </w:r>
      <w:r w:rsidR="005853EA" w:rsidRPr="005B6CD2">
        <w:rPr>
          <w:rFonts w:ascii="Times New Roman" w:hAnsi="Times New Roman" w:cs="Times New Roman"/>
          <w:sz w:val="28"/>
          <w:szCs w:val="32"/>
        </w:rPr>
        <w:t>) corroborates party affiliation as MAS and identifies the party as leftist.</w:t>
      </w:r>
      <w:r w:rsidR="00735D2C" w:rsidRPr="005B6CD2">
        <w:rPr>
          <w:rFonts w:ascii="Times New Roman" w:hAnsi="Times New Roman" w:cs="Times New Roman"/>
          <w:sz w:val="28"/>
          <w:szCs w:val="32"/>
        </w:rPr>
        <w:t xml:space="preserve"> Huber and Stephens (2016: 9) identify MAS as leftist.</w:t>
      </w:r>
      <w:r w:rsidR="005B1E99" w:rsidRPr="005B6CD2">
        <w:rPr>
          <w:rFonts w:ascii="Times New Roman" w:hAnsi="Times New Roman" w:cs="Times New Roman"/>
          <w:sz w:val="28"/>
          <w:szCs w:val="32"/>
        </w:rPr>
        <w:t xml:space="preserve"> In V-Party (2020), 3 experts identify MAS’s ideology as “Center-left” (-1.599) in 2019.</w:t>
      </w:r>
      <w:r w:rsidR="00A117E2" w:rsidRPr="005B6CD2">
        <w:rPr>
          <w:rFonts w:ascii="Times New Roman" w:hAnsi="Times New Roman" w:cs="Times New Roman"/>
          <w:sz w:val="28"/>
          <w:szCs w:val="32"/>
        </w:rPr>
        <w:t xml:space="preserve"> DPI identifies MAS’s ideology as leftist.</w:t>
      </w:r>
      <w:r w:rsidR="005B1E99" w:rsidRPr="005B6CD2">
        <w:rPr>
          <w:rFonts w:ascii="Times New Roman" w:hAnsi="Times New Roman" w:cs="Times New Roman"/>
          <w:sz w:val="28"/>
          <w:szCs w:val="32"/>
        </w:rPr>
        <w:t xml:space="preserve">  </w:t>
      </w:r>
    </w:p>
    <w:p w14:paraId="7AA9F2CB" w14:textId="0F962CEA" w:rsidR="00B451D5" w:rsidRPr="005B6CD2" w:rsidRDefault="00B451D5" w:rsidP="001F71C5">
      <w:pPr>
        <w:rPr>
          <w:rFonts w:ascii="Times New Roman" w:hAnsi="Times New Roman" w:cs="Times New Roman"/>
          <w:sz w:val="28"/>
          <w:szCs w:val="32"/>
        </w:rPr>
      </w:pPr>
    </w:p>
    <w:p w14:paraId="0F45CA61" w14:textId="77777777" w:rsidR="00241ADA" w:rsidRPr="005B6CD2" w:rsidRDefault="00241ADA" w:rsidP="001F71C5">
      <w:pPr>
        <w:rPr>
          <w:rFonts w:ascii="Times New Roman" w:hAnsi="Times New Roman" w:cs="Times New Roman"/>
          <w:sz w:val="28"/>
          <w:szCs w:val="32"/>
        </w:rPr>
      </w:pPr>
    </w:p>
    <w:p w14:paraId="16E5D9CC" w14:textId="336D5644" w:rsidR="004B39F2" w:rsidRPr="005B6CD2" w:rsidRDefault="004B39F2" w:rsidP="001F71C5">
      <w:pPr>
        <w:rPr>
          <w:rFonts w:ascii="Times New Roman" w:hAnsi="Times New Roman" w:cs="Times New Roman"/>
          <w:sz w:val="28"/>
          <w:szCs w:val="32"/>
        </w:rPr>
      </w:pPr>
      <w:r w:rsidRPr="005B6CD2">
        <w:rPr>
          <w:rFonts w:ascii="Times New Roman" w:hAnsi="Times New Roman" w:cs="Times New Roman"/>
          <w:sz w:val="28"/>
          <w:szCs w:val="32"/>
        </w:rPr>
        <w:t>Reference</w:t>
      </w:r>
      <w:r w:rsidR="000A7E9A" w:rsidRPr="005B6CD2">
        <w:rPr>
          <w:rFonts w:ascii="Times New Roman" w:hAnsi="Times New Roman" w:cs="Times New Roman"/>
          <w:sz w:val="28"/>
          <w:szCs w:val="32"/>
        </w:rPr>
        <w:t>s</w:t>
      </w:r>
      <w:r w:rsidRPr="005B6CD2">
        <w:rPr>
          <w:rFonts w:ascii="Times New Roman" w:hAnsi="Times New Roman" w:cs="Times New Roman"/>
          <w:sz w:val="28"/>
          <w:szCs w:val="32"/>
        </w:rPr>
        <w:t>:</w:t>
      </w:r>
    </w:p>
    <w:p w14:paraId="7C11F8C6" w14:textId="77777777" w:rsidR="00CA0F5C" w:rsidRPr="005B6CD2" w:rsidRDefault="00CA0F5C" w:rsidP="001F71C5">
      <w:pPr>
        <w:rPr>
          <w:rFonts w:ascii="Times New Roman" w:hAnsi="Times New Roman" w:cs="Times New Roman"/>
          <w:i/>
          <w:sz w:val="28"/>
          <w:szCs w:val="32"/>
        </w:rPr>
      </w:pPr>
      <w:r w:rsidRPr="005B6CD2">
        <w:rPr>
          <w:rFonts w:ascii="Times New Roman" w:hAnsi="Times New Roman" w:cs="Times New Roman"/>
          <w:sz w:val="28"/>
          <w:szCs w:val="32"/>
        </w:rPr>
        <w:t xml:space="preserve">Alexander, Robert Jackson, and Eldon M. Parker. 2005. </w:t>
      </w:r>
      <w:r w:rsidRPr="005B6CD2">
        <w:rPr>
          <w:rFonts w:ascii="Times New Roman" w:hAnsi="Times New Roman" w:cs="Times New Roman"/>
          <w:i/>
          <w:sz w:val="28"/>
          <w:szCs w:val="32"/>
        </w:rPr>
        <w:t xml:space="preserve">A History of Organized </w:t>
      </w:r>
    </w:p>
    <w:p w14:paraId="49DB4B02" w14:textId="237935CF" w:rsidR="00CA0F5C" w:rsidRPr="005B6CD2" w:rsidRDefault="00CA0F5C" w:rsidP="00CA0F5C">
      <w:pPr>
        <w:ind w:firstLine="720"/>
        <w:rPr>
          <w:rFonts w:ascii="Times New Roman" w:hAnsi="Times New Roman" w:cs="Times New Roman"/>
          <w:sz w:val="28"/>
          <w:szCs w:val="32"/>
        </w:rPr>
      </w:pPr>
      <w:r w:rsidRPr="005B6CD2">
        <w:rPr>
          <w:rFonts w:ascii="Times New Roman" w:hAnsi="Times New Roman" w:cs="Times New Roman"/>
          <w:i/>
          <w:sz w:val="28"/>
          <w:szCs w:val="32"/>
        </w:rPr>
        <w:t>Labor in Bolivia</w:t>
      </w:r>
      <w:r w:rsidRPr="005B6CD2">
        <w:rPr>
          <w:rFonts w:ascii="Times New Roman" w:hAnsi="Times New Roman" w:cs="Times New Roman"/>
          <w:sz w:val="28"/>
          <w:szCs w:val="32"/>
        </w:rPr>
        <w:t>. Greenwood Publishing Group.</w:t>
      </w:r>
    </w:p>
    <w:p w14:paraId="5F9C0F4E" w14:textId="663B725F" w:rsidR="00AF188A" w:rsidRPr="005B6CD2" w:rsidRDefault="00AF188A" w:rsidP="00AF188A">
      <w:pPr>
        <w:spacing w:after="240"/>
        <w:ind w:left="720" w:hanging="720"/>
        <w:contextualSpacing/>
        <w:rPr>
          <w:rFonts w:ascii="Times New Roman" w:hAnsi="Times New Roman" w:cs="Times New Roman"/>
          <w:sz w:val="28"/>
          <w:szCs w:val="28"/>
          <w:lang w:val="es-ES"/>
        </w:rPr>
      </w:pPr>
      <w:r w:rsidRPr="005B6CD2">
        <w:rPr>
          <w:rFonts w:ascii="Times New Roman" w:hAnsi="Times New Roman" w:cs="Times New Roman"/>
          <w:sz w:val="28"/>
          <w:szCs w:val="28"/>
          <w:lang w:val="es-ES"/>
        </w:rPr>
        <w:t xml:space="preserve">Brienen, Martin. “Interminable Revolution: Populism and Frustration in 20th Century Bolivia.” </w:t>
      </w:r>
      <w:r w:rsidRPr="005B6CD2">
        <w:rPr>
          <w:rFonts w:ascii="Times New Roman" w:hAnsi="Times New Roman" w:cs="Times New Roman"/>
          <w:i/>
          <w:sz w:val="28"/>
          <w:szCs w:val="28"/>
          <w:lang w:val="es-ES"/>
        </w:rPr>
        <w:t>SAIS Review of International Affairs</w:t>
      </w:r>
      <w:r w:rsidRPr="005B6CD2">
        <w:rPr>
          <w:rFonts w:ascii="Times New Roman" w:hAnsi="Times New Roman" w:cs="Times New Roman"/>
          <w:sz w:val="28"/>
          <w:szCs w:val="28"/>
          <w:lang w:val="es-ES"/>
        </w:rPr>
        <w:t xml:space="preserve"> 27, no. 1 (2007): 21-33. </w:t>
      </w:r>
      <w:hyperlink r:id="rId5" w:history="1">
        <w:r w:rsidRPr="005B6CD2">
          <w:rPr>
            <w:rStyle w:val="Hyperlink"/>
            <w:rFonts w:ascii="Times New Roman" w:hAnsi="Times New Roman" w:cs="Times New Roman"/>
            <w:sz w:val="28"/>
            <w:szCs w:val="28"/>
            <w:lang w:val="es-ES"/>
          </w:rPr>
          <w:t>https://muse-jhu-edu.proxy.uchicago.edu/article/212465/pdf</w:t>
        </w:r>
      </w:hyperlink>
      <w:r w:rsidRPr="005B6CD2">
        <w:rPr>
          <w:rFonts w:ascii="Times New Roman" w:hAnsi="Times New Roman" w:cs="Times New Roman"/>
          <w:sz w:val="28"/>
          <w:szCs w:val="28"/>
          <w:lang w:val="es-ES"/>
        </w:rPr>
        <w:t xml:space="preserve">. </w:t>
      </w:r>
    </w:p>
    <w:p w14:paraId="10B49EC8" w14:textId="77B730E2" w:rsidR="00BA3708" w:rsidRPr="005B6CD2" w:rsidRDefault="0028617F" w:rsidP="001F71C5">
      <w:pPr>
        <w:rPr>
          <w:rFonts w:ascii="Times New Roman" w:hAnsi="Times New Roman" w:cs="Times New Roman"/>
          <w:i/>
          <w:iCs/>
          <w:sz w:val="28"/>
          <w:szCs w:val="32"/>
        </w:rPr>
      </w:pPr>
      <w:r w:rsidRPr="005B6CD2">
        <w:rPr>
          <w:rFonts w:ascii="Times New Roman" w:hAnsi="Times New Roman" w:cs="Times New Roman"/>
          <w:sz w:val="28"/>
          <w:szCs w:val="32"/>
        </w:rPr>
        <w:t xml:space="preserve">Di Tella, Torcuato. 2004. </w:t>
      </w:r>
      <w:r w:rsidRPr="005B6CD2">
        <w:rPr>
          <w:rFonts w:ascii="Times New Roman" w:hAnsi="Times New Roman" w:cs="Times New Roman"/>
          <w:i/>
          <w:iCs/>
          <w:sz w:val="28"/>
          <w:szCs w:val="32"/>
        </w:rPr>
        <w:t xml:space="preserve">History of Political Parties in Twentieth Century Latin </w:t>
      </w:r>
    </w:p>
    <w:p w14:paraId="597B835F" w14:textId="75992F33" w:rsidR="0028617F" w:rsidRPr="005B6CD2" w:rsidRDefault="0028617F" w:rsidP="00BA3708">
      <w:pPr>
        <w:ind w:firstLine="720"/>
        <w:rPr>
          <w:rFonts w:ascii="Times New Roman" w:hAnsi="Times New Roman" w:cs="Times New Roman"/>
          <w:sz w:val="28"/>
          <w:szCs w:val="32"/>
        </w:rPr>
      </w:pPr>
      <w:r w:rsidRPr="005B6CD2">
        <w:rPr>
          <w:rFonts w:ascii="Times New Roman" w:hAnsi="Times New Roman" w:cs="Times New Roman"/>
          <w:i/>
          <w:iCs/>
          <w:sz w:val="28"/>
          <w:szCs w:val="32"/>
        </w:rPr>
        <w:t>America</w:t>
      </w:r>
      <w:r w:rsidRPr="005B6CD2">
        <w:rPr>
          <w:rFonts w:ascii="Times New Roman" w:hAnsi="Times New Roman" w:cs="Times New Roman"/>
          <w:sz w:val="28"/>
          <w:szCs w:val="32"/>
        </w:rPr>
        <w:t>. Piscataway.</w:t>
      </w:r>
    </w:p>
    <w:p w14:paraId="1ACC8AA2" w14:textId="77777777" w:rsidR="002B36C2" w:rsidRPr="005B6CD2" w:rsidRDefault="002B36C2" w:rsidP="002B36C2">
      <w:pPr>
        <w:rPr>
          <w:rFonts w:ascii="Times New Roman" w:eastAsia="Times New Roman" w:hAnsi="Times New Roman" w:cs="Times New Roman"/>
          <w:sz w:val="28"/>
          <w:szCs w:val="28"/>
          <w:shd w:val="clear" w:color="auto" w:fill="FFFFFF"/>
          <w:lang w:eastAsia="en-US"/>
        </w:rPr>
      </w:pPr>
      <w:r w:rsidRPr="005B6CD2">
        <w:rPr>
          <w:rFonts w:ascii="Times New Roman" w:eastAsia="Times New Roman" w:hAnsi="Times New Roman" w:cs="Times New Roman"/>
          <w:sz w:val="28"/>
          <w:szCs w:val="28"/>
          <w:shd w:val="clear" w:color="auto" w:fill="FFFFFF"/>
          <w:lang w:eastAsia="en-US"/>
        </w:rPr>
        <w:t>Encyclopedia Britannica. 2019. Bolivia – History.</w:t>
      </w:r>
    </w:p>
    <w:p w14:paraId="21C4ED33" w14:textId="76977A43" w:rsidR="002B36C2" w:rsidRPr="005B6CD2" w:rsidRDefault="005B6CD2" w:rsidP="002B36C2">
      <w:pPr>
        <w:ind w:firstLine="720"/>
        <w:rPr>
          <w:rFonts w:ascii="Times New Roman" w:hAnsi="Times New Roman" w:cs="Times New Roman"/>
          <w:sz w:val="28"/>
          <w:szCs w:val="28"/>
          <w:u w:val="single"/>
        </w:rPr>
      </w:pPr>
      <w:hyperlink r:id="rId6" w:anchor="ref21667" w:history="1">
        <w:r w:rsidR="002B36C2" w:rsidRPr="005B6CD2">
          <w:rPr>
            <w:rStyle w:val="Hyperlink"/>
            <w:rFonts w:ascii="Times New Roman" w:hAnsi="Times New Roman" w:cs="Times New Roman"/>
            <w:color w:val="auto"/>
            <w:sz w:val="28"/>
            <w:szCs w:val="28"/>
          </w:rPr>
          <w:t>https://www.britannica.com/place/Bolivia#ref21667</w:t>
        </w:r>
      </w:hyperlink>
    </w:p>
    <w:p w14:paraId="0F8E549C" w14:textId="4DBE8A1A" w:rsidR="00512F33" w:rsidRPr="005B6CD2" w:rsidRDefault="00512F33" w:rsidP="001F71C5">
      <w:pPr>
        <w:rPr>
          <w:rFonts w:ascii="Times New Roman" w:hAnsi="Times New Roman" w:cs="Times New Roman"/>
          <w:sz w:val="28"/>
          <w:szCs w:val="28"/>
        </w:rPr>
      </w:pPr>
      <w:r w:rsidRPr="005B6CD2">
        <w:rPr>
          <w:rFonts w:ascii="Times New Roman" w:hAnsi="Times New Roman" w:cs="Times New Roman"/>
          <w:sz w:val="28"/>
          <w:szCs w:val="28"/>
        </w:rPr>
        <w:t xml:space="preserve">European Parliamentary Research Service. 2015. “Bolivia: political parties”. </w:t>
      </w:r>
    </w:p>
    <w:p w14:paraId="49750D99" w14:textId="149A84E4" w:rsidR="00512F33" w:rsidRPr="005B6CD2" w:rsidRDefault="005B6CD2" w:rsidP="00512F33">
      <w:pPr>
        <w:ind w:left="720"/>
        <w:rPr>
          <w:rFonts w:ascii="Times New Roman" w:hAnsi="Times New Roman" w:cs="Times New Roman"/>
          <w:sz w:val="28"/>
          <w:szCs w:val="28"/>
        </w:rPr>
      </w:pPr>
      <w:hyperlink r:id="rId7" w:history="1">
        <w:r w:rsidR="00BE5F8D" w:rsidRPr="005B6CD2">
          <w:rPr>
            <w:rStyle w:val="Hyperlink"/>
            <w:rFonts w:ascii="Times New Roman" w:hAnsi="Times New Roman" w:cs="Times New Roman"/>
            <w:sz w:val="28"/>
            <w:szCs w:val="28"/>
          </w:rPr>
          <w:t>https://www.europarl.europa.eu/RegData/etudes/ATAG/2015/556977/EPRS_ATA(2015)556977_EN.pdf</w:t>
        </w:r>
      </w:hyperlink>
    </w:p>
    <w:p w14:paraId="74F9A309" w14:textId="6C5A759E" w:rsidR="004A3A1A" w:rsidRPr="005B6CD2" w:rsidRDefault="004A3A1A" w:rsidP="004A3A1A">
      <w:pPr>
        <w:ind w:left="720" w:hanging="720"/>
        <w:rPr>
          <w:rFonts w:ascii="Times New Roman" w:hAnsi="Times New Roman" w:cs="Times New Roman"/>
          <w:sz w:val="28"/>
          <w:szCs w:val="28"/>
        </w:rPr>
      </w:pPr>
      <w:r w:rsidRPr="005B6CD2">
        <w:rPr>
          <w:rFonts w:ascii="Times New Roman" w:hAnsi="Times New Roman" w:cs="Times New Roman"/>
          <w:sz w:val="28"/>
          <w:szCs w:val="28"/>
        </w:rPr>
        <w:lastRenderedPageBreak/>
        <w:t>Funke, Manuel, Mortiz Schularick, and Christoph Trebesch. “Populist Leaders and the Economy.” Centre for Economic Policy Research</w:t>
      </w:r>
      <w:r w:rsidR="007A348A" w:rsidRPr="005B6CD2">
        <w:rPr>
          <w:rFonts w:ascii="Times New Roman" w:hAnsi="Times New Roman" w:cs="Times New Roman"/>
          <w:sz w:val="28"/>
          <w:szCs w:val="28"/>
        </w:rPr>
        <w:t>, 2020</w:t>
      </w:r>
      <w:r w:rsidRPr="005B6CD2">
        <w:rPr>
          <w:rFonts w:ascii="Times New Roman" w:hAnsi="Times New Roman" w:cs="Times New Roman"/>
          <w:sz w:val="28"/>
          <w:szCs w:val="28"/>
        </w:rPr>
        <w:t xml:space="preserve">. </w:t>
      </w:r>
    </w:p>
    <w:p w14:paraId="2950DFDA" w14:textId="6C2102CB" w:rsidR="00BA3708" w:rsidRPr="005B6CD2" w:rsidRDefault="0028617F" w:rsidP="001F71C5">
      <w:pPr>
        <w:rPr>
          <w:rFonts w:ascii="Times New Roman" w:hAnsi="Times New Roman" w:cs="Times New Roman"/>
          <w:i/>
          <w:iCs/>
          <w:sz w:val="28"/>
          <w:szCs w:val="32"/>
        </w:rPr>
      </w:pPr>
      <w:r w:rsidRPr="005B6CD2">
        <w:rPr>
          <w:rFonts w:ascii="Times New Roman" w:hAnsi="Times New Roman" w:cs="Times New Roman"/>
          <w:sz w:val="28"/>
          <w:szCs w:val="32"/>
        </w:rPr>
        <w:t xml:space="preserve">Huber, Evelyne, and John Stephens. 2016. </w:t>
      </w:r>
      <w:r w:rsidRPr="005B6CD2">
        <w:rPr>
          <w:rFonts w:ascii="Times New Roman" w:hAnsi="Times New Roman" w:cs="Times New Roman"/>
          <w:i/>
          <w:iCs/>
          <w:sz w:val="28"/>
          <w:szCs w:val="32"/>
        </w:rPr>
        <w:t xml:space="preserve">Latin America and Caribbean Political </w:t>
      </w:r>
    </w:p>
    <w:p w14:paraId="59E186D0" w14:textId="7C3C1DD1" w:rsidR="0028617F" w:rsidRPr="005B6CD2" w:rsidRDefault="0028617F" w:rsidP="00BA3708">
      <w:pPr>
        <w:ind w:firstLine="720"/>
        <w:rPr>
          <w:rFonts w:ascii="Times New Roman" w:hAnsi="Times New Roman" w:cs="Times New Roman"/>
          <w:sz w:val="28"/>
          <w:szCs w:val="32"/>
        </w:rPr>
      </w:pPr>
      <w:r w:rsidRPr="005B6CD2">
        <w:rPr>
          <w:rFonts w:ascii="Times New Roman" w:hAnsi="Times New Roman" w:cs="Times New Roman"/>
          <w:i/>
          <w:iCs/>
          <w:sz w:val="28"/>
          <w:szCs w:val="32"/>
        </w:rPr>
        <w:t>Dataset, 1945-2012</w:t>
      </w:r>
      <w:r w:rsidRPr="005B6CD2">
        <w:rPr>
          <w:rFonts w:ascii="Times New Roman" w:hAnsi="Times New Roman" w:cs="Times New Roman"/>
          <w:sz w:val="28"/>
          <w:szCs w:val="32"/>
        </w:rPr>
        <w:t>. Codebook.</w:t>
      </w:r>
    </w:p>
    <w:p w14:paraId="61A5F85A" w14:textId="77777777" w:rsidR="002B36C2" w:rsidRPr="005B6CD2" w:rsidRDefault="002B36C2" w:rsidP="002B36C2">
      <w:pPr>
        <w:rPr>
          <w:rFonts w:ascii="Times New Roman" w:hAnsi="Times New Roman" w:cs="Times New Roman"/>
          <w:sz w:val="28"/>
          <w:szCs w:val="28"/>
          <w:shd w:val="clear" w:color="auto" w:fill="FFFFFF"/>
        </w:rPr>
      </w:pPr>
      <w:r w:rsidRPr="005B6CD2">
        <w:rPr>
          <w:rFonts w:ascii="Times New Roman" w:hAnsi="Times New Roman" w:cs="Times New Roman"/>
          <w:sz w:val="28"/>
          <w:szCs w:val="28"/>
          <w:shd w:val="clear" w:color="auto" w:fill="FFFFFF"/>
        </w:rPr>
        <w:t xml:space="preserve">Kevin A. Young; From Open Door to Nationalization: Oil and Development </w:t>
      </w:r>
    </w:p>
    <w:p w14:paraId="06D983E7" w14:textId="1A9BAFE3" w:rsidR="002B36C2" w:rsidRPr="005B6CD2" w:rsidRDefault="002B36C2" w:rsidP="002B36C2">
      <w:pPr>
        <w:ind w:left="720"/>
        <w:rPr>
          <w:rFonts w:ascii="Times New Roman" w:hAnsi="Times New Roman" w:cs="Times New Roman"/>
          <w:sz w:val="28"/>
          <w:szCs w:val="28"/>
        </w:rPr>
      </w:pPr>
      <w:r w:rsidRPr="005B6CD2">
        <w:rPr>
          <w:rFonts w:ascii="Times New Roman" w:hAnsi="Times New Roman" w:cs="Times New Roman"/>
          <w:sz w:val="28"/>
          <w:szCs w:val="28"/>
          <w:shd w:val="clear" w:color="auto" w:fill="FFFFFF"/>
        </w:rPr>
        <w:t>Visions in Bolivia, 1952–1969. </w:t>
      </w:r>
      <w:r w:rsidRPr="005B6CD2">
        <w:rPr>
          <w:rStyle w:val="Emphasis"/>
          <w:rFonts w:ascii="Times New Roman" w:hAnsi="Times New Roman" w:cs="Times New Roman"/>
          <w:sz w:val="28"/>
          <w:szCs w:val="28"/>
          <w:bdr w:val="none" w:sz="0" w:space="0" w:color="auto" w:frame="1"/>
          <w:shd w:val="clear" w:color="auto" w:fill="FFFFFF"/>
        </w:rPr>
        <w:t>Hispanic American Historical Review</w:t>
      </w:r>
      <w:r w:rsidRPr="005B6CD2">
        <w:rPr>
          <w:rFonts w:ascii="Times New Roman" w:hAnsi="Times New Roman" w:cs="Times New Roman"/>
          <w:sz w:val="28"/>
          <w:szCs w:val="28"/>
          <w:shd w:val="clear" w:color="auto" w:fill="FFFFFF"/>
        </w:rPr>
        <w:t> 1 February 2017; 97 (1): 95–129. doi: </w:t>
      </w:r>
      <w:hyperlink r:id="rId8" w:tgtFrame="_blank" w:history="1">
        <w:r w:rsidRPr="005B6CD2">
          <w:rPr>
            <w:rStyle w:val="Hyperlink"/>
            <w:rFonts w:ascii="Times New Roman" w:hAnsi="Times New Roman" w:cs="Times New Roman"/>
            <w:color w:val="auto"/>
            <w:sz w:val="28"/>
            <w:szCs w:val="28"/>
            <w:bdr w:val="none" w:sz="0" w:space="0" w:color="auto" w:frame="1"/>
            <w:shd w:val="clear" w:color="auto" w:fill="FFFFFF"/>
          </w:rPr>
          <w:t>https://doi-org.proxy.uchicago.edu/10.1215/00182168-3727400</w:t>
        </w:r>
      </w:hyperlink>
    </w:p>
    <w:p w14:paraId="7EF05387" w14:textId="689DBFF2" w:rsidR="00977DD3" w:rsidRPr="005B6CD2" w:rsidRDefault="00977DD3" w:rsidP="00977DD3">
      <w:pPr>
        <w:rPr>
          <w:rFonts w:ascii="Times New Roman" w:hAnsi="Times New Roman" w:cs="Times New Roman"/>
          <w:sz w:val="28"/>
          <w:szCs w:val="32"/>
        </w:rPr>
      </w:pPr>
      <w:r w:rsidRPr="005B6CD2">
        <w:rPr>
          <w:rFonts w:ascii="Times New Roman" w:hAnsi="Times New Roman" w:cs="Times New Roman"/>
          <w:sz w:val="28"/>
          <w:szCs w:val="32"/>
          <w:lang w:val="es-ES"/>
        </w:rPr>
        <w:t xml:space="preserve">La Patria. 2013. </w:t>
      </w:r>
      <w:r w:rsidRPr="005B6CD2">
        <w:rPr>
          <w:rFonts w:ascii="Times New Roman" w:hAnsi="Times New Roman" w:cs="Times New Roman"/>
          <w:i/>
          <w:iCs/>
          <w:sz w:val="28"/>
          <w:szCs w:val="32"/>
          <w:lang w:val="es-ES"/>
        </w:rPr>
        <w:t>Tomás Monje Gutiérrez (1946)</w:t>
      </w:r>
      <w:r w:rsidRPr="005B6CD2">
        <w:rPr>
          <w:rFonts w:ascii="Times New Roman" w:hAnsi="Times New Roman" w:cs="Times New Roman"/>
          <w:sz w:val="28"/>
          <w:szCs w:val="32"/>
          <w:lang w:val="es-ES"/>
        </w:rPr>
        <w:t xml:space="preserve">. </w:t>
      </w:r>
      <w:r w:rsidRPr="005B6CD2">
        <w:rPr>
          <w:rFonts w:ascii="Times New Roman" w:hAnsi="Times New Roman" w:cs="Times New Roman"/>
          <w:sz w:val="28"/>
          <w:szCs w:val="32"/>
        </w:rPr>
        <w:t xml:space="preserve">La Patria, Bolivia News. </w:t>
      </w:r>
    </w:p>
    <w:p w14:paraId="5336F8B7" w14:textId="67C39526" w:rsidR="00977DD3" w:rsidRPr="005B6CD2" w:rsidRDefault="00977DD3" w:rsidP="00977DD3">
      <w:pPr>
        <w:ind w:left="720"/>
        <w:rPr>
          <w:rFonts w:ascii="Times New Roman" w:hAnsi="Times New Roman" w:cs="Times New Roman"/>
        </w:rPr>
      </w:pPr>
      <w:r w:rsidRPr="005B6CD2">
        <w:rPr>
          <w:rFonts w:ascii="Times New Roman" w:hAnsi="Times New Roman" w:cs="Times New Roman"/>
          <w:sz w:val="28"/>
          <w:szCs w:val="28"/>
        </w:rPr>
        <w:t>http://lapatriaenlinea.com/?t=tomas-monje-gutierrez-1946&amp;nota=152899 (last accessed July 4, 2019).</w:t>
      </w:r>
    </w:p>
    <w:p w14:paraId="389129FA" w14:textId="1FBC6F61" w:rsidR="002B36C2" w:rsidRPr="005B6CD2" w:rsidRDefault="002B36C2" w:rsidP="00CC5918">
      <w:pPr>
        <w:rPr>
          <w:rFonts w:ascii="Times New Roman" w:hAnsi="Times New Roman" w:cs="Times New Roman"/>
          <w:sz w:val="28"/>
          <w:szCs w:val="28"/>
        </w:rPr>
      </w:pPr>
      <w:r w:rsidRPr="005B6CD2">
        <w:rPr>
          <w:rFonts w:ascii="Times New Roman" w:hAnsi="Times New Roman" w:cs="Times New Roman"/>
          <w:sz w:val="28"/>
          <w:szCs w:val="28"/>
        </w:rPr>
        <w:t xml:space="preserve">Lentz, Harris. 1994. </w:t>
      </w:r>
      <w:r w:rsidRPr="005B6CD2">
        <w:rPr>
          <w:rFonts w:ascii="Times New Roman" w:hAnsi="Times New Roman" w:cs="Times New Roman"/>
          <w:i/>
          <w:iCs/>
          <w:sz w:val="28"/>
          <w:szCs w:val="28"/>
        </w:rPr>
        <w:t>Heads of States and Governments Since 1945</w:t>
      </w:r>
      <w:r w:rsidRPr="005B6CD2">
        <w:rPr>
          <w:rFonts w:ascii="Times New Roman" w:hAnsi="Times New Roman" w:cs="Times New Roman"/>
          <w:sz w:val="28"/>
          <w:szCs w:val="28"/>
        </w:rPr>
        <w:t>. New York.</w:t>
      </w:r>
    </w:p>
    <w:p w14:paraId="6D719666" w14:textId="55A1BB09" w:rsidR="00CC5918" w:rsidRPr="005B6CD2" w:rsidRDefault="00CC5918" w:rsidP="00CC5918">
      <w:pPr>
        <w:rPr>
          <w:rFonts w:ascii="Times New Roman" w:hAnsi="Times New Roman" w:cs="Times New Roman"/>
          <w:i/>
          <w:iCs/>
          <w:sz w:val="28"/>
          <w:szCs w:val="28"/>
        </w:rPr>
      </w:pPr>
      <w:r w:rsidRPr="005B6CD2">
        <w:rPr>
          <w:rFonts w:ascii="Times New Roman" w:hAnsi="Times New Roman" w:cs="Times New Roman"/>
          <w:sz w:val="28"/>
          <w:szCs w:val="28"/>
        </w:rPr>
        <w:t xml:space="preserve">Manzano, Dulce. 2017. </w:t>
      </w:r>
      <w:r w:rsidRPr="005B6CD2">
        <w:rPr>
          <w:rFonts w:ascii="Times New Roman" w:hAnsi="Times New Roman" w:cs="Times New Roman"/>
          <w:i/>
          <w:iCs/>
          <w:sz w:val="28"/>
          <w:szCs w:val="28"/>
        </w:rPr>
        <w:t xml:space="preserve">Bringing Down the Educational Wall: Political Regimes, </w:t>
      </w:r>
    </w:p>
    <w:p w14:paraId="4227D8FC" w14:textId="57A4E8D0" w:rsidR="00CC5918" w:rsidRPr="005B6CD2" w:rsidRDefault="00CC5918" w:rsidP="00CC5918">
      <w:pPr>
        <w:ind w:firstLine="720"/>
        <w:rPr>
          <w:rFonts w:ascii="Times New Roman" w:hAnsi="Times New Roman" w:cs="Times New Roman"/>
          <w:sz w:val="28"/>
          <w:szCs w:val="28"/>
          <w:lang w:val="es-ES"/>
        </w:rPr>
      </w:pPr>
      <w:r w:rsidRPr="005B6CD2">
        <w:rPr>
          <w:rFonts w:ascii="Times New Roman" w:hAnsi="Times New Roman" w:cs="Times New Roman"/>
          <w:i/>
          <w:iCs/>
          <w:sz w:val="28"/>
          <w:szCs w:val="28"/>
        </w:rPr>
        <w:t>Ideology, and the Expansion of Education</w:t>
      </w:r>
      <w:r w:rsidRPr="005B6CD2">
        <w:rPr>
          <w:rFonts w:ascii="Times New Roman" w:hAnsi="Times New Roman" w:cs="Times New Roman"/>
          <w:sz w:val="28"/>
          <w:szCs w:val="28"/>
        </w:rPr>
        <w:t xml:space="preserve">. </w:t>
      </w:r>
      <w:r w:rsidRPr="005B6CD2">
        <w:rPr>
          <w:rFonts w:ascii="Times New Roman" w:hAnsi="Times New Roman" w:cs="Times New Roman"/>
          <w:sz w:val="28"/>
          <w:szCs w:val="28"/>
          <w:lang w:val="es-ES"/>
        </w:rPr>
        <w:t>Cambridge.</w:t>
      </w:r>
    </w:p>
    <w:p w14:paraId="63F325D5" w14:textId="4E53602F" w:rsidR="00F36014" w:rsidRPr="005B6CD2" w:rsidRDefault="00F36014" w:rsidP="00F36014">
      <w:pPr>
        <w:spacing w:after="240"/>
        <w:ind w:left="720" w:hanging="720"/>
        <w:contextualSpacing/>
        <w:rPr>
          <w:rFonts w:ascii="Times New Roman" w:hAnsi="Times New Roman" w:cs="Times New Roman"/>
          <w:sz w:val="28"/>
          <w:szCs w:val="28"/>
        </w:rPr>
      </w:pPr>
      <w:r w:rsidRPr="005B6CD2">
        <w:rPr>
          <w:rFonts w:ascii="Times New Roman" w:hAnsi="Times New Roman" w:cs="Times New Roman"/>
          <w:sz w:val="28"/>
          <w:szCs w:val="28"/>
          <w:lang w:val="es-ES"/>
        </w:rPr>
        <w:t xml:space="preserve">Ortiz de Zárate, Roberto, ed. </w:t>
      </w:r>
      <w:r w:rsidRPr="005B6CD2">
        <w:rPr>
          <w:rFonts w:ascii="Times New Roman" w:hAnsi="Times New Roman" w:cs="Times New Roman"/>
          <w:sz w:val="28"/>
          <w:szCs w:val="28"/>
        </w:rPr>
        <w:t>“</w:t>
      </w:r>
      <w:r w:rsidR="00046245" w:rsidRPr="005B6CD2">
        <w:rPr>
          <w:rFonts w:ascii="Times New Roman" w:hAnsi="Times New Roman" w:cs="Times New Roman"/>
          <w:sz w:val="28"/>
          <w:szCs w:val="28"/>
        </w:rPr>
        <w:t>Gonzalo Sánchez de Lozada</w:t>
      </w:r>
      <w:r w:rsidRPr="005B6CD2">
        <w:rPr>
          <w:rFonts w:ascii="Times New Roman" w:hAnsi="Times New Roman" w:cs="Times New Roman"/>
          <w:sz w:val="28"/>
          <w:szCs w:val="28"/>
        </w:rPr>
        <w:t xml:space="preserve">.” Barcelona Centre for International Affairs (CIDOB), 2018. </w:t>
      </w:r>
      <w:hyperlink r:id="rId9" w:history="1">
        <w:r w:rsidR="00046245" w:rsidRPr="005B6CD2">
          <w:rPr>
            <w:rStyle w:val="Hyperlink"/>
            <w:rFonts w:ascii="Times New Roman" w:hAnsi="Times New Roman" w:cs="Times New Roman"/>
            <w:sz w:val="28"/>
            <w:szCs w:val="28"/>
          </w:rPr>
          <w:t>https://www.cidob.org/biografias_lideres_politicos/america_del_sur/bolivia/gonzalo_sanchez_de_lozada</w:t>
        </w:r>
      </w:hyperlink>
    </w:p>
    <w:p w14:paraId="7C5414F7" w14:textId="77777777" w:rsidR="00977DD3" w:rsidRPr="005B6CD2" w:rsidRDefault="00977DD3" w:rsidP="00977DD3">
      <w:pPr>
        <w:rPr>
          <w:rFonts w:ascii="Times New Roman" w:hAnsi="Times New Roman" w:cs="Times New Roman"/>
          <w:sz w:val="28"/>
          <w:szCs w:val="28"/>
          <w:lang w:val="es-ES"/>
        </w:rPr>
      </w:pPr>
      <w:r w:rsidRPr="005B6CD2">
        <w:rPr>
          <w:rFonts w:ascii="Times New Roman" w:hAnsi="Times New Roman" w:cs="Times New Roman"/>
          <w:sz w:val="28"/>
          <w:szCs w:val="28"/>
          <w:lang w:val="es-ES"/>
        </w:rPr>
        <w:t xml:space="preserve">Perspective monde. 2019. Bolivia. </w:t>
      </w:r>
    </w:p>
    <w:p w14:paraId="08A35081" w14:textId="6F1312E5" w:rsidR="00977DD3" w:rsidRPr="005B6CD2" w:rsidRDefault="005B6CD2" w:rsidP="00977DD3">
      <w:pPr>
        <w:ind w:left="720"/>
        <w:rPr>
          <w:rFonts w:ascii="Times New Roman" w:eastAsia="Times New Roman" w:hAnsi="Times New Roman" w:cs="Times New Roman"/>
          <w:sz w:val="28"/>
          <w:szCs w:val="28"/>
          <w:shd w:val="clear" w:color="auto" w:fill="FFFFFF"/>
          <w:lang w:eastAsia="en-US"/>
        </w:rPr>
      </w:pPr>
      <w:hyperlink r:id="rId10" w:history="1">
        <w:r w:rsidR="002B36C2" w:rsidRPr="005B6CD2">
          <w:rPr>
            <w:rStyle w:val="Hyperlink"/>
            <w:rFonts w:ascii="Times New Roman" w:hAnsi="Times New Roman" w:cs="Times New Roman"/>
            <w:sz w:val="28"/>
            <w:szCs w:val="28"/>
            <w:lang w:val="es-ES"/>
          </w:rPr>
          <w:t>http://perspective.usherbrooke.ca/bilan/servlet/BMGvt?codePays=BOL&amp;ani=1962&amp;moi=1&amp;anf=2019&amp;mof=7</w:t>
        </w:r>
      </w:hyperlink>
    </w:p>
    <w:p w14:paraId="7159F194" w14:textId="62CE4976" w:rsidR="002B36C2" w:rsidRPr="005B6CD2" w:rsidRDefault="002B36C2" w:rsidP="00977DD3">
      <w:pPr>
        <w:rPr>
          <w:rFonts w:ascii="Times New Roman" w:hAnsi="Times New Roman" w:cs="Times New Roman"/>
          <w:sz w:val="28"/>
          <w:szCs w:val="28"/>
        </w:rPr>
      </w:pPr>
      <w:r w:rsidRPr="005B6CD2">
        <w:rPr>
          <w:rFonts w:ascii="Times New Roman" w:hAnsi="Times New Roman" w:cs="Times New Roman"/>
          <w:sz w:val="28"/>
          <w:szCs w:val="28"/>
        </w:rPr>
        <w:t xml:space="preserve">Political Handbook of the World. 2008, 2012, 2015. </w:t>
      </w:r>
      <w:r w:rsidRPr="005B6CD2">
        <w:rPr>
          <w:rFonts w:ascii="Times New Roman" w:hAnsi="Times New Roman" w:cs="Times New Roman"/>
          <w:i/>
          <w:sz w:val="28"/>
          <w:szCs w:val="28"/>
        </w:rPr>
        <w:t>Bolivia</w:t>
      </w:r>
      <w:r w:rsidRPr="005B6CD2">
        <w:rPr>
          <w:rFonts w:ascii="Times New Roman" w:hAnsi="Times New Roman" w:cs="Times New Roman"/>
          <w:sz w:val="28"/>
          <w:szCs w:val="28"/>
        </w:rPr>
        <w:t>.</w:t>
      </w:r>
    </w:p>
    <w:p w14:paraId="0D35836B" w14:textId="543ADDC0" w:rsidR="00977DD3" w:rsidRPr="005B6CD2" w:rsidRDefault="00977DD3" w:rsidP="00977DD3">
      <w:pPr>
        <w:rPr>
          <w:rFonts w:ascii="Times New Roman" w:eastAsia="Times New Roman" w:hAnsi="Times New Roman" w:cs="Times New Roman"/>
          <w:sz w:val="28"/>
          <w:szCs w:val="28"/>
          <w:shd w:val="clear" w:color="auto" w:fill="FFFFFF"/>
          <w:lang w:eastAsia="en-US"/>
        </w:rPr>
      </w:pPr>
      <w:r w:rsidRPr="005B6CD2">
        <w:rPr>
          <w:rFonts w:ascii="Times New Roman" w:eastAsia="Times New Roman" w:hAnsi="Times New Roman" w:cs="Times New Roman"/>
          <w:sz w:val="28"/>
          <w:szCs w:val="28"/>
          <w:shd w:val="clear" w:color="auto" w:fill="FFFFFF"/>
          <w:lang w:eastAsia="en-US"/>
        </w:rPr>
        <w:t>Rex A. Hudson and Dennis M. Hanratty, editors. </w:t>
      </w:r>
      <w:r w:rsidRPr="005B6CD2">
        <w:rPr>
          <w:rFonts w:ascii="Times New Roman" w:eastAsia="Times New Roman" w:hAnsi="Times New Roman" w:cs="Times New Roman"/>
          <w:i/>
          <w:iCs/>
          <w:sz w:val="28"/>
          <w:szCs w:val="28"/>
          <w:shd w:val="clear" w:color="auto" w:fill="FFFFFF"/>
          <w:lang w:eastAsia="en-US"/>
        </w:rPr>
        <w:t>Bolivia: A Country Study</w:t>
      </w:r>
      <w:r w:rsidRPr="005B6CD2">
        <w:rPr>
          <w:rFonts w:ascii="Times New Roman" w:eastAsia="Times New Roman" w:hAnsi="Times New Roman" w:cs="Times New Roman"/>
          <w:sz w:val="28"/>
          <w:szCs w:val="28"/>
          <w:shd w:val="clear" w:color="auto" w:fill="FFFFFF"/>
          <w:lang w:eastAsia="en-US"/>
        </w:rPr>
        <w:t xml:space="preserve">. </w:t>
      </w:r>
    </w:p>
    <w:p w14:paraId="58FF681A" w14:textId="77777777" w:rsidR="00977DD3" w:rsidRPr="005B6CD2" w:rsidRDefault="00977DD3" w:rsidP="00977DD3">
      <w:pPr>
        <w:ind w:firstLine="720"/>
        <w:rPr>
          <w:rFonts w:ascii="Times New Roman" w:eastAsia="Times New Roman" w:hAnsi="Times New Roman" w:cs="Times New Roman"/>
          <w:sz w:val="28"/>
          <w:szCs w:val="28"/>
          <w:shd w:val="clear" w:color="auto" w:fill="FFFFFF"/>
          <w:lang w:eastAsia="en-US"/>
        </w:rPr>
      </w:pPr>
      <w:r w:rsidRPr="005B6CD2">
        <w:rPr>
          <w:rFonts w:ascii="Times New Roman" w:eastAsia="Times New Roman" w:hAnsi="Times New Roman" w:cs="Times New Roman"/>
          <w:sz w:val="28"/>
          <w:szCs w:val="28"/>
          <w:shd w:val="clear" w:color="auto" w:fill="FFFFFF"/>
          <w:lang w:eastAsia="en-US"/>
        </w:rPr>
        <w:t xml:space="preserve">Washington: GPO for the Library of Congress, 1989. </w:t>
      </w:r>
    </w:p>
    <w:p w14:paraId="13BE7905" w14:textId="756D4677" w:rsidR="00977DD3" w:rsidRPr="005B6CD2" w:rsidRDefault="005B6CD2" w:rsidP="00977DD3">
      <w:pPr>
        <w:ind w:firstLine="720"/>
        <w:rPr>
          <w:rFonts w:ascii="Times New Roman" w:hAnsi="Times New Roman" w:cs="Times New Roman"/>
          <w:sz w:val="28"/>
          <w:szCs w:val="28"/>
          <w:lang w:val="es-ES"/>
        </w:rPr>
      </w:pPr>
      <w:hyperlink r:id="rId11" w:history="1">
        <w:r w:rsidR="00977DD3" w:rsidRPr="005B6CD2">
          <w:rPr>
            <w:rStyle w:val="Hyperlink"/>
            <w:rFonts w:ascii="Times New Roman" w:hAnsi="Times New Roman" w:cs="Times New Roman"/>
            <w:color w:val="auto"/>
            <w:sz w:val="28"/>
            <w:szCs w:val="28"/>
            <w:lang w:val="es-ES"/>
          </w:rPr>
          <w:t>http://countrystudies.us/bolivia/</w:t>
        </w:r>
      </w:hyperlink>
      <w:r w:rsidR="00977DD3" w:rsidRPr="005B6CD2">
        <w:rPr>
          <w:rFonts w:ascii="Times New Roman" w:hAnsi="Times New Roman" w:cs="Times New Roman"/>
          <w:sz w:val="28"/>
          <w:szCs w:val="28"/>
          <w:lang w:val="es-ES"/>
        </w:rPr>
        <w:t>.</w:t>
      </w:r>
    </w:p>
    <w:p w14:paraId="17EE70AD" w14:textId="1A9E6599" w:rsidR="002B36C2" w:rsidRPr="005B6CD2" w:rsidRDefault="002B36C2" w:rsidP="00BA3708">
      <w:pPr>
        <w:rPr>
          <w:rFonts w:ascii="Times New Roman" w:hAnsi="Times New Roman" w:cs="Times New Roman"/>
          <w:sz w:val="28"/>
          <w:szCs w:val="28"/>
        </w:rPr>
      </w:pPr>
      <w:r w:rsidRPr="005B6CD2">
        <w:rPr>
          <w:rFonts w:ascii="Times New Roman" w:hAnsi="Times New Roman" w:cs="Times New Roman"/>
          <w:sz w:val="28"/>
          <w:szCs w:val="28"/>
        </w:rPr>
        <w:t xml:space="preserve">Rulers.org. Torrelio Villa, Celso. 2019. </w:t>
      </w:r>
      <w:hyperlink r:id="rId12" w:anchor="torre" w:history="1">
        <w:r w:rsidRPr="005B6CD2">
          <w:rPr>
            <w:rStyle w:val="Hyperlink"/>
            <w:rFonts w:ascii="Times New Roman" w:hAnsi="Times New Roman" w:cs="Times New Roman"/>
            <w:sz w:val="28"/>
            <w:szCs w:val="28"/>
          </w:rPr>
          <w:t>http://rulers.org/indext2.html#torre</w:t>
        </w:r>
      </w:hyperlink>
    </w:p>
    <w:p w14:paraId="65D00E03" w14:textId="5633AFDC" w:rsidR="00BA3708" w:rsidRPr="005B6CD2" w:rsidRDefault="00BA3708" w:rsidP="00BA3708">
      <w:pPr>
        <w:rPr>
          <w:rFonts w:ascii="Times New Roman" w:hAnsi="Times New Roman" w:cs="Times New Roman"/>
          <w:sz w:val="28"/>
        </w:rPr>
      </w:pPr>
      <w:r w:rsidRPr="005B6CD2">
        <w:rPr>
          <w:rFonts w:ascii="Times New Roman" w:hAnsi="Times New Roman" w:cs="Times New Roman"/>
          <w:sz w:val="28"/>
        </w:rPr>
        <w:t xml:space="preserve">World Statesmen. 2019. Bolivia. http://www.worldstatesmen.org/Bolivia.html (last </w:t>
      </w:r>
    </w:p>
    <w:p w14:paraId="605EAE01" w14:textId="7444CA91" w:rsidR="008021E8" w:rsidRPr="002B36C2" w:rsidRDefault="00BA3708" w:rsidP="002B36C2">
      <w:pPr>
        <w:ind w:firstLine="720"/>
        <w:rPr>
          <w:rFonts w:ascii="Times New Roman" w:hAnsi="Times New Roman" w:cs="Times New Roman"/>
          <w:sz w:val="28"/>
        </w:rPr>
      </w:pPr>
      <w:r w:rsidRPr="005B6CD2">
        <w:rPr>
          <w:rFonts w:ascii="Times New Roman" w:hAnsi="Times New Roman" w:cs="Times New Roman"/>
          <w:sz w:val="28"/>
        </w:rPr>
        <w:t>accessed June 21, 2019).</w:t>
      </w:r>
    </w:p>
    <w:sectPr w:rsidR="008021E8" w:rsidRPr="002B36C2"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AF"/>
    <w:rsid w:val="00004E70"/>
    <w:rsid w:val="0000599E"/>
    <w:rsid w:val="00023555"/>
    <w:rsid w:val="0004042E"/>
    <w:rsid w:val="00046245"/>
    <w:rsid w:val="000536D6"/>
    <w:rsid w:val="00083E03"/>
    <w:rsid w:val="000972AD"/>
    <w:rsid w:val="00097412"/>
    <w:rsid w:val="000A7E9A"/>
    <w:rsid w:val="000B020C"/>
    <w:rsid w:val="000B7483"/>
    <w:rsid w:val="000C7147"/>
    <w:rsid w:val="000E15C1"/>
    <w:rsid w:val="001059D4"/>
    <w:rsid w:val="00131294"/>
    <w:rsid w:val="00172483"/>
    <w:rsid w:val="00196F47"/>
    <w:rsid w:val="001976C9"/>
    <w:rsid w:val="001A1999"/>
    <w:rsid w:val="001B025F"/>
    <w:rsid w:val="001C4305"/>
    <w:rsid w:val="001C7218"/>
    <w:rsid w:val="001D2414"/>
    <w:rsid w:val="001E2909"/>
    <w:rsid w:val="001F71C5"/>
    <w:rsid w:val="00200761"/>
    <w:rsid w:val="00214BF4"/>
    <w:rsid w:val="00215D25"/>
    <w:rsid w:val="00217658"/>
    <w:rsid w:val="002229E0"/>
    <w:rsid w:val="00241ADA"/>
    <w:rsid w:val="00255A76"/>
    <w:rsid w:val="00256F1D"/>
    <w:rsid w:val="00262025"/>
    <w:rsid w:val="00262B84"/>
    <w:rsid w:val="00276E94"/>
    <w:rsid w:val="00281992"/>
    <w:rsid w:val="0028617F"/>
    <w:rsid w:val="00295456"/>
    <w:rsid w:val="002B36C2"/>
    <w:rsid w:val="002C14C1"/>
    <w:rsid w:val="002D296C"/>
    <w:rsid w:val="002F00B9"/>
    <w:rsid w:val="00317AB9"/>
    <w:rsid w:val="00322ACF"/>
    <w:rsid w:val="00325EC4"/>
    <w:rsid w:val="00346B98"/>
    <w:rsid w:val="00347C4F"/>
    <w:rsid w:val="00351B8A"/>
    <w:rsid w:val="00353AF2"/>
    <w:rsid w:val="003950C8"/>
    <w:rsid w:val="00397C5A"/>
    <w:rsid w:val="003D0B71"/>
    <w:rsid w:val="003E07F4"/>
    <w:rsid w:val="003E0829"/>
    <w:rsid w:val="003E4BF3"/>
    <w:rsid w:val="003E56EC"/>
    <w:rsid w:val="003F768F"/>
    <w:rsid w:val="004012EC"/>
    <w:rsid w:val="00403474"/>
    <w:rsid w:val="00423E69"/>
    <w:rsid w:val="004311B5"/>
    <w:rsid w:val="00431F8A"/>
    <w:rsid w:val="00432C62"/>
    <w:rsid w:val="00434DB8"/>
    <w:rsid w:val="00483BF1"/>
    <w:rsid w:val="004A3A1A"/>
    <w:rsid w:val="004B39F2"/>
    <w:rsid w:val="004D111B"/>
    <w:rsid w:val="004D3596"/>
    <w:rsid w:val="004F1098"/>
    <w:rsid w:val="004F535A"/>
    <w:rsid w:val="00505BCB"/>
    <w:rsid w:val="00506220"/>
    <w:rsid w:val="00512F33"/>
    <w:rsid w:val="00514CAC"/>
    <w:rsid w:val="00527B1A"/>
    <w:rsid w:val="00534925"/>
    <w:rsid w:val="00535C0F"/>
    <w:rsid w:val="005408F5"/>
    <w:rsid w:val="0054441D"/>
    <w:rsid w:val="00551640"/>
    <w:rsid w:val="00561E74"/>
    <w:rsid w:val="005741D1"/>
    <w:rsid w:val="00581BE1"/>
    <w:rsid w:val="005826CC"/>
    <w:rsid w:val="0058283E"/>
    <w:rsid w:val="005853EA"/>
    <w:rsid w:val="00591C16"/>
    <w:rsid w:val="005A1DB2"/>
    <w:rsid w:val="005B1E99"/>
    <w:rsid w:val="005B56E4"/>
    <w:rsid w:val="005B6CD2"/>
    <w:rsid w:val="005C157D"/>
    <w:rsid w:val="005C4862"/>
    <w:rsid w:val="005D6C03"/>
    <w:rsid w:val="005E4C21"/>
    <w:rsid w:val="005F10B8"/>
    <w:rsid w:val="0062239E"/>
    <w:rsid w:val="00635E2A"/>
    <w:rsid w:val="00651197"/>
    <w:rsid w:val="006607B2"/>
    <w:rsid w:val="0066495E"/>
    <w:rsid w:val="006712B2"/>
    <w:rsid w:val="00682865"/>
    <w:rsid w:val="00683AEC"/>
    <w:rsid w:val="00690210"/>
    <w:rsid w:val="006D528F"/>
    <w:rsid w:val="0070184E"/>
    <w:rsid w:val="00704438"/>
    <w:rsid w:val="00710613"/>
    <w:rsid w:val="00716B1B"/>
    <w:rsid w:val="00717082"/>
    <w:rsid w:val="00735D2C"/>
    <w:rsid w:val="00744CEA"/>
    <w:rsid w:val="0074750F"/>
    <w:rsid w:val="00750AD0"/>
    <w:rsid w:val="00755502"/>
    <w:rsid w:val="00756E2D"/>
    <w:rsid w:val="00774EF8"/>
    <w:rsid w:val="0078083C"/>
    <w:rsid w:val="0078303B"/>
    <w:rsid w:val="007867C5"/>
    <w:rsid w:val="00797480"/>
    <w:rsid w:val="007A17F7"/>
    <w:rsid w:val="007A348A"/>
    <w:rsid w:val="007A55C7"/>
    <w:rsid w:val="007A722C"/>
    <w:rsid w:val="007E13B6"/>
    <w:rsid w:val="007F6995"/>
    <w:rsid w:val="008021E8"/>
    <w:rsid w:val="0080440F"/>
    <w:rsid w:val="00816965"/>
    <w:rsid w:val="008220E4"/>
    <w:rsid w:val="0085575A"/>
    <w:rsid w:val="008833F2"/>
    <w:rsid w:val="00890ECF"/>
    <w:rsid w:val="0089259C"/>
    <w:rsid w:val="008A2BEE"/>
    <w:rsid w:val="008C1412"/>
    <w:rsid w:val="008C37DD"/>
    <w:rsid w:val="008C44F3"/>
    <w:rsid w:val="008D100A"/>
    <w:rsid w:val="008D258F"/>
    <w:rsid w:val="008D6ADA"/>
    <w:rsid w:val="008E3480"/>
    <w:rsid w:val="008E6497"/>
    <w:rsid w:val="00930184"/>
    <w:rsid w:val="00932054"/>
    <w:rsid w:val="0093476D"/>
    <w:rsid w:val="00946DBD"/>
    <w:rsid w:val="00955B99"/>
    <w:rsid w:val="00956245"/>
    <w:rsid w:val="00972FBE"/>
    <w:rsid w:val="00977DD3"/>
    <w:rsid w:val="00996575"/>
    <w:rsid w:val="009B0941"/>
    <w:rsid w:val="009B532A"/>
    <w:rsid w:val="009D77CB"/>
    <w:rsid w:val="009E56DB"/>
    <w:rsid w:val="009F3C77"/>
    <w:rsid w:val="00A117E2"/>
    <w:rsid w:val="00A22BDF"/>
    <w:rsid w:val="00A23804"/>
    <w:rsid w:val="00A33CD9"/>
    <w:rsid w:val="00A573EE"/>
    <w:rsid w:val="00A63BEB"/>
    <w:rsid w:val="00A814E6"/>
    <w:rsid w:val="00A838BA"/>
    <w:rsid w:val="00AA6BFC"/>
    <w:rsid w:val="00AD32C7"/>
    <w:rsid w:val="00AD450B"/>
    <w:rsid w:val="00AE11F8"/>
    <w:rsid w:val="00AF188A"/>
    <w:rsid w:val="00B07DA8"/>
    <w:rsid w:val="00B10340"/>
    <w:rsid w:val="00B26AE6"/>
    <w:rsid w:val="00B35672"/>
    <w:rsid w:val="00B41712"/>
    <w:rsid w:val="00B4178F"/>
    <w:rsid w:val="00B451D5"/>
    <w:rsid w:val="00B520FF"/>
    <w:rsid w:val="00B5239A"/>
    <w:rsid w:val="00B553E9"/>
    <w:rsid w:val="00B5638A"/>
    <w:rsid w:val="00B63E2F"/>
    <w:rsid w:val="00B92B3E"/>
    <w:rsid w:val="00BA3708"/>
    <w:rsid w:val="00BA3796"/>
    <w:rsid w:val="00BB5EBF"/>
    <w:rsid w:val="00BB636E"/>
    <w:rsid w:val="00BC4DAE"/>
    <w:rsid w:val="00BE5F8D"/>
    <w:rsid w:val="00BE7517"/>
    <w:rsid w:val="00BF0CCA"/>
    <w:rsid w:val="00BF573D"/>
    <w:rsid w:val="00BF7833"/>
    <w:rsid w:val="00C0747C"/>
    <w:rsid w:val="00C1369A"/>
    <w:rsid w:val="00C21946"/>
    <w:rsid w:val="00C21BA6"/>
    <w:rsid w:val="00C37120"/>
    <w:rsid w:val="00C5315F"/>
    <w:rsid w:val="00C6198B"/>
    <w:rsid w:val="00C62E00"/>
    <w:rsid w:val="00C67F62"/>
    <w:rsid w:val="00C86E2C"/>
    <w:rsid w:val="00CA0F5C"/>
    <w:rsid w:val="00CA3248"/>
    <w:rsid w:val="00CC5918"/>
    <w:rsid w:val="00CC676C"/>
    <w:rsid w:val="00CD3EF4"/>
    <w:rsid w:val="00CE3810"/>
    <w:rsid w:val="00CF3211"/>
    <w:rsid w:val="00D004A0"/>
    <w:rsid w:val="00D072A1"/>
    <w:rsid w:val="00D2155C"/>
    <w:rsid w:val="00D32C81"/>
    <w:rsid w:val="00D32DF6"/>
    <w:rsid w:val="00D411B2"/>
    <w:rsid w:val="00D454C9"/>
    <w:rsid w:val="00D65E48"/>
    <w:rsid w:val="00D70D0E"/>
    <w:rsid w:val="00D75F1D"/>
    <w:rsid w:val="00D82AC3"/>
    <w:rsid w:val="00D9230A"/>
    <w:rsid w:val="00D9474F"/>
    <w:rsid w:val="00DA0527"/>
    <w:rsid w:val="00E24155"/>
    <w:rsid w:val="00E25F43"/>
    <w:rsid w:val="00E37D86"/>
    <w:rsid w:val="00E45FF9"/>
    <w:rsid w:val="00E53187"/>
    <w:rsid w:val="00E7422B"/>
    <w:rsid w:val="00E83AC7"/>
    <w:rsid w:val="00EF1132"/>
    <w:rsid w:val="00EF5DB5"/>
    <w:rsid w:val="00EF5E42"/>
    <w:rsid w:val="00F03022"/>
    <w:rsid w:val="00F10100"/>
    <w:rsid w:val="00F13A57"/>
    <w:rsid w:val="00F36014"/>
    <w:rsid w:val="00F45B7B"/>
    <w:rsid w:val="00F4649F"/>
    <w:rsid w:val="00F55DC4"/>
    <w:rsid w:val="00F66825"/>
    <w:rsid w:val="00F7481E"/>
    <w:rsid w:val="00FA78CD"/>
    <w:rsid w:val="00FA7F8A"/>
    <w:rsid w:val="00FC5BAF"/>
    <w:rsid w:val="00FF2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EA28"/>
  <w14:defaultImageDpi w14:val="32767"/>
  <w15:chartTrackingRefBased/>
  <w15:docId w15:val="{E5F89A2A-DC80-0149-AD39-2E4D3597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67C5"/>
    <w:rPr>
      <w:sz w:val="16"/>
      <w:szCs w:val="16"/>
    </w:rPr>
  </w:style>
  <w:style w:type="paragraph" w:styleId="CommentText">
    <w:name w:val="annotation text"/>
    <w:basedOn w:val="Normal"/>
    <w:link w:val="CommentTextChar"/>
    <w:uiPriority w:val="99"/>
    <w:semiHidden/>
    <w:unhideWhenUsed/>
    <w:rsid w:val="007867C5"/>
    <w:rPr>
      <w:sz w:val="20"/>
      <w:szCs w:val="20"/>
    </w:rPr>
  </w:style>
  <w:style w:type="character" w:customStyle="1" w:styleId="CommentTextChar">
    <w:name w:val="Comment Text Char"/>
    <w:basedOn w:val="DefaultParagraphFont"/>
    <w:link w:val="CommentText"/>
    <w:uiPriority w:val="99"/>
    <w:semiHidden/>
    <w:rsid w:val="007867C5"/>
    <w:rPr>
      <w:sz w:val="20"/>
      <w:szCs w:val="20"/>
    </w:rPr>
  </w:style>
  <w:style w:type="paragraph" w:styleId="CommentSubject">
    <w:name w:val="annotation subject"/>
    <w:basedOn w:val="CommentText"/>
    <w:next w:val="CommentText"/>
    <w:link w:val="CommentSubjectChar"/>
    <w:uiPriority w:val="99"/>
    <w:semiHidden/>
    <w:unhideWhenUsed/>
    <w:rsid w:val="007867C5"/>
    <w:rPr>
      <w:b/>
      <w:bCs/>
    </w:rPr>
  </w:style>
  <w:style w:type="character" w:customStyle="1" w:styleId="CommentSubjectChar">
    <w:name w:val="Comment Subject Char"/>
    <w:basedOn w:val="CommentTextChar"/>
    <w:link w:val="CommentSubject"/>
    <w:uiPriority w:val="99"/>
    <w:semiHidden/>
    <w:rsid w:val="007867C5"/>
    <w:rPr>
      <w:b/>
      <w:bCs/>
      <w:sz w:val="20"/>
      <w:szCs w:val="20"/>
    </w:rPr>
  </w:style>
  <w:style w:type="paragraph" w:styleId="BalloonText">
    <w:name w:val="Balloon Text"/>
    <w:basedOn w:val="Normal"/>
    <w:link w:val="BalloonTextChar"/>
    <w:uiPriority w:val="99"/>
    <w:semiHidden/>
    <w:unhideWhenUsed/>
    <w:rsid w:val="007867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67C5"/>
    <w:rPr>
      <w:rFonts w:ascii="Times New Roman" w:hAnsi="Times New Roman" w:cs="Times New Roman"/>
      <w:sz w:val="18"/>
      <w:szCs w:val="18"/>
    </w:rPr>
  </w:style>
  <w:style w:type="character" w:styleId="Hyperlink">
    <w:name w:val="Hyperlink"/>
    <w:basedOn w:val="DefaultParagraphFont"/>
    <w:uiPriority w:val="99"/>
    <w:unhideWhenUsed/>
    <w:rsid w:val="00196F47"/>
    <w:rPr>
      <w:color w:val="0000FF"/>
      <w:u w:val="single"/>
    </w:rPr>
  </w:style>
  <w:style w:type="character" w:styleId="UnresolvedMention">
    <w:name w:val="Unresolved Mention"/>
    <w:basedOn w:val="DefaultParagraphFont"/>
    <w:uiPriority w:val="99"/>
    <w:rsid w:val="00196F47"/>
    <w:rPr>
      <w:color w:val="605E5C"/>
      <w:shd w:val="clear" w:color="auto" w:fill="E1DFDD"/>
    </w:rPr>
  </w:style>
  <w:style w:type="character" w:styleId="FollowedHyperlink">
    <w:name w:val="FollowedHyperlink"/>
    <w:basedOn w:val="DefaultParagraphFont"/>
    <w:uiPriority w:val="99"/>
    <w:semiHidden/>
    <w:unhideWhenUsed/>
    <w:rsid w:val="008021E8"/>
    <w:rPr>
      <w:color w:val="954F72" w:themeColor="followedHyperlink"/>
      <w:u w:val="single"/>
    </w:rPr>
  </w:style>
  <w:style w:type="character" w:styleId="Emphasis">
    <w:name w:val="Emphasis"/>
    <w:basedOn w:val="DefaultParagraphFont"/>
    <w:uiPriority w:val="20"/>
    <w:qFormat/>
    <w:rsid w:val="00276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6314">
      <w:bodyDiv w:val="1"/>
      <w:marLeft w:val="0"/>
      <w:marRight w:val="0"/>
      <w:marTop w:val="0"/>
      <w:marBottom w:val="0"/>
      <w:divBdr>
        <w:top w:val="none" w:sz="0" w:space="0" w:color="auto"/>
        <w:left w:val="none" w:sz="0" w:space="0" w:color="auto"/>
        <w:bottom w:val="none" w:sz="0" w:space="0" w:color="auto"/>
        <w:right w:val="none" w:sz="0" w:space="0" w:color="auto"/>
      </w:divBdr>
    </w:div>
    <w:div w:id="159389711">
      <w:bodyDiv w:val="1"/>
      <w:marLeft w:val="0"/>
      <w:marRight w:val="0"/>
      <w:marTop w:val="0"/>
      <w:marBottom w:val="0"/>
      <w:divBdr>
        <w:top w:val="none" w:sz="0" w:space="0" w:color="auto"/>
        <w:left w:val="none" w:sz="0" w:space="0" w:color="auto"/>
        <w:bottom w:val="none" w:sz="0" w:space="0" w:color="auto"/>
        <w:right w:val="none" w:sz="0" w:space="0" w:color="auto"/>
      </w:divBdr>
    </w:div>
    <w:div w:id="290980205">
      <w:bodyDiv w:val="1"/>
      <w:marLeft w:val="0"/>
      <w:marRight w:val="0"/>
      <w:marTop w:val="0"/>
      <w:marBottom w:val="0"/>
      <w:divBdr>
        <w:top w:val="none" w:sz="0" w:space="0" w:color="auto"/>
        <w:left w:val="none" w:sz="0" w:space="0" w:color="auto"/>
        <w:bottom w:val="none" w:sz="0" w:space="0" w:color="auto"/>
        <w:right w:val="none" w:sz="0" w:space="0" w:color="auto"/>
      </w:divBdr>
    </w:div>
    <w:div w:id="354691539">
      <w:bodyDiv w:val="1"/>
      <w:marLeft w:val="0"/>
      <w:marRight w:val="0"/>
      <w:marTop w:val="0"/>
      <w:marBottom w:val="0"/>
      <w:divBdr>
        <w:top w:val="none" w:sz="0" w:space="0" w:color="auto"/>
        <w:left w:val="none" w:sz="0" w:space="0" w:color="auto"/>
        <w:bottom w:val="none" w:sz="0" w:space="0" w:color="auto"/>
        <w:right w:val="none" w:sz="0" w:space="0" w:color="auto"/>
      </w:divBdr>
    </w:div>
    <w:div w:id="416902959">
      <w:bodyDiv w:val="1"/>
      <w:marLeft w:val="0"/>
      <w:marRight w:val="0"/>
      <w:marTop w:val="0"/>
      <w:marBottom w:val="0"/>
      <w:divBdr>
        <w:top w:val="none" w:sz="0" w:space="0" w:color="auto"/>
        <w:left w:val="none" w:sz="0" w:space="0" w:color="auto"/>
        <w:bottom w:val="none" w:sz="0" w:space="0" w:color="auto"/>
        <w:right w:val="none" w:sz="0" w:space="0" w:color="auto"/>
      </w:divBdr>
    </w:div>
    <w:div w:id="676881702">
      <w:bodyDiv w:val="1"/>
      <w:marLeft w:val="0"/>
      <w:marRight w:val="0"/>
      <w:marTop w:val="0"/>
      <w:marBottom w:val="0"/>
      <w:divBdr>
        <w:top w:val="none" w:sz="0" w:space="0" w:color="auto"/>
        <w:left w:val="none" w:sz="0" w:space="0" w:color="auto"/>
        <w:bottom w:val="none" w:sz="0" w:space="0" w:color="auto"/>
        <w:right w:val="none" w:sz="0" w:space="0" w:color="auto"/>
      </w:divBdr>
    </w:div>
    <w:div w:id="850677178">
      <w:bodyDiv w:val="1"/>
      <w:marLeft w:val="0"/>
      <w:marRight w:val="0"/>
      <w:marTop w:val="0"/>
      <w:marBottom w:val="0"/>
      <w:divBdr>
        <w:top w:val="none" w:sz="0" w:space="0" w:color="auto"/>
        <w:left w:val="none" w:sz="0" w:space="0" w:color="auto"/>
        <w:bottom w:val="none" w:sz="0" w:space="0" w:color="auto"/>
        <w:right w:val="none" w:sz="0" w:space="0" w:color="auto"/>
      </w:divBdr>
    </w:div>
    <w:div w:id="910233461">
      <w:bodyDiv w:val="1"/>
      <w:marLeft w:val="0"/>
      <w:marRight w:val="0"/>
      <w:marTop w:val="0"/>
      <w:marBottom w:val="0"/>
      <w:divBdr>
        <w:top w:val="none" w:sz="0" w:space="0" w:color="auto"/>
        <w:left w:val="none" w:sz="0" w:space="0" w:color="auto"/>
        <w:bottom w:val="none" w:sz="0" w:space="0" w:color="auto"/>
        <w:right w:val="none" w:sz="0" w:space="0" w:color="auto"/>
      </w:divBdr>
    </w:div>
    <w:div w:id="1208444208">
      <w:bodyDiv w:val="1"/>
      <w:marLeft w:val="0"/>
      <w:marRight w:val="0"/>
      <w:marTop w:val="0"/>
      <w:marBottom w:val="0"/>
      <w:divBdr>
        <w:top w:val="none" w:sz="0" w:space="0" w:color="auto"/>
        <w:left w:val="none" w:sz="0" w:space="0" w:color="auto"/>
        <w:bottom w:val="none" w:sz="0" w:space="0" w:color="auto"/>
        <w:right w:val="none" w:sz="0" w:space="0" w:color="auto"/>
      </w:divBdr>
    </w:div>
    <w:div w:id="1272207893">
      <w:bodyDiv w:val="1"/>
      <w:marLeft w:val="0"/>
      <w:marRight w:val="0"/>
      <w:marTop w:val="0"/>
      <w:marBottom w:val="0"/>
      <w:divBdr>
        <w:top w:val="none" w:sz="0" w:space="0" w:color="auto"/>
        <w:left w:val="none" w:sz="0" w:space="0" w:color="auto"/>
        <w:bottom w:val="none" w:sz="0" w:space="0" w:color="auto"/>
        <w:right w:val="none" w:sz="0" w:space="0" w:color="auto"/>
      </w:divBdr>
    </w:div>
    <w:div w:id="1284118882">
      <w:bodyDiv w:val="1"/>
      <w:marLeft w:val="0"/>
      <w:marRight w:val="0"/>
      <w:marTop w:val="0"/>
      <w:marBottom w:val="0"/>
      <w:divBdr>
        <w:top w:val="none" w:sz="0" w:space="0" w:color="auto"/>
        <w:left w:val="none" w:sz="0" w:space="0" w:color="auto"/>
        <w:bottom w:val="none" w:sz="0" w:space="0" w:color="auto"/>
        <w:right w:val="none" w:sz="0" w:space="0" w:color="auto"/>
      </w:divBdr>
    </w:div>
    <w:div w:id="1352102867">
      <w:bodyDiv w:val="1"/>
      <w:marLeft w:val="0"/>
      <w:marRight w:val="0"/>
      <w:marTop w:val="0"/>
      <w:marBottom w:val="0"/>
      <w:divBdr>
        <w:top w:val="none" w:sz="0" w:space="0" w:color="auto"/>
        <w:left w:val="none" w:sz="0" w:space="0" w:color="auto"/>
        <w:bottom w:val="none" w:sz="0" w:space="0" w:color="auto"/>
        <w:right w:val="none" w:sz="0" w:space="0" w:color="auto"/>
      </w:divBdr>
    </w:div>
    <w:div w:id="1686206476">
      <w:bodyDiv w:val="1"/>
      <w:marLeft w:val="0"/>
      <w:marRight w:val="0"/>
      <w:marTop w:val="0"/>
      <w:marBottom w:val="0"/>
      <w:divBdr>
        <w:top w:val="none" w:sz="0" w:space="0" w:color="auto"/>
        <w:left w:val="none" w:sz="0" w:space="0" w:color="auto"/>
        <w:bottom w:val="none" w:sz="0" w:space="0" w:color="auto"/>
        <w:right w:val="none" w:sz="0" w:space="0" w:color="auto"/>
      </w:divBdr>
    </w:div>
    <w:div w:id="194984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proxy.uchicago.edu/10.1215/00182168-37274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uroparl.europa.eu/RegData/etudes/ATAG/2015/556977/EPRS_ATA(2015)556977_EN.pdf" TargetMode="External"/><Relationship Id="rId12" Type="http://schemas.openxmlformats.org/officeDocument/2006/relationships/hyperlink" Target="http://rulers.org/indext2.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ritannica.com/place/Bolivia" TargetMode="External"/><Relationship Id="rId11" Type="http://schemas.openxmlformats.org/officeDocument/2006/relationships/hyperlink" Target="http://countrystudies.us/bolivia/" TargetMode="External"/><Relationship Id="rId5" Type="http://schemas.openxmlformats.org/officeDocument/2006/relationships/hyperlink" Target="https://muse-jhu-edu.proxy.uchicago.edu/article/212465/pdf" TargetMode="External"/><Relationship Id="rId10" Type="http://schemas.openxmlformats.org/officeDocument/2006/relationships/hyperlink" Target="http://perspective.usherbrooke.ca/bilan/servlet/BMGvt?codePays=BOL&amp;ani=1962&amp;moi=1&amp;anf=2019&amp;mof=7" TargetMode="External"/><Relationship Id="rId4" Type="http://schemas.openxmlformats.org/officeDocument/2006/relationships/webSettings" Target="webSettings.xml"/><Relationship Id="rId9" Type="http://schemas.openxmlformats.org/officeDocument/2006/relationships/hyperlink" Target="https://www.cidob.org/biografias_lideres_politicos/america_del_sur/bolivia/gonzalo_sanchez_de_loza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1E16F-FBBA-B74D-96AE-CA14B3F33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4676</Words>
  <Characters>26657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25</cp:revision>
  <dcterms:created xsi:type="dcterms:W3CDTF">2021-04-17T23:36:00Z</dcterms:created>
  <dcterms:modified xsi:type="dcterms:W3CDTF">2021-11-25T16:24:00Z</dcterms:modified>
</cp:coreProperties>
</file>