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99071" w14:textId="7A2427A5" w:rsidR="002E5626" w:rsidRPr="003E7902" w:rsidRDefault="00725C25" w:rsidP="00CE6752">
      <w:pPr>
        <w:jc w:val="both"/>
        <w:outlineLvl w:val="0"/>
        <w:rPr>
          <w:rFonts w:cs="Times New Roman"/>
          <w:b/>
          <w:sz w:val="32"/>
          <w:szCs w:val="32"/>
        </w:rPr>
      </w:pPr>
      <w:r w:rsidRPr="003E7902">
        <w:rPr>
          <w:rFonts w:cs="Times New Roman"/>
          <w:sz w:val="32"/>
          <w:szCs w:val="32"/>
        </w:rPr>
        <w:softHyphen/>
      </w:r>
      <w:r w:rsidR="002E5626" w:rsidRPr="003E7902">
        <w:rPr>
          <w:rFonts w:cs="Times New Roman"/>
          <w:sz w:val="32"/>
          <w:szCs w:val="32"/>
        </w:rPr>
        <w:t xml:space="preserve">Country: </w:t>
      </w:r>
      <w:r w:rsidR="003A62E7" w:rsidRPr="003E7902">
        <w:rPr>
          <w:rFonts w:cs="Times New Roman"/>
          <w:sz w:val="32"/>
          <w:szCs w:val="32"/>
        </w:rPr>
        <w:t>Burundi</w:t>
      </w:r>
    </w:p>
    <w:p w14:paraId="00F72F13" w14:textId="4703A924" w:rsidR="002E5626" w:rsidRPr="003E7902" w:rsidRDefault="002E5626" w:rsidP="001C1433">
      <w:pPr>
        <w:jc w:val="both"/>
        <w:rPr>
          <w:rFonts w:cs="Times New Roman"/>
          <w:sz w:val="32"/>
          <w:szCs w:val="32"/>
        </w:rPr>
      </w:pPr>
    </w:p>
    <w:p w14:paraId="25D58E39" w14:textId="77777777" w:rsidR="002E5626" w:rsidRPr="003E7902" w:rsidRDefault="00BA6F28" w:rsidP="00CE6752">
      <w:pPr>
        <w:jc w:val="both"/>
        <w:outlineLvl w:val="0"/>
        <w:rPr>
          <w:rFonts w:cs="Times New Roman"/>
          <w:sz w:val="28"/>
          <w:szCs w:val="28"/>
        </w:rPr>
      </w:pPr>
      <w:r w:rsidRPr="003E7902">
        <w:rPr>
          <w:rFonts w:cs="Times New Roman"/>
          <w:sz w:val="28"/>
          <w:szCs w:val="28"/>
        </w:rPr>
        <w:t>Year</w:t>
      </w:r>
      <w:r w:rsidR="002E5626" w:rsidRPr="003E7902">
        <w:rPr>
          <w:rFonts w:cs="Times New Roman"/>
          <w:sz w:val="28"/>
          <w:szCs w:val="28"/>
        </w:rPr>
        <w:t xml:space="preserve">: </w:t>
      </w:r>
      <w:r w:rsidRPr="003E7902">
        <w:rPr>
          <w:rFonts w:cs="Times New Roman"/>
          <w:sz w:val="28"/>
          <w:szCs w:val="28"/>
        </w:rPr>
        <w:t>1962</w:t>
      </w:r>
    </w:p>
    <w:p w14:paraId="0CBDDB88" w14:textId="77777777" w:rsidR="002E5626" w:rsidRPr="003E7902" w:rsidRDefault="002E5626" w:rsidP="001C1433">
      <w:pPr>
        <w:jc w:val="both"/>
        <w:rPr>
          <w:rFonts w:cs="Times New Roman"/>
          <w:sz w:val="28"/>
          <w:szCs w:val="28"/>
        </w:rPr>
      </w:pPr>
      <w:r w:rsidRPr="003E7902">
        <w:rPr>
          <w:rFonts w:cs="Times New Roman"/>
          <w:sz w:val="28"/>
          <w:szCs w:val="28"/>
        </w:rPr>
        <w:t xml:space="preserve">Head of government: </w:t>
      </w:r>
      <w:r w:rsidR="00A4114D" w:rsidRPr="003E7902">
        <w:rPr>
          <w:rFonts w:cs="Times New Roman"/>
          <w:sz w:val="28"/>
          <w:szCs w:val="28"/>
        </w:rPr>
        <w:t>Prime Minister</w:t>
      </w:r>
      <w:r w:rsidR="00BA6F28" w:rsidRPr="003E7902">
        <w:rPr>
          <w:rFonts w:cs="Times New Roman"/>
          <w:sz w:val="28"/>
          <w:szCs w:val="28"/>
        </w:rPr>
        <w:t xml:space="preserve"> André Muhirwa</w:t>
      </w:r>
    </w:p>
    <w:p w14:paraId="6A9B9F92" w14:textId="43BC3469" w:rsidR="002E5626" w:rsidRPr="003E7902" w:rsidRDefault="002E5626" w:rsidP="001C1433">
      <w:pPr>
        <w:jc w:val="both"/>
        <w:rPr>
          <w:rFonts w:cs="Times New Roman"/>
          <w:sz w:val="28"/>
          <w:szCs w:val="28"/>
        </w:rPr>
      </w:pPr>
      <w:r w:rsidRPr="003E7902">
        <w:rPr>
          <w:rFonts w:cs="Times New Roman"/>
          <w:sz w:val="28"/>
          <w:szCs w:val="28"/>
        </w:rPr>
        <w:t xml:space="preserve">Ideology: </w:t>
      </w:r>
      <w:r w:rsidR="009C24FE" w:rsidRPr="003E7902">
        <w:rPr>
          <w:rFonts w:cs="Times New Roman"/>
          <w:sz w:val="28"/>
          <w:szCs w:val="28"/>
        </w:rPr>
        <w:t>Left</w:t>
      </w:r>
    </w:p>
    <w:p w14:paraId="7E5E3E49" w14:textId="6F8D0970" w:rsidR="00B06C22" w:rsidRPr="003E7902" w:rsidRDefault="002E5626" w:rsidP="001C1433">
      <w:pPr>
        <w:jc w:val="both"/>
        <w:rPr>
          <w:rFonts w:cs="Times New Roman"/>
          <w:sz w:val="28"/>
          <w:szCs w:val="28"/>
        </w:rPr>
      </w:pPr>
      <w:r w:rsidRPr="003E7902">
        <w:rPr>
          <w:rFonts w:cs="Times New Roman"/>
          <w:sz w:val="28"/>
          <w:szCs w:val="28"/>
        </w:rPr>
        <w:t xml:space="preserve">Description: </w:t>
      </w:r>
      <w:r w:rsidR="00BA6F28" w:rsidRPr="003E7902">
        <w:rPr>
          <w:rFonts w:cs="Times New Roman"/>
          <w:sz w:val="28"/>
          <w:szCs w:val="28"/>
        </w:rPr>
        <w:t>HoG does not identify ideology. CHISOLS does not identify head</w:t>
      </w:r>
      <w:r w:rsidR="00A72B02" w:rsidRPr="003E7902">
        <w:rPr>
          <w:rFonts w:cs="Times New Roman"/>
          <w:sz w:val="28"/>
          <w:szCs w:val="28"/>
        </w:rPr>
        <w:t xml:space="preserve"> of government. Mullenbach (2019</w:t>
      </w:r>
      <w:r w:rsidR="00BA6F28" w:rsidRPr="003E7902">
        <w:rPr>
          <w:rFonts w:cs="Times New Roman"/>
          <w:sz w:val="28"/>
          <w:szCs w:val="28"/>
        </w:rPr>
        <w:t xml:space="preserve">) identifies Muhirwa’s </w:t>
      </w:r>
      <w:r w:rsidR="00107806" w:rsidRPr="003E7902">
        <w:rPr>
          <w:rFonts w:cs="Times New Roman"/>
          <w:sz w:val="28"/>
          <w:szCs w:val="28"/>
        </w:rPr>
        <w:t>party</w:t>
      </w:r>
      <w:r w:rsidR="00BA6F28" w:rsidRPr="003E7902">
        <w:rPr>
          <w:rFonts w:cs="Times New Roman"/>
          <w:sz w:val="28"/>
          <w:szCs w:val="28"/>
        </w:rPr>
        <w:t xml:space="preserve"> as UPRONA, writing “André Muhirwa of the Union for National Progress (Union pour le Progrès National – UPRONA) was appointed prime minister by King Mwami Mwambutsa IV on July 1, 1962.”</w:t>
      </w:r>
      <w:r w:rsidR="00B50BA2" w:rsidRPr="003E7902">
        <w:rPr>
          <w:rFonts w:cs="Times New Roman"/>
          <w:sz w:val="28"/>
          <w:szCs w:val="28"/>
        </w:rPr>
        <w:t xml:space="preserve"> </w:t>
      </w:r>
      <w:r w:rsidR="000960F0" w:rsidRPr="003E7902">
        <w:rPr>
          <w:rFonts w:eastAsia="Times New Roman" w:cs="Times New Roman"/>
          <w:sz w:val="28"/>
          <w:szCs w:val="28"/>
        </w:rPr>
        <w:t>Eggers (2006) suggests that Muhirwa</w:t>
      </w:r>
      <w:r w:rsidR="008D666D" w:rsidRPr="003E7902">
        <w:rPr>
          <w:rFonts w:eastAsia="Times New Roman" w:cs="Times New Roman"/>
          <w:sz w:val="28"/>
          <w:szCs w:val="28"/>
        </w:rPr>
        <w:t xml:space="preserve">’s ideology resembles that of the Casablanca conference participants: </w:t>
      </w:r>
      <w:r w:rsidR="00D9033B" w:rsidRPr="003E7902">
        <w:rPr>
          <w:rFonts w:eastAsia="Times New Roman" w:cs="Times New Roman"/>
          <w:sz w:val="28"/>
          <w:szCs w:val="28"/>
        </w:rPr>
        <w:t>“UPRONA broke into factions competing for control of the party, one led by André Muhirwa, a Tutsi … The two factions took on very different ideological orientations. The Tutsi-led faction, which came to be known as the Casablanca Group, was strongly anti-Western… The two names derived from two conferences of African states, one held in Casablanca, Morocco, and the other in Monrovia, Liberia, and the two major African blocs that resulted from them. Other than their generally anti- and pro-Western sentiments, there was no direct connection between the factions in Burundi and these two blocs. The original Casablanca Group reflected the views of participants at the conference in Casablanca in 1961.”</w:t>
      </w:r>
      <w:r w:rsidR="000960F0" w:rsidRPr="003E7902">
        <w:rPr>
          <w:rFonts w:eastAsia="Times New Roman" w:cs="Times New Roman"/>
          <w:sz w:val="28"/>
          <w:szCs w:val="28"/>
        </w:rPr>
        <w:t xml:space="preserve"> </w:t>
      </w:r>
      <w:r w:rsidR="00D9033B" w:rsidRPr="003E7902">
        <w:rPr>
          <w:rFonts w:eastAsia="Times New Roman" w:cs="Times New Roman"/>
          <w:sz w:val="28"/>
          <w:szCs w:val="28"/>
        </w:rPr>
        <w:t>(23-24</w:t>
      </w:r>
      <w:r w:rsidR="000960F0" w:rsidRPr="003E7902">
        <w:rPr>
          <w:rFonts w:eastAsia="Times New Roman" w:cs="Times New Roman"/>
          <w:sz w:val="28"/>
          <w:szCs w:val="28"/>
        </w:rPr>
        <w:t>)</w:t>
      </w:r>
      <w:r w:rsidR="004A6550" w:rsidRPr="003E7902">
        <w:rPr>
          <w:rFonts w:cs="Times New Roman"/>
          <w:sz w:val="28"/>
          <w:szCs w:val="28"/>
        </w:rPr>
        <w:t xml:space="preserve">. </w:t>
      </w:r>
      <w:r w:rsidR="00501154" w:rsidRPr="003E7902">
        <w:rPr>
          <w:rFonts w:eastAsia="Times New Roman" w:cs="Times New Roman"/>
          <w:sz w:val="28"/>
          <w:szCs w:val="28"/>
        </w:rPr>
        <w:t>Arnold (1999) notes that the participants of the Casablanca conference were Left: “</w:t>
      </w:r>
      <w:r w:rsidR="00183F33" w:rsidRPr="003E7902">
        <w:rPr>
          <w:rFonts w:eastAsia="Times New Roman" w:cs="Times New Roman"/>
          <w:sz w:val="28"/>
          <w:szCs w:val="28"/>
        </w:rPr>
        <w:t xml:space="preserve">In January 1961, representatives of Ghana, Guinea, Mali, Morocco, Libya, Egypt and the Algerian Provisional Government met in Casablanca where they adopted what came to be known as the </w:t>
      </w:r>
      <w:r w:rsidR="00183F33" w:rsidRPr="003E7902">
        <w:rPr>
          <w:rFonts w:eastAsia="Times New Roman" w:cs="Times New Roman"/>
          <w:i/>
          <w:sz w:val="28"/>
          <w:szCs w:val="28"/>
        </w:rPr>
        <w:t>Casablanca Charter</w:t>
      </w:r>
      <w:r w:rsidR="00183F33" w:rsidRPr="003E7902">
        <w:rPr>
          <w:rFonts w:eastAsia="Times New Roman" w:cs="Times New Roman"/>
          <w:sz w:val="28"/>
          <w:szCs w:val="28"/>
        </w:rPr>
        <w:t>…The group was regarded as radical. It advocated a socialist path of development for Africa and a strong central authority” (47)</w:t>
      </w:r>
      <w:r w:rsidR="004A6550" w:rsidRPr="003E7902">
        <w:rPr>
          <w:rFonts w:eastAsia="Times New Roman" w:cs="Times New Roman"/>
          <w:sz w:val="28"/>
          <w:szCs w:val="28"/>
        </w:rPr>
        <w:t>.</w:t>
      </w:r>
      <w:r w:rsidR="004A6550" w:rsidRPr="003E7902">
        <w:rPr>
          <w:rFonts w:cs="Times New Roman"/>
          <w:sz w:val="28"/>
          <w:szCs w:val="28"/>
        </w:rPr>
        <w:t xml:space="preserve"> </w:t>
      </w:r>
      <w:r w:rsidR="0059345A" w:rsidRPr="003E7902">
        <w:rPr>
          <w:rFonts w:eastAsia="Times New Roman" w:cs="Times New Roman"/>
          <w:sz w:val="28"/>
          <w:szCs w:val="28"/>
        </w:rPr>
        <w:t xml:space="preserve">Nindorera (2012) </w:t>
      </w:r>
      <w:r w:rsidR="004A6550" w:rsidRPr="003E7902">
        <w:rPr>
          <w:rFonts w:eastAsia="Times New Roman" w:cs="Times New Roman"/>
          <w:sz w:val="28"/>
          <w:szCs w:val="28"/>
        </w:rPr>
        <w:t>corroborates</w:t>
      </w:r>
      <w:r w:rsidR="007E34BA" w:rsidRPr="003E7902">
        <w:rPr>
          <w:rFonts w:eastAsia="Times New Roman" w:cs="Times New Roman"/>
          <w:sz w:val="28"/>
          <w:szCs w:val="28"/>
        </w:rPr>
        <w:t xml:space="preserve"> that Casablanca faction members of UPRONA are Left:</w:t>
      </w:r>
      <w:r w:rsidR="007E34BA" w:rsidRPr="003E7902">
        <w:rPr>
          <w:rFonts w:cs="Times New Roman"/>
          <w:sz w:val="28"/>
          <w:szCs w:val="28"/>
        </w:rPr>
        <w:t xml:space="preserve"> “</w:t>
      </w:r>
      <w:r w:rsidR="00123897" w:rsidRPr="003E7902">
        <w:rPr>
          <w:rFonts w:cs="Times New Roman"/>
          <w:sz w:val="28"/>
          <w:szCs w:val="28"/>
        </w:rPr>
        <w:t>Although UPRONA had successfully overcome ethnic rivalries, the sudden death of its charismatic leader</w:t>
      </w:r>
      <w:r w:rsidR="007E34BA" w:rsidRPr="003E7902">
        <w:rPr>
          <w:rFonts w:cs="Times New Roman"/>
          <w:sz w:val="28"/>
          <w:szCs w:val="28"/>
        </w:rPr>
        <w:t>…</w:t>
      </w:r>
      <w:r w:rsidR="00123897" w:rsidRPr="003E7902">
        <w:rPr>
          <w:rFonts w:cs="Times New Roman"/>
          <w:sz w:val="28"/>
          <w:szCs w:val="28"/>
        </w:rPr>
        <w:t>created internal tensions within the party that led to the e</w:t>
      </w:r>
      <w:r w:rsidR="007E34BA" w:rsidRPr="003E7902">
        <w:rPr>
          <w:rFonts w:cs="Times New Roman"/>
          <w:sz w:val="28"/>
          <w:szCs w:val="28"/>
        </w:rPr>
        <w:t>mergence of two rival currents…</w:t>
      </w:r>
      <w:r w:rsidR="00123897" w:rsidRPr="003E7902">
        <w:rPr>
          <w:rFonts w:cs="Times New Roman"/>
          <w:sz w:val="28"/>
          <w:szCs w:val="28"/>
        </w:rPr>
        <w:t xml:space="preserve"> the ‘Casablanca’ group was close to Socialist countries and called itself ‘progressive’.</w:t>
      </w:r>
      <w:r w:rsidR="007E34BA" w:rsidRPr="003E7902">
        <w:rPr>
          <w:rFonts w:cs="Times New Roman"/>
          <w:sz w:val="28"/>
          <w:szCs w:val="28"/>
        </w:rPr>
        <w:t>” (10)</w:t>
      </w:r>
      <w:r w:rsidR="004A6550" w:rsidRPr="003E7902">
        <w:rPr>
          <w:rFonts w:cs="Times New Roman"/>
          <w:sz w:val="28"/>
          <w:szCs w:val="28"/>
        </w:rPr>
        <w:t xml:space="preserve"> </w:t>
      </w:r>
      <w:r w:rsidR="00711C29" w:rsidRPr="003E7902">
        <w:rPr>
          <w:rFonts w:cs="Times New Roman"/>
          <w:sz w:val="28"/>
          <w:szCs w:val="28"/>
        </w:rPr>
        <w:t xml:space="preserve">Niyonkuru (2012) </w:t>
      </w:r>
      <w:r w:rsidR="00F06220" w:rsidRPr="003E7902">
        <w:rPr>
          <w:rFonts w:cs="Times New Roman"/>
          <w:sz w:val="28"/>
          <w:szCs w:val="28"/>
        </w:rPr>
        <w:t>also identifies</w:t>
      </w:r>
      <w:r w:rsidR="00711C29" w:rsidRPr="003E7902">
        <w:rPr>
          <w:rFonts w:cs="Times New Roman"/>
          <w:sz w:val="28"/>
          <w:szCs w:val="28"/>
        </w:rPr>
        <w:t xml:space="preserve"> the Casablanca Group as Left: “the Casablanca group qualified as ‘progressive and of socialist tendency’ and was mainly composed of Tutsi (Gahama 1994, p.159)” (13)</w:t>
      </w:r>
      <w:r w:rsidR="001079CD" w:rsidRPr="003E7902">
        <w:rPr>
          <w:rFonts w:cs="Times New Roman"/>
          <w:sz w:val="28"/>
          <w:szCs w:val="28"/>
        </w:rPr>
        <w:t>. World Statesmen (2019) corroborates that Muhirwa’s party was UPRONA.</w:t>
      </w:r>
      <w:r w:rsidR="00654F02" w:rsidRPr="003E7902">
        <w:rPr>
          <w:rFonts w:cs="Times New Roman"/>
          <w:sz w:val="28"/>
          <w:szCs w:val="28"/>
        </w:rPr>
        <w:t xml:space="preserve"> In the Global Party Survey 2019, 3 experts identify the average left-right (0-10) score of Union for National Progress (UPRONA) as 1.0.</w:t>
      </w:r>
      <w:r w:rsidR="00FF73E7" w:rsidRPr="003E7902">
        <w:rPr>
          <w:rFonts w:cs="Times New Roman"/>
          <w:sz w:val="28"/>
          <w:szCs w:val="28"/>
        </w:rPr>
        <w:t xml:space="preserve"> </w:t>
      </w:r>
      <w:r w:rsidR="00FF73E7" w:rsidRPr="003E7902">
        <w:rPr>
          <w:rFonts w:cs="Times New Roman"/>
          <w:color w:val="000000" w:themeColor="text1"/>
          <w:sz w:val="28"/>
          <w:szCs w:val="28"/>
        </w:rPr>
        <w:t xml:space="preserve">In V-Party (2020), 2 experts identify head of government party’s ideology as “Far-left” (-3.39) in 1970.            </w:t>
      </w:r>
    </w:p>
    <w:p w14:paraId="4470C9E7" w14:textId="77777777" w:rsidR="00123897" w:rsidRPr="003E7902" w:rsidRDefault="00123897" w:rsidP="001C1433">
      <w:pPr>
        <w:jc w:val="both"/>
        <w:rPr>
          <w:rFonts w:cs="Times New Roman"/>
          <w:sz w:val="28"/>
          <w:szCs w:val="28"/>
        </w:rPr>
      </w:pPr>
    </w:p>
    <w:p w14:paraId="1F97DD70" w14:textId="77777777" w:rsidR="00A4114D" w:rsidRPr="003E7902" w:rsidRDefault="001A5629" w:rsidP="00CE6752">
      <w:pPr>
        <w:jc w:val="both"/>
        <w:outlineLvl w:val="0"/>
        <w:rPr>
          <w:rFonts w:cs="Times New Roman"/>
          <w:sz w:val="28"/>
          <w:szCs w:val="28"/>
        </w:rPr>
      </w:pPr>
      <w:r w:rsidRPr="003E7902">
        <w:rPr>
          <w:rFonts w:cs="Times New Roman"/>
          <w:sz w:val="28"/>
          <w:szCs w:val="28"/>
        </w:rPr>
        <w:t>Year</w:t>
      </w:r>
      <w:r w:rsidR="00A4114D" w:rsidRPr="003E7902">
        <w:rPr>
          <w:rFonts w:cs="Times New Roman"/>
          <w:sz w:val="28"/>
          <w:szCs w:val="28"/>
        </w:rPr>
        <w:t xml:space="preserve">: </w:t>
      </w:r>
      <w:r w:rsidRPr="003E7902">
        <w:rPr>
          <w:rFonts w:cs="Times New Roman"/>
          <w:sz w:val="28"/>
          <w:szCs w:val="28"/>
        </w:rPr>
        <w:t>1963</w:t>
      </w:r>
    </w:p>
    <w:p w14:paraId="2016C637" w14:textId="77777777" w:rsidR="00A4114D" w:rsidRPr="003E7902" w:rsidRDefault="00A4114D" w:rsidP="001C1433">
      <w:pPr>
        <w:jc w:val="both"/>
        <w:rPr>
          <w:rFonts w:cs="Times New Roman"/>
          <w:sz w:val="28"/>
          <w:szCs w:val="28"/>
        </w:rPr>
      </w:pPr>
      <w:r w:rsidRPr="003E7902">
        <w:rPr>
          <w:rFonts w:cs="Times New Roman"/>
          <w:sz w:val="28"/>
          <w:szCs w:val="28"/>
        </w:rPr>
        <w:t>Head of government: Prime Minister</w:t>
      </w:r>
      <w:r w:rsidR="001A5629" w:rsidRPr="003E7902">
        <w:rPr>
          <w:rFonts w:cs="Times New Roman"/>
          <w:sz w:val="28"/>
          <w:szCs w:val="28"/>
        </w:rPr>
        <w:t xml:space="preserve"> Pierre Ngendandumwe</w:t>
      </w:r>
    </w:p>
    <w:p w14:paraId="24BEEC1F" w14:textId="412DA8C8" w:rsidR="00A4114D" w:rsidRPr="003E7902" w:rsidRDefault="00A4114D" w:rsidP="00D13D91">
      <w:pPr>
        <w:tabs>
          <w:tab w:val="left" w:pos="5876"/>
        </w:tabs>
        <w:jc w:val="both"/>
        <w:rPr>
          <w:rFonts w:cs="Times New Roman"/>
          <w:sz w:val="28"/>
          <w:szCs w:val="28"/>
        </w:rPr>
      </w:pPr>
      <w:r w:rsidRPr="003E7902">
        <w:rPr>
          <w:rFonts w:cs="Times New Roman"/>
          <w:sz w:val="28"/>
          <w:szCs w:val="28"/>
        </w:rPr>
        <w:lastRenderedPageBreak/>
        <w:t>Ideology</w:t>
      </w:r>
      <w:r w:rsidR="002436FE" w:rsidRPr="003E7902">
        <w:rPr>
          <w:rFonts w:cs="Times New Roman"/>
          <w:sz w:val="28"/>
          <w:szCs w:val="28"/>
        </w:rPr>
        <w:t>:</w:t>
      </w:r>
      <w:r w:rsidR="006C7EEE" w:rsidRPr="003E7902">
        <w:rPr>
          <w:rFonts w:cs="Times New Roman"/>
          <w:sz w:val="28"/>
          <w:szCs w:val="28"/>
        </w:rPr>
        <w:t xml:space="preserve"> Center</w:t>
      </w:r>
      <w:r w:rsidR="00D13D91" w:rsidRPr="003E7902">
        <w:rPr>
          <w:rFonts w:cs="Times New Roman"/>
          <w:sz w:val="28"/>
          <w:szCs w:val="28"/>
        </w:rPr>
        <w:tab/>
      </w:r>
    </w:p>
    <w:p w14:paraId="4B752752" w14:textId="2CDE6A77" w:rsidR="001A5629" w:rsidRPr="003E7902" w:rsidRDefault="00A4114D" w:rsidP="001C1433">
      <w:pPr>
        <w:jc w:val="both"/>
        <w:rPr>
          <w:rFonts w:cs="Times New Roman"/>
          <w:sz w:val="28"/>
          <w:szCs w:val="28"/>
        </w:rPr>
      </w:pPr>
      <w:r w:rsidRPr="003E7902">
        <w:rPr>
          <w:rFonts w:cs="Times New Roman"/>
          <w:sz w:val="28"/>
          <w:szCs w:val="28"/>
        </w:rPr>
        <w:t>Description:</w:t>
      </w:r>
      <w:r w:rsidR="001A5629" w:rsidRPr="003E7902">
        <w:rPr>
          <w:rFonts w:cs="Times New Roman"/>
          <w:sz w:val="28"/>
          <w:szCs w:val="28"/>
        </w:rPr>
        <w:t xml:space="preserve"> HoG does not identify ideology. CHISOLS does not identify head</w:t>
      </w:r>
      <w:r w:rsidR="00A72B02" w:rsidRPr="003E7902">
        <w:rPr>
          <w:rFonts w:cs="Times New Roman"/>
          <w:sz w:val="28"/>
          <w:szCs w:val="28"/>
        </w:rPr>
        <w:t xml:space="preserve"> of government. Mullenbach (2019</w:t>
      </w:r>
      <w:r w:rsidR="001A5629" w:rsidRPr="003E7902">
        <w:rPr>
          <w:rFonts w:cs="Times New Roman"/>
          <w:sz w:val="28"/>
          <w:szCs w:val="28"/>
        </w:rPr>
        <w:t xml:space="preserve">) identifies Ngendandumwe’s </w:t>
      </w:r>
      <w:r w:rsidR="00107806" w:rsidRPr="003E7902">
        <w:rPr>
          <w:rFonts w:cs="Times New Roman"/>
          <w:sz w:val="28"/>
          <w:szCs w:val="28"/>
        </w:rPr>
        <w:t>party</w:t>
      </w:r>
      <w:r w:rsidR="001A5629" w:rsidRPr="003E7902">
        <w:rPr>
          <w:rFonts w:cs="Times New Roman"/>
          <w:sz w:val="28"/>
          <w:szCs w:val="28"/>
        </w:rPr>
        <w:t xml:space="preserve"> as UPRONA, writing “Pierre Ngendandumwe of the UPRONA was appointed prime minister on June 19, 1963.”</w:t>
      </w:r>
      <w:r w:rsidR="009C24FE" w:rsidRPr="003E7902">
        <w:rPr>
          <w:rFonts w:cs="Times New Roman"/>
          <w:sz w:val="28"/>
          <w:szCs w:val="28"/>
        </w:rPr>
        <w:t xml:space="preserve"> </w:t>
      </w:r>
      <w:r w:rsidR="00A01302" w:rsidRPr="003E7902">
        <w:rPr>
          <w:rFonts w:cs="Times New Roman"/>
          <w:sz w:val="28"/>
          <w:szCs w:val="28"/>
        </w:rPr>
        <w:t>World Statesmen (2019) corroborates</w:t>
      </w:r>
      <w:r w:rsidR="00BC2158" w:rsidRPr="003E7902">
        <w:rPr>
          <w:rFonts w:cs="Times New Roman"/>
          <w:sz w:val="28"/>
          <w:szCs w:val="28"/>
        </w:rPr>
        <w:t xml:space="preserve"> that</w:t>
      </w:r>
      <w:r w:rsidR="00A01302" w:rsidRPr="003E7902">
        <w:rPr>
          <w:rFonts w:cs="Times New Roman"/>
          <w:sz w:val="28"/>
          <w:szCs w:val="28"/>
        </w:rPr>
        <w:t xml:space="preserve"> Ngendandumwe’s party </w:t>
      </w:r>
      <w:r w:rsidR="00BC2158" w:rsidRPr="003E7902">
        <w:rPr>
          <w:rFonts w:cs="Times New Roman"/>
          <w:sz w:val="28"/>
          <w:szCs w:val="28"/>
        </w:rPr>
        <w:t>wa</w:t>
      </w:r>
      <w:r w:rsidR="00A01302" w:rsidRPr="003E7902">
        <w:rPr>
          <w:rFonts w:cs="Times New Roman"/>
          <w:sz w:val="28"/>
          <w:szCs w:val="28"/>
        </w:rPr>
        <w:t xml:space="preserve">s UPRONA. </w:t>
      </w:r>
      <w:r w:rsidR="009C24FE" w:rsidRPr="003E7902">
        <w:rPr>
          <w:rFonts w:cs="Times New Roman"/>
          <w:sz w:val="28"/>
          <w:szCs w:val="28"/>
        </w:rPr>
        <w:t>Kagalkar (1992) identifies UPRONA</w:t>
      </w:r>
      <w:r w:rsidR="00033637" w:rsidRPr="003E7902">
        <w:rPr>
          <w:rFonts w:cs="Times New Roman"/>
          <w:sz w:val="28"/>
          <w:szCs w:val="28"/>
        </w:rPr>
        <w:t>’s overall ideology</w:t>
      </w:r>
      <w:r w:rsidR="009C24FE" w:rsidRPr="003E7902">
        <w:rPr>
          <w:rFonts w:cs="Times New Roman"/>
          <w:sz w:val="28"/>
          <w:szCs w:val="28"/>
        </w:rPr>
        <w:t xml:space="preserve"> as </w:t>
      </w:r>
      <w:r w:rsidR="00033637" w:rsidRPr="003E7902">
        <w:rPr>
          <w:rFonts w:cs="Times New Roman"/>
          <w:sz w:val="28"/>
          <w:szCs w:val="28"/>
        </w:rPr>
        <w:t>l</w:t>
      </w:r>
      <w:r w:rsidR="009C24FE" w:rsidRPr="003E7902">
        <w:rPr>
          <w:rFonts w:cs="Times New Roman"/>
          <w:sz w:val="28"/>
          <w:szCs w:val="28"/>
        </w:rPr>
        <w:t>eft: “Since Marxist parties have been established in number of African countries such as (A) Egyptian Communist Party; (2) Workers party of Ethiopia; (3) Socialist workers and Farmers Party of Nigeria; (4) People’s Revolutionary Party of Benin; (5) The party of Unity and National Progress of Burundi; (6) The party of the Soci</w:t>
      </w:r>
      <w:r w:rsidR="000A4F35" w:rsidRPr="003E7902">
        <w:rPr>
          <w:rFonts w:cs="Times New Roman"/>
          <w:sz w:val="28"/>
          <w:szCs w:val="28"/>
        </w:rPr>
        <w:t>a</w:t>
      </w:r>
      <w:r w:rsidR="009C24FE" w:rsidRPr="003E7902">
        <w:rPr>
          <w:rFonts w:cs="Times New Roman"/>
          <w:sz w:val="28"/>
          <w:szCs w:val="28"/>
        </w:rPr>
        <w:t>list Vanguard in Algeria; (7) The Africa Independence Party of Guinea; (8) Sudanese Communist Party” (80)</w:t>
      </w:r>
      <w:r w:rsidR="00A01302" w:rsidRPr="003E7902">
        <w:rPr>
          <w:rFonts w:cs="Times New Roman"/>
          <w:sz w:val="28"/>
          <w:szCs w:val="28"/>
        </w:rPr>
        <w:t xml:space="preserve">. </w:t>
      </w:r>
      <w:r w:rsidR="008E2DC9" w:rsidRPr="003E7902">
        <w:rPr>
          <w:rFonts w:cs="Times New Roman"/>
          <w:sz w:val="28"/>
          <w:szCs w:val="28"/>
        </w:rPr>
        <w:t>Eggers (Historical Dictionary</w:t>
      </w:r>
      <w:r w:rsidR="00C35127" w:rsidRPr="003E7902">
        <w:rPr>
          <w:rFonts w:cs="Times New Roman"/>
          <w:sz w:val="28"/>
          <w:szCs w:val="28"/>
        </w:rPr>
        <w:t xml:space="preserve"> 2006: 114)</w:t>
      </w:r>
      <w:r w:rsidR="008E2DC9" w:rsidRPr="003E7902">
        <w:rPr>
          <w:rFonts w:cs="Times New Roman"/>
          <w:sz w:val="28"/>
          <w:szCs w:val="28"/>
        </w:rPr>
        <w:t xml:space="preserve"> </w:t>
      </w:r>
      <w:r w:rsidR="00C35127" w:rsidRPr="003E7902">
        <w:rPr>
          <w:rFonts w:cs="Times New Roman"/>
          <w:sz w:val="28"/>
          <w:szCs w:val="28"/>
        </w:rPr>
        <w:t>describes Ngendandumwe as a “moderate Hutu”. Eggers (2006: 23-24) also identifies</w:t>
      </w:r>
      <w:r w:rsidR="008E2DC9" w:rsidRPr="003E7902">
        <w:rPr>
          <w:rFonts w:cs="Times New Roman"/>
          <w:sz w:val="28"/>
          <w:szCs w:val="28"/>
        </w:rPr>
        <w:t xml:space="preserve"> Ngendandumwe as </w:t>
      </w:r>
      <w:r w:rsidR="00C35127" w:rsidRPr="003E7902">
        <w:rPr>
          <w:rFonts w:cs="Times New Roman"/>
          <w:sz w:val="28"/>
          <w:szCs w:val="28"/>
        </w:rPr>
        <w:t xml:space="preserve">belonging to the Monrovia group of </w:t>
      </w:r>
      <w:proofErr w:type="gramStart"/>
      <w:r w:rsidR="00C35127" w:rsidRPr="003E7902">
        <w:rPr>
          <w:rFonts w:cs="Times New Roman"/>
          <w:sz w:val="28"/>
          <w:szCs w:val="28"/>
        </w:rPr>
        <w:t>UPRONA, and</w:t>
      </w:r>
      <w:proofErr w:type="gramEnd"/>
      <w:r w:rsidR="00C35127" w:rsidRPr="003E7902">
        <w:rPr>
          <w:rFonts w:cs="Times New Roman"/>
          <w:sz w:val="28"/>
          <w:szCs w:val="28"/>
        </w:rPr>
        <w:t xml:space="preserve"> describes the Monrovia group as “generally neutral or pro-Western in its orientation”</w:t>
      </w:r>
      <w:r w:rsidR="00B573FA" w:rsidRPr="003E7902">
        <w:rPr>
          <w:rFonts w:cs="Times New Roman"/>
          <w:sz w:val="28"/>
          <w:szCs w:val="28"/>
        </w:rPr>
        <w:t>, taking on a “very different ideological orientation” from the more leftist Casablanca faction of UPRONA.</w:t>
      </w:r>
      <w:r w:rsidR="00654F02" w:rsidRPr="003E7902">
        <w:rPr>
          <w:rFonts w:cs="Times New Roman"/>
          <w:sz w:val="28"/>
          <w:szCs w:val="28"/>
        </w:rPr>
        <w:t xml:space="preserve"> In the Global Party Survey 2019, 3 experts identify the average left-right (0-10) score of Union for National Progress (UPRONA) as 1.0.</w:t>
      </w:r>
      <w:r w:rsidR="00781318" w:rsidRPr="003E7902">
        <w:rPr>
          <w:rFonts w:cs="Times New Roman"/>
          <w:sz w:val="28"/>
          <w:szCs w:val="28"/>
        </w:rPr>
        <w:t xml:space="preserve"> </w:t>
      </w:r>
      <w:r w:rsidR="00781318" w:rsidRPr="003E7902">
        <w:rPr>
          <w:rFonts w:cs="Times New Roman"/>
          <w:color w:val="000000" w:themeColor="text1"/>
          <w:sz w:val="28"/>
          <w:szCs w:val="28"/>
        </w:rPr>
        <w:t xml:space="preserve">In V-Party (2020), 2 experts identify head of government party’s ideology as “Far-left” (-3.39) in 1970.            </w:t>
      </w:r>
    </w:p>
    <w:p w14:paraId="6D5EFD93" w14:textId="77777777" w:rsidR="00A4114D" w:rsidRPr="003E7902" w:rsidRDefault="00A4114D" w:rsidP="001C1433">
      <w:pPr>
        <w:jc w:val="both"/>
        <w:rPr>
          <w:rFonts w:cs="Times New Roman"/>
          <w:sz w:val="28"/>
          <w:szCs w:val="28"/>
        </w:rPr>
      </w:pPr>
    </w:p>
    <w:p w14:paraId="7032EB82" w14:textId="77777777" w:rsidR="00A4114D" w:rsidRPr="003E7902" w:rsidRDefault="001A5629" w:rsidP="00CE6752">
      <w:pPr>
        <w:jc w:val="both"/>
        <w:outlineLvl w:val="0"/>
        <w:rPr>
          <w:rFonts w:cs="Times New Roman"/>
          <w:sz w:val="28"/>
          <w:szCs w:val="28"/>
        </w:rPr>
      </w:pPr>
      <w:r w:rsidRPr="003E7902">
        <w:rPr>
          <w:rFonts w:cs="Times New Roman"/>
          <w:sz w:val="28"/>
          <w:szCs w:val="28"/>
        </w:rPr>
        <w:t>Year</w:t>
      </w:r>
      <w:r w:rsidR="00A4114D" w:rsidRPr="003E7902">
        <w:rPr>
          <w:rFonts w:cs="Times New Roman"/>
          <w:sz w:val="28"/>
          <w:szCs w:val="28"/>
        </w:rPr>
        <w:t>:</w:t>
      </w:r>
      <w:r w:rsidRPr="003E7902">
        <w:rPr>
          <w:rFonts w:cs="Times New Roman"/>
          <w:sz w:val="28"/>
          <w:szCs w:val="28"/>
        </w:rPr>
        <w:t xml:space="preserve"> 1964</w:t>
      </w:r>
      <w:r w:rsidR="00A4114D" w:rsidRPr="003E7902">
        <w:rPr>
          <w:rFonts w:cs="Times New Roman"/>
          <w:sz w:val="28"/>
          <w:szCs w:val="28"/>
        </w:rPr>
        <w:t xml:space="preserve"> </w:t>
      </w:r>
    </w:p>
    <w:p w14:paraId="6C81DBC6" w14:textId="77777777" w:rsidR="00A4114D" w:rsidRPr="003E7902" w:rsidRDefault="00A4114D" w:rsidP="001C1433">
      <w:pPr>
        <w:jc w:val="both"/>
        <w:rPr>
          <w:rFonts w:cs="Times New Roman"/>
          <w:sz w:val="28"/>
          <w:szCs w:val="28"/>
        </w:rPr>
      </w:pPr>
      <w:r w:rsidRPr="003E7902">
        <w:rPr>
          <w:rFonts w:cs="Times New Roman"/>
          <w:sz w:val="28"/>
          <w:szCs w:val="28"/>
        </w:rPr>
        <w:t>Head of government: Prime Minister</w:t>
      </w:r>
      <w:r w:rsidR="001A5629" w:rsidRPr="003E7902">
        <w:rPr>
          <w:rFonts w:cs="Times New Roman"/>
          <w:sz w:val="28"/>
          <w:szCs w:val="28"/>
        </w:rPr>
        <w:t xml:space="preserve"> Albin Nyamoya</w:t>
      </w:r>
    </w:p>
    <w:p w14:paraId="4CD93D61" w14:textId="1A8FC2CD" w:rsidR="00A4114D" w:rsidRPr="003E7902" w:rsidRDefault="00A4114D" w:rsidP="001C1433">
      <w:pPr>
        <w:jc w:val="both"/>
        <w:rPr>
          <w:rFonts w:cs="Times New Roman"/>
          <w:sz w:val="28"/>
          <w:szCs w:val="28"/>
        </w:rPr>
      </w:pPr>
      <w:r w:rsidRPr="003E7902">
        <w:rPr>
          <w:rFonts w:cs="Times New Roman"/>
          <w:sz w:val="28"/>
          <w:szCs w:val="28"/>
        </w:rPr>
        <w:t xml:space="preserve">Ideology: </w:t>
      </w:r>
      <w:r w:rsidR="002F78C0" w:rsidRPr="003E7902">
        <w:rPr>
          <w:rFonts w:cs="Times New Roman"/>
          <w:sz w:val="28"/>
          <w:szCs w:val="28"/>
        </w:rPr>
        <w:t>Left</w:t>
      </w:r>
    </w:p>
    <w:p w14:paraId="28A161DC" w14:textId="071DFC35" w:rsidR="00290A62" w:rsidRPr="003E7902" w:rsidRDefault="00A4114D" w:rsidP="00290A62">
      <w:pPr>
        <w:jc w:val="both"/>
        <w:rPr>
          <w:rFonts w:cs="Times New Roman"/>
          <w:sz w:val="28"/>
          <w:szCs w:val="28"/>
        </w:rPr>
      </w:pPr>
      <w:r w:rsidRPr="003E7902">
        <w:rPr>
          <w:rFonts w:cs="Times New Roman"/>
          <w:sz w:val="28"/>
          <w:szCs w:val="28"/>
        </w:rPr>
        <w:t xml:space="preserve">Description: </w:t>
      </w:r>
      <w:r w:rsidR="001A5629" w:rsidRPr="003E7902">
        <w:rPr>
          <w:rFonts w:cs="Times New Roman"/>
          <w:sz w:val="28"/>
          <w:szCs w:val="28"/>
        </w:rPr>
        <w:t>HoG does not identify ideology. CHISOLS does not identify head of government. Mullenbach (201</w:t>
      </w:r>
      <w:r w:rsidR="00A72B02" w:rsidRPr="003E7902">
        <w:rPr>
          <w:rFonts w:cs="Times New Roman"/>
          <w:sz w:val="28"/>
          <w:szCs w:val="28"/>
        </w:rPr>
        <w:t>9</w:t>
      </w:r>
      <w:r w:rsidR="001A5629" w:rsidRPr="003E7902">
        <w:rPr>
          <w:rFonts w:cs="Times New Roman"/>
          <w:sz w:val="28"/>
          <w:szCs w:val="28"/>
        </w:rPr>
        <w:t xml:space="preserve">) identifies Nyamoya’s </w:t>
      </w:r>
      <w:r w:rsidR="00107806" w:rsidRPr="003E7902">
        <w:rPr>
          <w:rFonts w:cs="Times New Roman"/>
          <w:sz w:val="28"/>
          <w:szCs w:val="28"/>
        </w:rPr>
        <w:t>party</w:t>
      </w:r>
      <w:r w:rsidR="001A5629" w:rsidRPr="003E7902">
        <w:rPr>
          <w:rFonts w:cs="Times New Roman"/>
          <w:sz w:val="28"/>
          <w:szCs w:val="28"/>
        </w:rPr>
        <w:t xml:space="preserve"> as UPRONA, writing “Albin Nyamoya of the UPRONA was appointed prime minister on April 6, 1964.”</w:t>
      </w:r>
      <w:r w:rsidR="00B50BA2" w:rsidRPr="003E7902">
        <w:rPr>
          <w:rFonts w:cs="Times New Roman"/>
          <w:sz w:val="28"/>
          <w:szCs w:val="28"/>
        </w:rPr>
        <w:t xml:space="preserve"> </w:t>
      </w:r>
      <w:r w:rsidR="00B06C22" w:rsidRPr="003E7902">
        <w:rPr>
          <w:rFonts w:cs="Times New Roman"/>
          <w:sz w:val="28"/>
          <w:szCs w:val="28"/>
        </w:rPr>
        <w:t>Eggers (2006) identifies Nyamoya as a member of the Casablanca Group: “</w:t>
      </w:r>
      <w:r w:rsidR="002F78C0" w:rsidRPr="003E7902">
        <w:rPr>
          <w:rFonts w:eastAsia="Times New Roman" w:cs="Times New Roman"/>
          <w:sz w:val="28"/>
          <w:szCs w:val="28"/>
        </w:rPr>
        <w:t>NYAMOYA, ALBIN (1924–2001). A Tutsi (but not ganwa) loyal to the Casablanca faction of UPRONA and a relative through marriage of Mwami Mwambutsa IV, Nyamoya became prime minister upon the resignation of Pierre Ngendandumwe in April 1964.</w:t>
      </w:r>
      <w:r w:rsidR="00B06C22" w:rsidRPr="003E7902">
        <w:rPr>
          <w:rFonts w:cs="Times New Roman"/>
          <w:sz w:val="28"/>
          <w:szCs w:val="28"/>
        </w:rPr>
        <w:t>” (</w:t>
      </w:r>
      <w:r w:rsidR="002F78C0" w:rsidRPr="003E7902">
        <w:rPr>
          <w:rFonts w:cs="Times New Roman"/>
          <w:sz w:val="28"/>
          <w:szCs w:val="28"/>
        </w:rPr>
        <w:t>121</w:t>
      </w:r>
      <w:r w:rsidR="00B06C22" w:rsidRPr="003E7902">
        <w:rPr>
          <w:rFonts w:cs="Times New Roman"/>
          <w:sz w:val="28"/>
          <w:szCs w:val="28"/>
        </w:rPr>
        <w:t>)</w:t>
      </w:r>
      <w:r w:rsidR="004A6550" w:rsidRPr="003E7902">
        <w:rPr>
          <w:rFonts w:cs="Times New Roman"/>
          <w:sz w:val="28"/>
          <w:szCs w:val="28"/>
        </w:rPr>
        <w:t xml:space="preserve"> </w:t>
      </w:r>
      <w:r w:rsidR="004A6550" w:rsidRPr="003E7902">
        <w:rPr>
          <w:rFonts w:eastAsia="Times New Roman" w:cs="Times New Roman"/>
          <w:sz w:val="28"/>
          <w:szCs w:val="28"/>
        </w:rPr>
        <w:t>Nindorera (2012) corroborates that Casablanca faction members of UPRONA are Left:</w:t>
      </w:r>
      <w:r w:rsidR="004A6550" w:rsidRPr="003E7902">
        <w:rPr>
          <w:rFonts w:cs="Times New Roman"/>
          <w:sz w:val="28"/>
          <w:szCs w:val="28"/>
        </w:rPr>
        <w:t xml:space="preserve"> “Although UPRONA had successfully overcome ethnic rivalries, the sudden death of its charismatic leader…created internal tensions within the party that led to the emergence of two rival currents… the ‘Casablanca’ group was close to Socialist countries and called itself ‘progressive’.” (10) Niyonkuru (2012) also identifies the Casablanca Group as Left: “the Casablanca group qualified as ‘progressive and of socialist tendency’ and was mainly composed of Tutsi (Gahama 1994, p.159)” (13)</w:t>
      </w:r>
      <w:r w:rsidR="007013BD" w:rsidRPr="003E7902">
        <w:rPr>
          <w:rFonts w:cs="Times New Roman"/>
          <w:sz w:val="28"/>
          <w:szCs w:val="28"/>
        </w:rPr>
        <w:t>. World Statesmen (2019) corroborates that N</w:t>
      </w:r>
      <w:r w:rsidR="00953F12" w:rsidRPr="003E7902">
        <w:rPr>
          <w:rFonts w:cs="Times New Roman"/>
          <w:sz w:val="28"/>
          <w:szCs w:val="28"/>
        </w:rPr>
        <w:t>yamoya</w:t>
      </w:r>
      <w:r w:rsidR="007013BD" w:rsidRPr="003E7902">
        <w:rPr>
          <w:rFonts w:cs="Times New Roman"/>
          <w:sz w:val="28"/>
          <w:szCs w:val="28"/>
        </w:rPr>
        <w:t>’s party was UPRONA.</w:t>
      </w:r>
      <w:r w:rsidR="00654F02" w:rsidRPr="003E7902">
        <w:rPr>
          <w:rFonts w:cs="Times New Roman"/>
          <w:sz w:val="28"/>
          <w:szCs w:val="28"/>
        </w:rPr>
        <w:t xml:space="preserve"> In the Global Party </w:t>
      </w:r>
      <w:r w:rsidR="00654F02" w:rsidRPr="003E7902">
        <w:rPr>
          <w:rFonts w:cs="Times New Roman"/>
          <w:sz w:val="28"/>
          <w:szCs w:val="28"/>
        </w:rPr>
        <w:lastRenderedPageBreak/>
        <w:t>Survey 2019, 3 experts identify the average left-right (0-10) score of Union for National Progress (UPRONA) as 1.0.</w:t>
      </w:r>
      <w:r w:rsidR="00781318" w:rsidRPr="003E7902">
        <w:rPr>
          <w:rFonts w:cs="Times New Roman"/>
          <w:sz w:val="28"/>
          <w:szCs w:val="28"/>
        </w:rPr>
        <w:t xml:space="preserve"> </w:t>
      </w:r>
      <w:r w:rsidR="00781318" w:rsidRPr="003E7902">
        <w:rPr>
          <w:rFonts w:cs="Times New Roman"/>
          <w:color w:val="000000" w:themeColor="text1"/>
          <w:sz w:val="28"/>
          <w:szCs w:val="28"/>
        </w:rPr>
        <w:t xml:space="preserve">In V-Party (2020), 2 experts identify head of government party’s ideology as “Far-left” (-3.39) in 1970.            </w:t>
      </w:r>
    </w:p>
    <w:p w14:paraId="081EECBC" w14:textId="77777777" w:rsidR="00B06C22" w:rsidRPr="003E7902" w:rsidRDefault="00B06C22" w:rsidP="001C1433">
      <w:pPr>
        <w:jc w:val="both"/>
        <w:rPr>
          <w:rFonts w:cs="Times New Roman"/>
          <w:sz w:val="28"/>
          <w:szCs w:val="28"/>
        </w:rPr>
      </w:pPr>
    </w:p>
    <w:p w14:paraId="33DDD0BB" w14:textId="77777777" w:rsidR="00A4114D" w:rsidRPr="003E7902" w:rsidRDefault="00BC3E34" w:rsidP="00CE6752">
      <w:pPr>
        <w:jc w:val="both"/>
        <w:outlineLvl w:val="0"/>
        <w:rPr>
          <w:rFonts w:cs="Times New Roman"/>
          <w:sz w:val="28"/>
          <w:szCs w:val="28"/>
        </w:rPr>
      </w:pPr>
      <w:r w:rsidRPr="003E7902">
        <w:rPr>
          <w:rFonts w:cs="Times New Roman"/>
          <w:sz w:val="28"/>
          <w:szCs w:val="28"/>
        </w:rPr>
        <w:t>Year</w:t>
      </w:r>
      <w:r w:rsidR="00A4114D" w:rsidRPr="003E7902">
        <w:rPr>
          <w:rFonts w:cs="Times New Roman"/>
          <w:sz w:val="28"/>
          <w:szCs w:val="28"/>
        </w:rPr>
        <w:t>:</w:t>
      </w:r>
      <w:r w:rsidRPr="003E7902">
        <w:rPr>
          <w:rFonts w:cs="Times New Roman"/>
          <w:sz w:val="28"/>
          <w:szCs w:val="28"/>
        </w:rPr>
        <w:t xml:space="preserve"> 1965</w:t>
      </w:r>
      <w:r w:rsidR="00A4114D" w:rsidRPr="003E7902">
        <w:rPr>
          <w:rFonts w:cs="Times New Roman"/>
          <w:sz w:val="28"/>
          <w:szCs w:val="28"/>
        </w:rPr>
        <w:t xml:space="preserve"> </w:t>
      </w:r>
    </w:p>
    <w:p w14:paraId="5F9D5A0B" w14:textId="77777777" w:rsidR="00A4114D" w:rsidRPr="003E7902" w:rsidRDefault="00A4114D" w:rsidP="001C1433">
      <w:pPr>
        <w:jc w:val="both"/>
        <w:rPr>
          <w:rFonts w:cs="Times New Roman"/>
          <w:sz w:val="28"/>
          <w:szCs w:val="28"/>
        </w:rPr>
      </w:pPr>
      <w:r w:rsidRPr="003E7902">
        <w:rPr>
          <w:rFonts w:cs="Times New Roman"/>
          <w:sz w:val="28"/>
          <w:szCs w:val="28"/>
        </w:rPr>
        <w:t>Head of government: Prime Minister</w:t>
      </w:r>
      <w:r w:rsidR="00BC3E34" w:rsidRPr="003E7902">
        <w:rPr>
          <w:rFonts w:cs="Times New Roman"/>
          <w:sz w:val="28"/>
          <w:szCs w:val="28"/>
        </w:rPr>
        <w:t xml:space="preserve"> Léopold Biha</w:t>
      </w:r>
    </w:p>
    <w:p w14:paraId="3294361B" w14:textId="3DCA0205" w:rsidR="00A4114D" w:rsidRPr="003E7902" w:rsidRDefault="00A4114D" w:rsidP="001C1433">
      <w:pPr>
        <w:jc w:val="both"/>
        <w:rPr>
          <w:rFonts w:cs="Times New Roman"/>
          <w:sz w:val="28"/>
          <w:szCs w:val="28"/>
        </w:rPr>
      </w:pPr>
      <w:r w:rsidRPr="003E7902">
        <w:rPr>
          <w:rFonts w:cs="Times New Roman"/>
          <w:sz w:val="28"/>
          <w:szCs w:val="28"/>
        </w:rPr>
        <w:t>Ideology:</w:t>
      </w:r>
    </w:p>
    <w:p w14:paraId="7AEC890A" w14:textId="40497F96" w:rsidR="00A4114D" w:rsidRPr="003E7902" w:rsidRDefault="00A4114D" w:rsidP="001C1433">
      <w:pPr>
        <w:jc w:val="both"/>
        <w:rPr>
          <w:rFonts w:cs="Times New Roman"/>
          <w:sz w:val="28"/>
          <w:szCs w:val="28"/>
        </w:rPr>
      </w:pPr>
      <w:r w:rsidRPr="003E7902">
        <w:rPr>
          <w:rFonts w:cs="Times New Roman"/>
          <w:sz w:val="28"/>
          <w:szCs w:val="28"/>
        </w:rPr>
        <w:t>Description:</w:t>
      </w:r>
      <w:r w:rsidR="00BC3E34" w:rsidRPr="003E7902">
        <w:rPr>
          <w:rFonts w:cs="Times New Roman"/>
          <w:sz w:val="28"/>
          <w:szCs w:val="28"/>
        </w:rPr>
        <w:t xml:space="preserve"> HoG does not identify ideology. CHISOLS does not identify head of government.</w:t>
      </w:r>
      <w:r w:rsidRPr="003E7902">
        <w:rPr>
          <w:rFonts w:cs="Times New Roman"/>
          <w:sz w:val="28"/>
          <w:szCs w:val="28"/>
        </w:rPr>
        <w:t xml:space="preserve"> </w:t>
      </w:r>
      <w:r w:rsidR="00E60146" w:rsidRPr="003E7902">
        <w:rPr>
          <w:rFonts w:cs="Times New Roman"/>
          <w:sz w:val="28"/>
          <w:szCs w:val="28"/>
        </w:rPr>
        <w:t xml:space="preserve">Eggers (2006: 15-16) identifies </w:t>
      </w:r>
      <w:r w:rsidR="00107806" w:rsidRPr="003E7902">
        <w:rPr>
          <w:rFonts w:cs="Times New Roman"/>
          <w:sz w:val="28"/>
          <w:szCs w:val="28"/>
        </w:rPr>
        <w:t xml:space="preserve">Biha’s party as </w:t>
      </w:r>
      <w:r w:rsidR="00E60146" w:rsidRPr="003E7902">
        <w:rPr>
          <w:rFonts w:cs="Times New Roman"/>
          <w:sz w:val="28"/>
          <w:szCs w:val="28"/>
        </w:rPr>
        <w:t>UPRONA: “Biha, still a leading Bezi courtier (and the mwami’s personal secretary), was named interim prime minister on 13 September 1965” and “Chief Léopold Biha, who became popularly known as Biha, was the founder of UPRONA, Union pour le Progrès national</w:t>
      </w:r>
      <w:r w:rsidR="00E60146" w:rsidRPr="003E7902">
        <w:rPr>
          <w:rFonts w:cs="Times New Roman"/>
          <w:i/>
          <w:sz w:val="28"/>
          <w:szCs w:val="28"/>
        </w:rPr>
        <w:t xml:space="preserve">, </w:t>
      </w:r>
      <w:r w:rsidR="00E60146" w:rsidRPr="003E7902">
        <w:rPr>
          <w:rFonts w:cs="Times New Roman"/>
          <w:sz w:val="28"/>
          <w:szCs w:val="28"/>
        </w:rPr>
        <w:t>in 1957.”</w:t>
      </w:r>
      <w:r w:rsidR="00B7629F" w:rsidRPr="003E7902">
        <w:rPr>
          <w:rFonts w:cs="Times New Roman"/>
          <w:sz w:val="28"/>
          <w:szCs w:val="28"/>
        </w:rPr>
        <w:t xml:space="preserve"> </w:t>
      </w:r>
      <w:r w:rsidR="009C24FE" w:rsidRPr="003E7902">
        <w:rPr>
          <w:rFonts w:cs="Times New Roman"/>
          <w:sz w:val="28"/>
          <w:szCs w:val="28"/>
        </w:rPr>
        <w:t>Kagalkar (1992) identifies UPRONA as Left: “Since Marxist parties have been established in number of African countries such as (A) Egyptian Communist Party; (2) Workers party of Ethiopia; (3) Socialist workers and Farmers Party of Nigeria; (4) People’s Revolutionary Party of Benin; (5) The party of Unity and National Progress of Burundi; (6) The party of the Soci</w:t>
      </w:r>
      <w:r w:rsidR="000A4F35" w:rsidRPr="003E7902">
        <w:rPr>
          <w:rFonts w:cs="Times New Roman"/>
          <w:sz w:val="28"/>
          <w:szCs w:val="28"/>
        </w:rPr>
        <w:t>a</w:t>
      </w:r>
      <w:r w:rsidR="009C24FE" w:rsidRPr="003E7902">
        <w:rPr>
          <w:rFonts w:cs="Times New Roman"/>
          <w:sz w:val="28"/>
          <w:szCs w:val="28"/>
        </w:rPr>
        <w:t>list Vanguard in Algeria; (7) The Africa Independence Party of Guinea; (8) Sudanese Communist Party” (80)</w:t>
      </w:r>
      <w:r w:rsidR="00B573FA" w:rsidRPr="003E7902">
        <w:rPr>
          <w:rFonts w:cs="Times New Roman"/>
          <w:sz w:val="28"/>
          <w:szCs w:val="28"/>
        </w:rPr>
        <w:t>. Eggers (2006: 65) states that Biha disagreed with Prince Louis Rwagasore’s ideology: “</w:t>
      </w:r>
      <w:r w:rsidR="00E55CE3" w:rsidRPr="003E7902">
        <w:rPr>
          <w:rFonts w:cs="Times New Roman"/>
          <w:sz w:val="28"/>
          <w:szCs w:val="28"/>
        </w:rPr>
        <w:t xml:space="preserve">By 1961, many of the old UPRONA chiefs had severed their ties with the party in order to set up their own political organizations. </w:t>
      </w:r>
      <w:r w:rsidR="00B573FA" w:rsidRPr="003E7902">
        <w:rPr>
          <w:rFonts w:cs="Times New Roman"/>
          <w:sz w:val="28"/>
          <w:szCs w:val="28"/>
        </w:rPr>
        <w:t xml:space="preserve">Léopold Biha, who never forgave Prince Louis Rwagasore for his political views or his popularity, founded the Inararibonye Party in 1961”. </w:t>
      </w:r>
      <w:r w:rsidR="00E55CE3" w:rsidRPr="003E7902">
        <w:rPr>
          <w:rFonts w:cs="Times New Roman"/>
          <w:sz w:val="28"/>
          <w:szCs w:val="28"/>
        </w:rPr>
        <w:t>Eggers (2006: 133) describes Rwagasore as having a “progressive outlook”</w:t>
      </w:r>
      <w:r w:rsidR="00E27667" w:rsidRPr="003E7902">
        <w:rPr>
          <w:rFonts w:cs="Times New Roman"/>
          <w:sz w:val="28"/>
          <w:szCs w:val="28"/>
        </w:rPr>
        <w:t xml:space="preserve"> and “populist views [that] were seen as communist by the administration”. </w:t>
      </w:r>
      <w:r w:rsidR="00CA7967" w:rsidRPr="003E7902">
        <w:rPr>
          <w:rFonts w:cs="Times New Roman"/>
          <w:sz w:val="28"/>
          <w:szCs w:val="28"/>
        </w:rPr>
        <w:t>Keesing’s Record of World Events describes the coup of 1966</w:t>
      </w:r>
      <w:r w:rsidR="00033637" w:rsidRPr="003E7902">
        <w:rPr>
          <w:rFonts w:cs="Times New Roman"/>
          <w:sz w:val="28"/>
          <w:szCs w:val="28"/>
        </w:rPr>
        <w:t>, writing</w:t>
      </w:r>
      <w:r w:rsidR="00C1603C" w:rsidRPr="003E7902">
        <w:rPr>
          <w:rFonts w:cs="Times New Roman"/>
          <w:sz w:val="28"/>
          <w:szCs w:val="28"/>
        </w:rPr>
        <w:t xml:space="preserve"> “men who had openly proclaimed themselves Republicans, with two extreme left-wingers among them” had placed Biha and other members of the previous Cabinet under house arrest. Keesing’s also states that Biha’s “appointment—regarded as a conciliatory move by the King—did not satisfy Bahutu ‘progressive’ circles</w:t>
      </w:r>
      <w:r w:rsidR="008D0EEB" w:rsidRPr="003E7902">
        <w:rPr>
          <w:rFonts w:cs="Times New Roman"/>
          <w:sz w:val="28"/>
          <w:szCs w:val="28"/>
        </w:rPr>
        <w:t>”.</w:t>
      </w:r>
      <w:r w:rsidR="00953F12" w:rsidRPr="003E7902">
        <w:rPr>
          <w:rFonts w:cs="Times New Roman"/>
          <w:sz w:val="28"/>
          <w:szCs w:val="28"/>
        </w:rPr>
        <w:t xml:space="preserve"> World Statesmen (2019) corroborates that </w:t>
      </w:r>
      <w:r w:rsidR="00D0743D" w:rsidRPr="003E7902">
        <w:rPr>
          <w:rFonts w:cs="Times New Roman"/>
          <w:sz w:val="28"/>
          <w:szCs w:val="28"/>
        </w:rPr>
        <w:t>Biha</w:t>
      </w:r>
      <w:r w:rsidR="00953F12" w:rsidRPr="003E7902">
        <w:rPr>
          <w:rFonts w:cs="Times New Roman"/>
          <w:sz w:val="28"/>
          <w:szCs w:val="28"/>
        </w:rPr>
        <w:t>’s party was UPRONA.</w:t>
      </w:r>
      <w:r w:rsidR="00654F02" w:rsidRPr="003E7902">
        <w:rPr>
          <w:rFonts w:cs="Times New Roman"/>
          <w:sz w:val="28"/>
          <w:szCs w:val="28"/>
        </w:rPr>
        <w:t xml:space="preserve"> In the Global Party Survey 2019, 3 experts identify the average left-right (0-10) score of Union for National Progress (UPRONA) as 1.0.</w:t>
      </w:r>
      <w:r w:rsidR="00781318" w:rsidRPr="003E7902">
        <w:rPr>
          <w:rFonts w:cs="Times New Roman"/>
          <w:sz w:val="28"/>
          <w:szCs w:val="28"/>
        </w:rPr>
        <w:t xml:space="preserve"> </w:t>
      </w:r>
      <w:r w:rsidR="00781318" w:rsidRPr="003E7902">
        <w:rPr>
          <w:rFonts w:cs="Times New Roman"/>
          <w:color w:val="000000" w:themeColor="text1"/>
          <w:sz w:val="28"/>
          <w:szCs w:val="28"/>
        </w:rPr>
        <w:t xml:space="preserve">In V-Party (2020), 2 experts identify head of government party’s ideology as “Far-left” (-3.39) in 1970.            </w:t>
      </w:r>
    </w:p>
    <w:p w14:paraId="7161407C" w14:textId="77777777" w:rsidR="00A4114D" w:rsidRPr="003E7902" w:rsidRDefault="00A4114D" w:rsidP="001C1433">
      <w:pPr>
        <w:jc w:val="both"/>
        <w:rPr>
          <w:rFonts w:cs="Times New Roman"/>
          <w:sz w:val="28"/>
          <w:szCs w:val="28"/>
        </w:rPr>
      </w:pPr>
    </w:p>
    <w:p w14:paraId="3AF3CC2F" w14:textId="77777777" w:rsidR="00A4114D" w:rsidRPr="003E7902" w:rsidRDefault="00A4114D" w:rsidP="00CE6752">
      <w:pPr>
        <w:jc w:val="both"/>
        <w:outlineLvl w:val="0"/>
        <w:rPr>
          <w:rFonts w:cs="Times New Roman"/>
          <w:sz w:val="28"/>
          <w:szCs w:val="28"/>
        </w:rPr>
      </w:pPr>
      <w:r w:rsidRPr="003E7902">
        <w:rPr>
          <w:rFonts w:cs="Times New Roman"/>
          <w:sz w:val="28"/>
          <w:szCs w:val="28"/>
        </w:rPr>
        <w:t xml:space="preserve">Years: </w:t>
      </w:r>
      <w:r w:rsidR="00BC3E34" w:rsidRPr="003E7902">
        <w:rPr>
          <w:rFonts w:cs="Times New Roman"/>
          <w:sz w:val="28"/>
          <w:szCs w:val="28"/>
        </w:rPr>
        <w:t xml:space="preserve">1966 – 1971 </w:t>
      </w:r>
    </w:p>
    <w:p w14:paraId="35ECF9B9" w14:textId="77777777" w:rsidR="00A4114D" w:rsidRPr="003E7902" w:rsidRDefault="00A4114D" w:rsidP="001C1433">
      <w:pPr>
        <w:jc w:val="both"/>
        <w:rPr>
          <w:rFonts w:cs="Times New Roman"/>
          <w:sz w:val="28"/>
          <w:szCs w:val="28"/>
        </w:rPr>
      </w:pPr>
      <w:r w:rsidRPr="003E7902">
        <w:rPr>
          <w:rFonts w:cs="Times New Roman"/>
          <w:sz w:val="28"/>
          <w:szCs w:val="28"/>
        </w:rPr>
        <w:t xml:space="preserve">Head of government: </w:t>
      </w:r>
      <w:r w:rsidR="00F82AA0" w:rsidRPr="003E7902">
        <w:rPr>
          <w:rFonts w:cs="Times New Roman"/>
          <w:sz w:val="28"/>
          <w:szCs w:val="28"/>
        </w:rPr>
        <w:t xml:space="preserve">President </w:t>
      </w:r>
      <w:r w:rsidR="00BC3E34" w:rsidRPr="003E7902">
        <w:rPr>
          <w:rFonts w:cs="Times New Roman"/>
          <w:sz w:val="28"/>
          <w:szCs w:val="28"/>
        </w:rPr>
        <w:t>Michel Micombero</w:t>
      </w:r>
    </w:p>
    <w:p w14:paraId="5F34EF18" w14:textId="59BB26C9" w:rsidR="00A4114D" w:rsidRPr="003E7902" w:rsidRDefault="00A4114D" w:rsidP="001C1433">
      <w:pPr>
        <w:jc w:val="both"/>
        <w:rPr>
          <w:rFonts w:cs="Times New Roman"/>
          <w:sz w:val="28"/>
          <w:szCs w:val="28"/>
        </w:rPr>
      </w:pPr>
      <w:r w:rsidRPr="003E7902">
        <w:rPr>
          <w:rFonts w:cs="Times New Roman"/>
          <w:sz w:val="28"/>
          <w:szCs w:val="28"/>
        </w:rPr>
        <w:t xml:space="preserve">Ideology: </w:t>
      </w:r>
      <w:r w:rsidR="0021518B" w:rsidRPr="003E7902">
        <w:rPr>
          <w:rFonts w:cs="Times New Roman"/>
          <w:sz w:val="28"/>
          <w:szCs w:val="28"/>
        </w:rPr>
        <w:t>Left</w:t>
      </w:r>
    </w:p>
    <w:p w14:paraId="1F54BF08" w14:textId="3FD09B23" w:rsidR="001D6033" w:rsidRPr="003E7902" w:rsidRDefault="00A4114D" w:rsidP="001D6033">
      <w:pPr>
        <w:jc w:val="both"/>
        <w:rPr>
          <w:rFonts w:cs="Times New Roman"/>
          <w:sz w:val="28"/>
          <w:szCs w:val="28"/>
        </w:rPr>
      </w:pPr>
      <w:r w:rsidRPr="003E7902">
        <w:rPr>
          <w:rFonts w:cs="Times New Roman"/>
          <w:sz w:val="28"/>
          <w:szCs w:val="28"/>
        </w:rPr>
        <w:t xml:space="preserve">Description: </w:t>
      </w:r>
      <w:r w:rsidR="00BC3E34" w:rsidRPr="003E7902">
        <w:rPr>
          <w:rFonts w:cs="Times New Roman"/>
          <w:sz w:val="28"/>
          <w:szCs w:val="28"/>
        </w:rPr>
        <w:t xml:space="preserve">HoG does not identify ideology. CHISOLS identifies </w:t>
      </w:r>
      <w:r w:rsidR="00107806" w:rsidRPr="003E7902">
        <w:rPr>
          <w:rFonts w:cs="Times New Roman"/>
          <w:sz w:val="28"/>
          <w:szCs w:val="28"/>
        </w:rPr>
        <w:t xml:space="preserve">Micombero’s party as </w:t>
      </w:r>
      <w:r w:rsidR="00BC3E34" w:rsidRPr="003E7902">
        <w:rPr>
          <w:rFonts w:cs="Times New Roman"/>
          <w:sz w:val="28"/>
          <w:szCs w:val="28"/>
        </w:rPr>
        <w:t>UPRONA.</w:t>
      </w:r>
      <w:r w:rsidR="00B7629F" w:rsidRPr="003E7902">
        <w:rPr>
          <w:rFonts w:cs="Times New Roman"/>
          <w:sz w:val="28"/>
          <w:szCs w:val="28"/>
        </w:rPr>
        <w:t xml:space="preserve"> </w:t>
      </w:r>
      <w:r w:rsidR="002D064E" w:rsidRPr="003E7902">
        <w:rPr>
          <w:rFonts w:cs="Times New Roman"/>
          <w:sz w:val="28"/>
          <w:szCs w:val="28"/>
        </w:rPr>
        <w:t>V</w:t>
      </w:r>
      <w:r w:rsidR="00F4352E" w:rsidRPr="003E7902">
        <w:rPr>
          <w:rFonts w:cs="Times New Roman"/>
          <w:sz w:val="28"/>
          <w:szCs w:val="28"/>
        </w:rPr>
        <w:t xml:space="preserve">an Dijk et al. (2008) indicate that Micombero is Left: </w:t>
      </w:r>
      <w:r w:rsidR="0021518B" w:rsidRPr="003E7902">
        <w:rPr>
          <w:rFonts w:cs="Times New Roman"/>
          <w:sz w:val="28"/>
          <w:szCs w:val="28"/>
        </w:rPr>
        <w:t xml:space="preserve">“Among the most notable proponents of African socialism have been Julius Nyerere </w:t>
      </w:r>
      <w:r w:rsidR="0021518B" w:rsidRPr="003E7902">
        <w:rPr>
          <w:rFonts w:cs="Times New Roman"/>
          <w:sz w:val="28"/>
          <w:szCs w:val="28"/>
        </w:rPr>
        <w:lastRenderedPageBreak/>
        <w:t>(Tanzania), Amilcar Cabral (Guinea-Bissau and Cape Verde), Samora Machel (Mozambique), Thomas Sankara (Burkina Faso) and Michel Micombero (Burundi).”</w:t>
      </w:r>
      <w:r w:rsidR="00467A20" w:rsidRPr="003E7902">
        <w:rPr>
          <w:rFonts w:cs="Times New Roman"/>
          <w:sz w:val="28"/>
          <w:szCs w:val="28"/>
        </w:rPr>
        <w:t xml:space="preserve"> </w:t>
      </w:r>
      <w:r w:rsidR="00853062" w:rsidRPr="003E7902">
        <w:rPr>
          <w:rFonts w:cs="Times New Roman"/>
          <w:sz w:val="28"/>
          <w:szCs w:val="28"/>
        </w:rPr>
        <w:t xml:space="preserve">(124). </w:t>
      </w:r>
      <w:r w:rsidR="00135F98" w:rsidRPr="003E7902">
        <w:rPr>
          <w:rFonts w:cs="Times New Roman"/>
          <w:sz w:val="28"/>
          <w:szCs w:val="28"/>
        </w:rPr>
        <w:t xml:space="preserve">However, Manzano (2017) identifies Micombero as Right. </w:t>
      </w:r>
      <w:r w:rsidR="00853062" w:rsidRPr="003E7902">
        <w:rPr>
          <w:rFonts w:cs="Times New Roman"/>
          <w:sz w:val="28"/>
          <w:szCs w:val="28"/>
        </w:rPr>
        <w:t xml:space="preserve"> Herr (2018) identifies Micombero as Left: “Micombero now became an advocate of what became known as African socialism. This was a vague ideology asserting that economic resources should be shared in what he called a ‘traditional African’ matter.”</w:t>
      </w:r>
      <w:r w:rsidR="00A2060C" w:rsidRPr="003E7902">
        <w:rPr>
          <w:rFonts w:cs="Times New Roman"/>
          <w:sz w:val="28"/>
          <w:szCs w:val="28"/>
        </w:rPr>
        <w:t xml:space="preserve"> </w:t>
      </w:r>
      <w:r w:rsidR="001D6033" w:rsidRPr="003E7902">
        <w:rPr>
          <w:rFonts w:eastAsia="Times New Roman" w:cs="Times New Roman"/>
          <w:sz w:val="28"/>
          <w:shd w:val="clear" w:color="auto" w:fill="FFFFFF"/>
        </w:rPr>
        <w:t>Kurian</w:t>
      </w:r>
      <w:r w:rsidR="001D6033" w:rsidRPr="003E7902">
        <w:rPr>
          <w:rFonts w:cs="Times New Roman"/>
          <w:sz w:val="28"/>
          <w:szCs w:val="28"/>
        </w:rPr>
        <w:t xml:space="preserve"> (2011) also identifies Micombero as Left: “Among the most notable proponents of Afro-Marxism are Amilcar Cabral (Gui</w:t>
      </w:r>
      <w:r w:rsidR="00A2060C" w:rsidRPr="003E7902">
        <w:rPr>
          <w:rFonts w:cs="Times New Roman"/>
          <w:sz w:val="28"/>
          <w:szCs w:val="28"/>
        </w:rPr>
        <w:t>n</w:t>
      </w:r>
      <w:r w:rsidR="001D6033" w:rsidRPr="003E7902">
        <w:rPr>
          <w:rFonts w:cs="Times New Roman"/>
          <w:sz w:val="28"/>
          <w:szCs w:val="28"/>
        </w:rPr>
        <w:t>ea-Bissau and Cape Verde), Samora Machel (Mozambique), Michel Micombero (Burundi), Agostinho Neto (Angola), and Thomas Sankara (Burkina Faso).” (32)</w:t>
      </w:r>
      <w:r w:rsidR="007E7586" w:rsidRPr="003E7902">
        <w:rPr>
          <w:rFonts w:cs="Times New Roman"/>
          <w:sz w:val="28"/>
          <w:szCs w:val="28"/>
        </w:rPr>
        <w:t xml:space="preserve">. </w:t>
      </w:r>
      <w:bookmarkStart w:id="0" w:name="_Hlk35682923"/>
      <w:r w:rsidR="007E7586" w:rsidRPr="003E7902">
        <w:rPr>
          <w:rFonts w:cs="Times New Roman"/>
          <w:sz w:val="28"/>
          <w:szCs w:val="28"/>
        </w:rPr>
        <w:t>World Statesmen (2019) corroborates that Micombero’s party was UPRONA.</w:t>
      </w:r>
      <w:bookmarkEnd w:id="0"/>
      <w:r w:rsidR="00654F02" w:rsidRPr="003E7902">
        <w:rPr>
          <w:rFonts w:cs="Times New Roman"/>
          <w:sz w:val="28"/>
          <w:szCs w:val="28"/>
        </w:rPr>
        <w:t xml:space="preserve"> In the Global Party Survey 2019, 3 experts identify the average left-right (0-10) score of Union for National Progress (UPRONA) as 1.0.</w:t>
      </w:r>
      <w:r w:rsidR="0089044E" w:rsidRPr="003E7902">
        <w:rPr>
          <w:rFonts w:cs="Times New Roman"/>
          <w:sz w:val="28"/>
          <w:szCs w:val="28"/>
        </w:rPr>
        <w:t xml:space="preserve"> </w:t>
      </w:r>
      <w:r w:rsidR="0089044E" w:rsidRPr="003E7902">
        <w:rPr>
          <w:rFonts w:cs="Times New Roman"/>
          <w:color w:val="000000" w:themeColor="text1"/>
          <w:sz w:val="28"/>
          <w:szCs w:val="28"/>
        </w:rPr>
        <w:t xml:space="preserve">In V-Party (2020), 2 experts identify head of government party’s ideology as “Far-left” (-3.39) in 1970.            </w:t>
      </w:r>
    </w:p>
    <w:p w14:paraId="081F7051" w14:textId="77777777" w:rsidR="00A4114D" w:rsidRPr="003E7902" w:rsidRDefault="00A4114D" w:rsidP="001C1433">
      <w:pPr>
        <w:jc w:val="both"/>
        <w:rPr>
          <w:rFonts w:cs="Times New Roman"/>
          <w:sz w:val="28"/>
          <w:szCs w:val="28"/>
        </w:rPr>
      </w:pPr>
    </w:p>
    <w:p w14:paraId="39248E9F" w14:textId="444177F7" w:rsidR="00A4114D" w:rsidRPr="003E7902" w:rsidRDefault="00A4114D" w:rsidP="00CE6752">
      <w:pPr>
        <w:jc w:val="both"/>
        <w:outlineLvl w:val="0"/>
        <w:rPr>
          <w:rFonts w:cs="Times New Roman"/>
          <w:sz w:val="28"/>
          <w:szCs w:val="28"/>
        </w:rPr>
      </w:pPr>
      <w:r w:rsidRPr="003E7902">
        <w:rPr>
          <w:rFonts w:cs="Times New Roman"/>
          <w:sz w:val="28"/>
          <w:szCs w:val="28"/>
        </w:rPr>
        <w:t xml:space="preserve">Years: </w:t>
      </w:r>
      <w:r w:rsidR="00BC3E34" w:rsidRPr="003E7902">
        <w:rPr>
          <w:rFonts w:cs="Times New Roman"/>
          <w:sz w:val="28"/>
          <w:szCs w:val="28"/>
        </w:rPr>
        <w:t xml:space="preserve">1972 </w:t>
      </w:r>
    </w:p>
    <w:p w14:paraId="4A803045" w14:textId="77777777" w:rsidR="00A4114D" w:rsidRPr="003E7902" w:rsidRDefault="00A4114D" w:rsidP="001C1433">
      <w:pPr>
        <w:jc w:val="both"/>
        <w:rPr>
          <w:rFonts w:cs="Times New Roman"/>
          <w:sz w:val="28"/>
          <w:szCs w:val="28"/>
        </w:rPr>
      </w:pPr>
      <w:r w:rsidRPr="003E7902">
        <w:rPr>
          <w:rFonts w:cs="Times New Roman"/>
          <w:sz w:val="28"/>
          <w:szCs w:val="28"/>
        </w:rPr>
        <w:t>Head of government: Prime Minister</w:t>
      </w:r>
      <w:r w:rsidR="00BC3E34" w:rsidRPr="003E7902">
        <w:rPr>
          <w:rFonts w:cs="Times New Roman"/>
          <w:sz w:val="28"/>
          <w:szCs w:val="28"/>
        </w:rPr>
        <w:t xml:space="preserve"> Albin Nyamoya</w:t>
      </w:r>
    </w:p>
    <w:p w14:paraId="32C89DFC" w14:textId="2952FEF7" w:rsidR="00A4114D" w:rsidRPr="003E7902" w:rsidRDefault="00A4114D" w:rsidP="001C1433">
      <w:pPr>
        <w:jc w:val="both"/>
        <w:rPr>
          <w:rFonts w:cs="Times New Roman"/>
          <w:sz w:val="28"/>
          <w:szCs w:val="28"/>
        </w:rPr>
      </w:pPr>
      <w:r w:rsidRPr="003E7902">
        <w:rPr>
          <w:rFonts w:cs="Times New Roman"/>
          <w:sz w:val="28"/>
          <w:szCs w:val="28"/>
        </w:rPr>
        <w:t xml:space="preserve">Ideology: </w:t>
      </w:r>
      <w:r w:rsidR="002F78C0" w:rsidRPr="003E7902">
        <w:rPr>
          <w:rFonts w:cs="Times New Roman"/>
          <w:sz w:val="28"/>
          <w:szCs w:val="28"/>
        </w:rPr>
        <w:t>Left</w:t>
      </w:r>
    </w:p>
    <w:p w14:paraId="1D5C34B7" w14:textId="625825F0" w:rsidR="00A4114D" w:rsidRPr="003E7902" w:rsidRDefault="00A4114D" w:rsidP="001C1433">
      <w:pPr>
        <w:jc w:val="both"/>
        <w:rPr>
          <w:rFonts w:cs="Times New Roman"/>
          <w:sz w:val="28"/>
          <w:szCs w:val="28"/>
        </w:rPr>
      </w:pPr>
      <w:r w:rsidRPr="003E7902">
        <w:rPr>
          <w:rFonts w:cs="Times New Roman"/>
          <w:sz w:val="28"/>
          <w:szCs w:val="28"/>
        </w:rPr>
        <w:t xml:space="preserve">Description: </w:t>
      </w:r>
      <w:r w:rsidR="00826DD0" w:rsidRPr="003E7902">
        <w:rPr>
          <w:rFonts w:cs="Times New Roman"/>
          <w:sz w:val="28"/>
          <w:szCs w:val="28"/>
        </w:rPr>
        <w:t xml:space="preserve">Perspective Monde (2020) and World Statesmen (2020) identify Michel Micombero instead of Albin Nyamoya on December 31, 1973. </w:t>
      </w:r>
      <w:r w:rsidR="002C4CEA" w:rsidRPr="003E7902">
        <w:rPr>
          <w:rFonts w:cs="Times New Roman"/>
          <w:sz w:val="28"/>
          <w:szCs w:val="28"/>
        </w:rPr>
        <w:t xml:space="preserve">HoG does not identify ideology. CHISOLS does not identify head of government. </w:t>
      </w:r>
      <w:r w:rsidR="0076198F" w:rsidRPr="003E7902">
        <w:rPr>
          <w:rFonts w:cs="Times New Roman"/>
          <w:sz w:val="28"/>
          <w:szCs w:val="28"/>
        </w:rPr>
        <w:t>Mullenbach (2019</w:t>
      </w:r>
      <w:r w:rsidR="00912187" w:rsidRPr="003E7902">
        <w:rPr>
          <w:rFonts w:cs="Times New Roman"/>
          <w:sz w:val="28"/>
          <w:szCs w:val="28"/>
        </w:rPr>
        <w:t xml:space="preserve">) identifies Nyamoya’s </w:t>
      </w:r>
      <w:r w:rsidR="00107806" w:rsidRPr="003E7902">
        <w:rPr>
          <w:rFonts w:cs="Times New Roman"/>
          <w:sz w:val="28"/>
          <w:szCs w:val="28"/>
        </w:rPr>
        <w:t>party</w:t>
      </w:r>
      <w:r w:rsidR="00912187" w:rsidRPr="003E7902">
        <w:rPr>
          <w:rFonts w:cs="Times New Roman"/>
          <w:sz w:val="28"/>
          <w:szCs w:val="28"/>
        </w:rPr>
        <w:t xml:space="preserve"> as UPRONA, writing “Albin Nyamoya of the UPRONA was appointed prime minister on April 6, 1964</w:t>
      </w:r>
      <w:r w:rsidR="00107806" w:rsidRPr="003E7902">
        <w:rPr>
          <w:rFonts w:cs="Times New Roman"/>
          <w:sz w:val="28"/>
          <w:szCs w:val="28"/>
        </w:rPr>
        <w:t>.”</w:t>
      </w:r>
      <w:r w:rsidR="00B7629F" w:rsidRPr="003E7902">
        <w:rPr>
          <w:rFonts w:cs="Times New Roman"/>
          <w:sz w:val="28"/>
          <w:szCs w:val="28"/>
        </w:rPr>
        <w:t xml:space="preserve"> </w:t>
      </w:r>
      <w:r w:rsidR="001C700F" w:rsidRPr="003E7902">
        <w:rPr>
          <w:rFonts w:cs="Times New Roman"/>
          <w:sz w:val="28"/>
          <w:szCs w:val="28"/>
        </w:rPr>
        <w:t>Kagalkar (1992) identifies UPRONA as Left: “Since Marxist parties have been established in number of African countries such as (A) Egyptian Communist Party; (2) Workers party of Ethiopia; (3) Socialist workers and Farmers Party of Nigeria; (4) People’s Revolutionary Party of Benin; (5) The party of Unity and National Progress of Burundi; (6) The party of the Soci</w:t>
      </w:r>
      <w:r w:rsidR="000A4F35" w:rsidRPr="003E7902">
        <w:rPr>
          <w:rFonts w:cs="Times New Roman"/>
          <w:sz w:val="28"/>
          <w:szCs w:val="28"/>
        </w:rPr>
        <w:t>a</w:t>
      </w:r>
      <w:r w:rsidR="001C700F" w:rsidRPr="003E7902">
        <w:rPr>
          <w:rFonts w:cs="Times New Roman"/>
          <w:sz w:val="28"/>
          <w:szCs w:val="28"/>
        </w:rPr>
        <w:t>list Vanguard in Algeria; (7) The Africa Independence Party of Guinea; (8) Sudanese Communist Party.” (80)</w:t>
      </w:r>
      <w:r w:rsidR="004A6550" w:rsidRPr="003E7902">
        <w:rPr>
          <w:rFonts w:cs="Times New Roman"/>
          <w:sz w:val="28"/>
          <w:szCs w:val="28"/>
        </w:rPr>
        <w:t xml:space="preserve"> </w:t>
      </w:r>
      <w:r w:rsidR="002F78C0" w:rsidRPr="003E7902">
        <w:rPr>
          <w:rFonts w:cs="Times New Roman"/>
          <w:sz w:val="28"/>
          <w:szCs w:val="28"/>
        </w:rPr>
        <w:t>Eggers (2006) identifies Nyamoya as a member of the Casablanca Group: “</w:t>
      </w:r>
      <w:r w:rsidR="002F78C0" w:rsidRPr="003E7902">
        <w:rPr>
          <w:rFonts w:eastAsia="Times New Roman" w:cs="Times New Roman"/>
          <w:sz w:val="28"/>
          <w:szCs w:val="28"/>
        </w:rPr>
        <w:t>NYAMOYA, ALBIN (1924–2001). A Tutsi (but not ganwa) loyal to the Casablanca faction of UPRONA and a relative through marriage of Mwami Mwambutsa IV, Nyamoya became prime minister upon the resignation of Pierre Ngendandumwe in April 1964.</w:t>
      </w:r>
      <w:r w:rsidR="002F78C0" w:rsidRPr="003E7902">
        <w:rPr>
          <w:rFonts w:cs="Times New Roman"/>
          <w:sz w:val="28"/>
          <w:szCs w:val="28"/>
        </w:rPr>
        <w:t>” (121)</w:t>
      </w:r>
      <w:r w:rsidR="004A6550" w:rsidRPr="003E7902">
        <w:rPr>
          <w:rFonts w:cs="Times New Roman"/>
          <w:sz w:val="28"/>
          <w:szCs w:val="28"/>
        </w:rPr>
        <w:t xml:space="preserve"> </w:t>
      </w:r>
      <w:r w:rsidR="004A6550" w:rsidRPr="003E7902">
        <w:rPr>
          <w:rFonts w:eastAsia="Times New Roman" w:cs="Times New Roman"/>
          <w:sz w:val="28"/>
          <w:szCs w:val="28"/>
        </w:rPr>
        <w:t>Nindorera (2012) corroborates that Casablanca faction members of UPRONA are Left:</w:t>
      </w:r>
      <w:r w:rsidR="004A6550" w:rsidRPr="003E7902">
        <w:rPr>
          <w:rFonts w:cs="Times New Roman"/>
          <w:sz w:val="28"/>
          <w:szCs w:val="28"/>
        </w:rPr>
        <w:t xml:space="preserve"> “Although UPRONA had successfully overcome ethnic rivalries, the sudden death of its charismatic leader…created internal tensions within the party that led to the emergence of two rival currents… the ‘Casablanca’ group was close to Socialist countries and called itself ‘progressive’.” (10) Niyonkuru (2012) also identifies the Casablanca Group as Left: “the Casablanca group qualified as ‘progressive and of socialist tendency’ and was mainly composed of Tutsi (Gahama 1994, p.159)” (13)</w:t>
      </w:r>
      <w:r w:rsidR="000F6D18" w:rsidRPr="003E7902">
        <w:rPr>
          <w:rFonts w:cs="Times New Roman"/>
          <w:sz w:val="28"/>
          <w:szCs w:val="28"/>
        </w:rPr>
        <w:t xml:space="preserve">. </w:t>
      </w:r>
      <w:r w:rsidR="000F6D18" w:rsidRPr="003E7902">
        <w:rPr>
          <w:rFonts w:cs="Times New Roman"/>
          <w:sz w:val="28"/>
          <w:szCs w:val="28"/>
        </w:rPr>
        <w:lastRenderedPageBreak/>
        <w:t>World Statesmen (2019) corroborates that</w:t>
      </w:r>
      <w:r w:rsidR="00D42B46" w:rsidRPr="003E7902">
        <w:rPr>
          <w:rFonts w:cs="Times New Roman"/>
          <w:sz w:val="28"/>
          <w:szCs w:val="28"/>
        </w:rPr>
        <w:t xml:space="preserve"> Nyamoya</w:t>
      </w:r>
      <w:r w:rsidR="000F6D18" w:rsidRPr="003E7902">
        <w:rPr>
          <w:rFonts w:cs="Times New Roman"/>
          <w:sz w:val="28"/>
          <w:szCs w:val="28"/>
        </w:rPr>
        <w:t>’s party was UPRONA.</w:t>
      </w:r>
      <w:r w:rsidR="00654F02" w:rsidRPr="003E7902">
        <w:rPr>
          <w:rFonts w:cs="Times New Roman"/>
          <w:sz w:val="28"/>
          <w:szCs w:val="28"/>
        </w:rPr>
        <w:t xml:space="preserve"> In the Global Party Survey 2019, 3 experts identify the average left-right (0-10) score of Union for National Progress (UPRONA) as 1.0.</w:t>
      </w:r>
      <w:r w:rsidR="0089044E" w:rsidRPr="003E7902">
        <w:rPr>
          <w:rFonts w:cs="Times New Roman"/>
          <w:sz w:val="28"/>
          <w:szCs w:val="28"/>
        </w:rPr>
        <w:t xml:space="preserve"> </w:t>
      </w:r>
      <w:r w:rsidR="0089044E" w:rsidRPr="003E7902">
        <w:rPr>
          <w:rFonts w:cs="Times New Roman"/>
          <w:color w:val="000000" w:themeColor="text1"/>
          <w:sz w:val="28"/>
          <w:szCs w:val="28"/>
        </w:rPr>
        <w:t xml:space="preserve">In V-Party (2020), 2 experts identify head of government party’s ideology as “Far-left” (-3.39) in 1970.            </w:t>
      </w:r>
    </w:p>
    <w:p w14:paraId="7AA15A75" w14:textId="77777777" w:rsidR="004A6550" w:rsidRPr="003E7902" w:rsidRDefault="004A6550" w:rsidP="001C1433">
      <w:pPr>
        <w:jc w:val="both"/>
        <w:rPr>
          <w:rFonts w:cs="Times New Roman"/>
          <w:sz w:val="28"/>
          <w:szCs w:val="28"/>
        </w:rPr>
      </w:pPr>
    </w:p>
    <w:p w14:paraId="755F1A6F" w14:textId="19D65920" w:rsidR="002C4CEA" w:rsidRPr="003E7902" w:rsidRDefault="002C4CEA" w:rsidP="00CE6752">
      <w:pPr>
        <w:jc w:val="both"/>
        <w:outlineLvl w:val="0"/>
        <w:rPr>
          <w:rFonts w:cs="Times New Roman"/>
          <w:sz w:val="28"/>
          <w:szCs w:val="28"/>
        </w:rPr>
      </w:pPr>
      <w:r w:rsidRPr="003E7902">
        <w:rPr>
          <w:rFonts w:cs="Times New Roman"/>
          <w:sz w:val="28"/>
          <w:szCs w:val="28"/>
        </w:rPr>
        <w:t>Years: 197</w:t>
      </w:r>
      <w:r w:rsidR="002A44A7" w:rsidRPr="003E7902">
        <w:rPr>
          <w:rFonts w:cs="Times New Roman"/>
          <w:sz w:val="28"/>
          <w:szCs w:val="28"/>
        </w:rPr>
        <w:t>3</w:t>
      </w:r>
      <w:r w:rsidRPr="003E7902">
        <w:rPr>
          <w:rFonts w:cs="Times New Roman"/>
          <w:sz w:val="28"/>
          <w:szCs w:val="28"/>
        </w:rPr>
        <w:t xml:space="preserve"> – 1975</w:t>
      </w:r>
    </w:p>
    <w:p w14:paraId="5C85F8E0" w14:textId="77777777" w:rsidR="002C4CEA" w:rsidRPr="003E7902" w:rsidRDefault="002C4CEA" w:rsidP="001C1433">
      <w:pPr>
        <w:jc w:val="both"/>
        <w:rPr>
          <w:rFonts w:cs="Times New Roman"/>
          <w:sz w:val="28"/>
          <w:szCs w:val="28"/>
        </w:rPr>
      </w:pPr>
      <w:r w:rsidRPr="003E7902">
        <w:rPr>
          <w:rFonts w:cs="Times New Roman"/>
          <w:sz w:val="28"/>
          <w:szCs w:val="28"/>
        </w:rPr>
        <w:t xml:space="preserve">Head of government: </w:t>
      </w:r>
      <w:r w:rsidR="00F82AA0" w:rsidRPr="003E7902">
        <w:rPr>
          <w:rFonts w:cs="Times New Roman"/>
          <w:sz w:val="28"/>
          <w:szCs w:val="28"/>
        </w:rPr>
        <w:t xml:space="preserve">President </w:t>
      </w:r>
      <w:r w:rsidRPr="003E7902">
        <w:rPr>
          <w:rFonts w:cs="Times New Roman"/>
          <w:sz w:val="28"/>
          <w:szCs w:val="28"/>
        </w:rPr>
        <w:t>Michel Micombero</w:t>
      </w:r>
    </w:p>
    <w:p w14:paraId="1AA9A097" w14:textId="56E8B171" w:rsidR="002C4CEA" w:rsidRPr="003E7902" w:rsidRDefault="002C4CEA" w:rsidP="001C1433">
      <w:pPr>
        <w:jc w:val="both"/>
        <w:rPr>
          <w:rFonts w:cs="Times New Roman"/>
          <w:sz w:val="28"/>
          <w:szCs w:val="28"/>
        </w:rPr>
      </w:pPr>
      <w:r w:rsidRPr="003E7902">
        <w:rPr>
          <w:rFonts w:cs="Times New Roman"/>
          <w:sz w:val="28"/>
          <w:szCs w:val="28"/>
        </w:rPr>
        <w:t xml:space="preserve">Ideology: </w:t>
      </w:r>
      <w:r w:rsidR="00F4352E" w:rsidRPr="003E7902">
        <w:rPr>
          <w:rFonts w:cs="Times New Roman"/>
          <w:sz w:val="28"/>
          <w:szCs w:val="28"/>
        </w:rPr>
        <w:t>Lef</w:t>
      </w:r>
      <w:r w:rsidR="006275B8" w:rsidRPr="003E7902">
        <w:rPr>
          <w:rFonts w:cs="Times New Roman"/>
          <w:sz w:val="28"/>
          <w:szCs w:val="28"/>
        </w:rPr>
        <w:t>t</w:t>
      </w:r>
    </w:p>
    <w:p w14:paraId="112F933D" w14:textId="1EBFF0D9" w:rsidR="001A5629" w:rsidRPr="003E7902" w:rsidRDefault="002C4CEA" w:rsidP="001C1433">
      <w:pPr>
        <w:jc w:val="both"/>
        <w:rPr>
          <w:rFonts w:cs="Times New Roman"/>
          <w:sz w:val="28"/>
          <w:szCs w:val="28"/>
        </w:rPr>
      </w:pPr>
      <w:r w:rsidRPr="003E7902">
        <w:rPr>
          <w:rFonts w:cs="Times New Roman"/>
          <w:sz w:val="28"/>
          <w:szCs w:val="28"/>
        </w:rPr>
        <w:t>Description:</w:t>
      </w:r>
      <w:r w:rsidR="00826DD0" w:rsidRPr="003E7902">
        <w:rPr>
          <w:rFonts w:cs="Times New Roman"/>
          <w:sz w:val="28"/>
          <w:szCs w:val="28"/>
        </w:rPr>
        <w:t xml:space="preserve"> </w:t>
      </w:r>
      <w:r w:rsidR="002A44A7" w:rsidRPr="003E7902">
        <w:rPr>
          <w:rFonts w:cs="Times New Roman"/>
          <w:sz w:val="28"/>
          <w:szCs w:val="28"/>
        </w:rPr>
        <w:t xml:space="preserve">Perspective Monde (2020) and World Statesmen (2020) identify Michel Micombero instead of Albin Nyamoya on December 31, 1973. </w:t>
      </w:r>
      <w:r w:rsidRPr="003E7902">
        <w:rPr>
          <w:rFonts w:cs="Times New Roman"/>
          <w:sz w:val="28"/>
          <w:szCs w:val="28"/>
        </w:rPr>
        <w:t xml:space="preserve">HoG does not identify ideology. CHISOLS identifies </w:t>
      </w:r>
      <w:r w:rsidR="00107806" w:rsidRPr="003E7902">
        <w:rPr>
          <w:rFonts w:cs="Times New Roman"/>
          <w:sz w:val="28"/>
          <w:szCs w:val="28"/>
        </w:rPr>
        <w:t>Micombero’s party as UPRONA</w:t>
      </w:r>
      <w:r w:rsidRPr="003E7902">
        <w:rPr>
          <w:rFonts w:cs="Times New Roman"/>
          <w:sz w:val="28"/>
          <w:szCs w:val="28"/>
        </w:rPr>
        <w:t>.</w:t>
      </w:r>
      <w:r w:rsidR="00B7629F" w:rsidRPr="003E7902">
        <w:rPr>
          <w:rFonts w:cs="Times New Roman"/>
          <w:sz w:val="28"/>
          <w:szCs w:val="28"/>
        </w:rPr>
        <w:t xml:space="preserve"> </w:t>
      </w:r>
      <w:r w:rsidR="00F4352E" w:rsidRPr="003E7902">
        <w:rPr>
          <w:rFonts w:cs="Times New Roman"/>
          <w:sz w:val="28"/>
          <w:szCs w:val="28"/>
        </w:rPr>
        <w:t>van Dijk et al. (2008) indicate that Micombero is Left: “Among the most notable proponents of African socialism have been Julius Nyerere (Tanzania), Amilcar Cabral (Guinea-Bissau and Cape Verde), Samora Machel (Mozambique), Thomas Sankara (Burkina Faso) and Michel Micombero (Burundi).”</w:t>
      </w:r>
      <w:r w:rsidR="00D816C9" w:rsidRPr="003E7902">
        <w:rPr>
          <w:rFonts w:cs="Times New Roman"/>
          <w:sz w:val="28"/>
          <w:szCs w:val="28"/>
        </w:rPr>
        <w:t xml:space="preserve"> However, Manzano (2017) identifies Micombero as Right.</w:t>
      </w:r>
      <w:r w:rsidR="0020101D" w:rsidRPr="003E7902">
        <w:rPr>
          <w:rFonts w:cs="Times New Roman"/>
          <w:sz w:val="28"/>
          <w:szCs w:val="28"/>
        </w:rPr>
        <w:t xml:space="preserve"> Herr (2018) identifies Micombero as Left: “Micombero now became an advocate of what became known as African socialism. This was a vague ideology asserting that economic resources should be shared in what he called a ‘traditional African’ matter.”</w:t>
      </w:r>
      <w:r w:rsidR="0053512E" w:rsidRPr="003E7902">
        <w:rPr>
          <w:rFonts w:cs="Times New Roman"/>
          <w:sz w:val="28"/>
          <w:szCs w:val="28"/>
        </w:rPr>
        <w:t xml:space="preserve"> </w:t>
      </w:r>
      <w:r w:rsidR="0053512E" w:rsidRPr="003E7902">
        <w:rPr>
          <w:rFonts w:eastAsia="Times New Roman" w:cs="Times New Roman"/>
          <w:sz w:val="28"/>
          <w:shd w:val="clear" w:color="auto" w:fill="FFFFFF"/>
        </w:rPr>
        <w:t>Kurian</w:t>
      </w:r>
      <w:r w:rsidR="0053512E" w:rsidRPr="003E7902">
        <w:rPr>
          <w:rFonts w:cs="Times New Roman"/>
          <w:sz w:val="28"/>
          <w:szCs w:val="28"/>
        </w:rPr>
        <w:t xml:space="preserve"> </w:t>
      </w:r>
      <w:r w:rsidR="00516E5C" w:rsidRPr="003E7902">
        <w:rPr>
          <w:rFonts w:cs="Times New Roman"/>
          <w:sz w:val="28"/>
          <w:szCs w:val="28"/>
        </w:rPr>
        <w:t>(2011) also identifies Micombero as Left: “Among the most notable proponents of Af</w:t>
      </w:r>
      <w:r w:rsidR="002E4FE3" w:rsidRPr="003E7902">
        <w:rPr>
          <w:rFonts w:cs="Times New Roman"/>
          <w:sz w:val="28"/>
          <w:szCs w:val="28"/>
        </w:rPr>
        <w:t>ro-Marxism are Amilcar Cabral (G</w:t>
      </w:r>
      <w:r w:rsidR="00516E5C" w:rsidRPr="003E7902">
        <w:rPr>
          <w:rFonts w:cs="Times New Roman"/>
          <w:sz w:val="28"/>
          <w:szCs w:val="28"/>
        </w:rPr>
        <w:t>uniea-Bissau and Cape Verde), Samora Machel (Mozambique), Michel Micombero (Burundi), Agostinho Neto (Angola), and Thomas Sankara (Burkina Faso).” (32)</w:t>
      </w:r>
      <w:r w:rsidR="00FF12B6" w:rsidRPr="003E7902">
        <w:rPr>
          <w:rFonts w:cs="Times New Roman"/>
          <w:sz w:val="28"/>
          <w:szCs w:val="28"/>
        </w:rPr>
        <w:t xml:space="preserve">. </w:t>
      </w:r>
      <w:bookmarkStart w:id="1" w:name="_Hlk35684440"/>
      <w:r w:rsidR="00FF12B6" w:rsidRPr="003E7902">
        <w:rPr>
          <w:rFonts w:cs="Times New Roman"/>
          <w:sz w:val="28"/>
          <w:szCs w:val="28"/>
        </w:rPr>
        <w:t>World Statesmen (2019) corroborates that Micombero’s party was UPRONA.</w:t>
      </w:r>
      <w:bookmarkEnd w:id="1"/>
      <w:r w:rsidR="00654F02" w:rsidRPr="003E7902">
        <w:rPr>
          <w:rFonts w:cs="Times New Roman"/>
          <w:sz w:val="28"/>
          <w:szCs w:val="28"/>
        </w:rPr>
        <w:t xml:space="preserve"> In the Global Party Survey 2019, 3 experts identify the average left-right (0-10) score of Union for National Progress (UPRONA) as 1.0.</w:t>
      </w:r>
      <w:r w:rsidR="0089044E" w:rsidRPr="003E7902">
        <w:rPr>
          <w:rFonts w:cs="Times New Roman"/>
          <w:sz w:val="28"/>
          <w:szCs w:val="28"/>
        </w:rPr>
        <w:t xml:space="preserve"> </w:t>
      </w:r>
      <w:r w:rsidR="0089044E" w:rsidRPr="003E7902">
        <w:rPr>
          <w:rFonts w:cs="Times New Roman"/>
          <w:color w:val="000000" w:themeColor="text1"/>
          <w:sz w:val="28"/>
          <w:szCs w:val="28"/>
        </w:rPr>
        <w:t>In V-Party (2020), 2 experts identify head of government party’s ideology as “Far-left” (-3.39) in 1970</w:t>
      </w:r>
      <w:r w:rsidR="0034652F" w:rsidRPr="003E7902">
        <w:rPr>
          <w:rFonts w:cs="Times New Roman"/>
          <w:color w:val="000000" w:themeColor="text1"/>
          <w:sz w:val="28"/>
          <w:szCs w:val="28"/>
        </w:rPr>
        <w:t xml:space="preserve"> and 1975</w:t>
      </w:r>
      <w:r w:rsidR="0089044E" w:rsidRPr="003E7902">
        <w:rPr>
          <w:rFonts w:cs="Times New Roman"/>
          <w:color w:val="000000" w:themeColor="text1"/>
          <w:sz w:val="28"/>
          <w:szCs w:val="28"/>
        </w:rPr>
        <w:t xml:space="preserve">.            </w:t>
      </w:r>
    </w:p>
    <w:p w14:paraId="0EA2DE7C" w14:textId="77777777" w:rsidR="00516E5C" w:rsidRPr="003E7902" w:rsidRDefault="00516E5C" w:rsidP="001C1433">
      <w:pPr>
        <w:jc w:val="both"/>
        <w:rPr>
          <w:rFonts w:cs="Times New Roman"/>
          <w:sz w:val="28"/>
          <w:szCs w:val="28"/>
        </w:rPr>
      </w:pPr>
    </w:p>
    <w:p w14:paraId="6930381D" w14:textId="5CFEC69B" w:rsidR="001A5629" w:rsidRPr="003E7902" w:rsidRDefault="001A5629" w:rsidP="00CE6752">
      <w:pPr>
        <w:jc w:val="both"/>
        <w:outlineLvl w:val="0"/>
        <w:rPr>
          <w:rFonts w:cs="Times New Roman"/>
          <w:sz w:val="28"/>
          <w:szCs w:val="28"/>
        </w:rPr>
      </w:pPr>
      <w:r w:rsidRPr="003E7902">
        <w:rPr>
          <w:rFonts w:cs="Times New Roman"/>
          <w:sz w:val="28"/>
          <w:szCs w:val="28"/>
        </w:rPr>
        <w:t xml:space="preserve">Years: </w:t>
      </w:r>
      <w:r w:rsidR="00A7183D" w:rsidRPr="003E7902">
        <w:rPr>
          <w:rFonts w:cs="Times New Roman"/>
          <w:sz w:val="28"/>
          <w:szCs w:val="28"/>
        </w:rPr>
        <w:t>1976 – 197</w:t>
      </w:r>
      <w:r w:rsidR="00F94712" w:rsidRPr="003E7902">
        <w:rPr>
          <w:rFonts w:cs="Times New Roman"/>
          <w:sz w:val="28"/>
          <w:szCs w:val="28"/>
        </w:rPr>
        <w:t>7</w:t>
      </w:r>
    </w:p>
    <w:p w14:paraId="79E5B023" w14:textId="77777777" w:rsidR="001A5629" w:rsidRPr="003E7902" w:rsidRDefault="001A5629" w:rsidP="001C1433">
      <w:pPr>
        <w:jc w:val="both"/>
        <w:rPr>
          <w:rFonts w:cs="Times New Roman"/>
          <w:sz w:val="28"/>
          <w:szCs w:val="28"/>
        </w:rPr>
      </w:pPr>
      <w:r w:rsidRPr="003E7902">
        <w:rPr>
          <w:rFonts w:cs="Times New Roman"/>
          <w:sz w:val="28"/>
          <w:szCs w:val="28"/>
        </w:rPr>
        <w:t>Head of government: Prime Minister</w:t>
      </w:r>
      <w:r w:rsidR="002C4CEA" w:rsidRPr="003E7902">
        <w:rPr>
          <w:rFonts w:cs="Times New Roman"/>
          <w:sz w:val="28"/>
          <w:szCs w:val="28"/>
        </w:rPr>
        <w:t xml:space="preserve"> Édouard Nzambimana</w:t>
      </w:r>
    </w:p>
    <w:p w14:paraId="7BA3155D" w14:textId="46164843" w:rsidR="001A5629" w:rsidRPr="003E7902" w:rsidRDefault="001A5629" w:rsidP="001C1433">
      <w:pPr>
        <w:jc w:val="both"/>
        <w:rPr>
          <w:rFonts w:cs="Times New Roman"/>
          <w:sz w:val="28"/>
          <w:szCs w:val="28"/>
        </w:rPr>
      </w:pPr>
      <w:r w:rsidRPr="003E7902">
        <w:rPr>
          <w:rFonts w:cs="Times New Roman"/>
          <w:sz w:val="28"/>
          <w:szCs w:val="28"/>
        </w:rPr>
        <w:t xml:space="preserve">Ideology: </w:t>
      </w:r>
      <w:r w:rsidR="002A1B59" w:rsidRPr="003E7902">
        <w:rPr>
          <w:rFonts w:cs="Times New Roman"/>
          <w:sz w:val="28"/>
          <w:szCs w:val="28"/>
        </w:rPr>
        <w:t>left</w:t>
      </w:r>
    </w:p>
    <w:p w14:paraId="2B00BF16" w14:textId="1E89CBCD" w:rsidR="00F94712" w:rsidRPr="003E7902" w:rsidRDefault="001A5629" w:rsidP="001C1433">
      <w:pPr>
        <w:jc w:val="both"/>
        <w:rPr>
          <w:rFonts w:cs="Times New Roman"/>
          <w:sz w:val="28"/>
          <w:szCs w:val="28"/>
        </w:rPr>
      </w:pPr>
      <w:r w:rsidRPr="003E7902">
        <w:rPr>
          <w:rFonts w:cs="Times New Roman"/>
          <w:sz w:val="28"/>
          <w:szCs w:val="28"/>
        </w:rPr>
        <w:t xml:space="preserve">Description: </w:t>
      </w:r>
      <w:r w:rsidR="00E755B2" w:rsidRPr="003E7902">
        <w:rPr>
          <w:rFonts w:cs="Times New Roman"/>
          <w:sz w:val="28"/>
          <w:szCs w:val="28"/>
        </w:rPr>
        <w:t xml:space="preserve">World Statesmen (2020) and Rulers (2020) identify Jean-Baptiste Bagaza instead of Édouard Nzambimana as head of government on December 31, 1978. </w:t>
      </w:r>
      <w:r w:rsidR="002C4CEA" w:rsidRPr="003E7902">
        <w:rPr>
          <w:rFonts w:cs="Times New Roman"/>
          <w:sz w:val="28"/>
          <w:szCs w:val="28"/>
        </w:rPr>
        <w:t xml:space="preserve">HoG does not identify ideology. CHISOLS does not identify head of government. </w:t>
      </w:r>
      <w:r w:rsidR="006C035A" w:rsidRPr="003E7902">
        <w:rPr>
          <w:rFonts w:cs="Times New Roman"/>
          <w:sz w:val="28"/>
          <w:szCs w:val="28"/>
        </w:rPr>
        <w:t>Eggers (2006:</w:t>
      </w:r>
      <w:r w:rsidR="00E27667" w:rsidRPr="003E7902">
        <w:rPr>
          <w:rFonts w:cs="Times New Roman"/>
          <w:sz w:val="28"/>
          <w:szCs w:val="28"/>
        </w:rPr>
        <w:t xml:space="preserve"> </w:t>
      </w:r>
      <w:r w:rsidR="006C035A" w:rsidRPr="003E7902">
        <w:rPr>
          <w:rFonts w:cs="Times New Roman"/>
          <w:sz w:val="28"/>
          <w:szCs w:val="28"/>
        </w:rPr>
        <w:t>123) identifies head of government and affiliation as UPRONA: “One of the earliest appointments of Jean-Baptiste Bagaza after the 1976 coup was that of Nzambimana as prime minister … Nzambimana eventually lost his place on the Central Committee of UPRONA in 1984.”</w:t>
      </w:r>
      <w:r w:rsidR="001C700F" w:rsidRPr="003E7902">
        <w:rPr>
          <w:rFonts w:cs="Times New Roman"/>
          <w:sz w:val="28"/>
          <w:szCs w:val="28"/>
        </w:rPr>
        <w:t xml:space="preserve"> Kagalkar (1992) identifies UPRONA as Left: “Since Marxist parties have been established in number of African countries such as (A) Egyptian Communist Party; (2) Workers party of </w:t>
      </w:r>
      <w:r w:rsidR="001C700F" w:rsidRPr="003E7902">
        <w:rPr>
          <w:rFonts w:cs="Times New Roman"/>
          <w:sz w:val="28"/>
          <w:szCs w:val="28"/>
        </w:rPr>
        <w:lastRenderedPageBreak/>
        <w:t>Ethiopia; (3) Socialist workers and Farmers Party of Nigeria; (4) People’s Revolutionary Party of Benin; (5) The party of Unity and National Progress of Burundi; (6) The party of the Soci</w:t>
      </w:r>
      <w:r w:rsidR="000A4F35" w:rsidRPr="003E7902">
        <w:rPr>
          <w:rFonts w:cs="Times New Roman"/>
          <w:sz w:val="28"/>
          <w:szCs w:val="28"/>
        </w:rPr>
        <w:t>a</w:t>
      </w:r>
      <w:r w:rsidR="001C700F" w:rsidRPr="003E7902">
        <w:rPr>
          <w:rFonts w:cs="Times New Roman"/>
          <w:sz w:val="28"/>
          <w:szCs w:val="28"/>
        </w:rPr>
        <w:t>list Vanguard in Algeria; (7) The Africa Independence Party of Guinea; (8) Sudanese Communist Party” (80</w:t>
      </w:r>
      <w:r w:rsidR="00010496" w:rsidRPr="003E7902">
        <w:rPr>
          <w:rFonts w:cs="Times New Roman"/>
          <w:sz w:val="28"/>
          <w:szCs w:val="28"/>
        </w:rPr>
        <w:t xml:space="preserve">). </w:t>
      </w:r>
      <w:r w:rsidR="002A1B59" w:rsidRPr="003E7902">
        <w:rPr>
          <w:rFonts w:cs="Times New Roman"/>
          <w:sz w:val="28"/>
          <w:szCs w:val="28"/>
        </w:rPr>
        <w:t xml:space="preserve">Bagaza, the president who appointed Nzambimana as prime minister, is coded as leftist by Manzano (2017), who states, “According to the main sources, Bagaza declared around 1979 that ‘Burundi would become a socialist state pledged to support other countries against exploitation and neocolonialism’ (Banks and Overstreet 1980: 95).” </w:t>
      </w:r>
      <w:r w:rsidR="000D2820" w:rsidRPr="003E7902">
        <w:rPr>
          <w:rFonts w:cs="Times New Roman"/>
          <w:sz w:val="28"/>
          <w:szCs w:val="28"/>
        </w:rPr>
        <w:t>World Statesmen (2019) corroborates that Nzambimana’s party was UPRONA.</w:t>
      </w:r>
      <w:bookmarkStart w:id="2" w:name="_Hlk35686121"/>
      <w:r w:rsidR="00654F02" w:rsidRPr="003E7902">
        <w:rPr>
          <w:rFonts w:cs="Times New Roman"/>
          <w:sz w:val="28"/>
          <w:szCs w:val="28"/>
        </w:rPr>
        <w:t xml:space="preserve"> In the Global Party Survey 2019, 3 experts identify the average left-right (0-10) score of Union for National Progress (UPRONA) as 1.0.</w:t>
      </w:r>
      <w:r w:rsidR="0034652F" w:rsidRPr="003E7902">
        <w:rPr>
          <w:rFonts w:cs="Times New Roman"/>
          <w:sz w:val="28"/>
          <w:szCs w:val="28"/>
        </w:rPr>
        <w:t xml:space="preserve"> </w:t>
      </w:r>
      <w:r w:rsidR="0034652F" w:rsidRPr="003E7902">
        <w:rPr>
          <w:rFonts w:cs="Times New Roman"/>
          <w:color w:val="000000" w:themeColor="text1"/>
          <w:sz w:val="28"/>
          <w:szCs w:val="28"/>
        </w:rPr>
        <w:t xml:space="preserve">In V-Party (2020), 2 experts identify head of government party’s ideology as “Far-left” (-3.39) in 1975.            </w:t>
      </w:r>
    </w:p>
    <w:bookmarkEnd w:id="2"/>
    <w:p w14:paraId="649E9CB2" w14:textId="77777777" w:rsidR="001A5629" w:rsidRPr="003E7902" w:rsidRDefault="001A5629" w:rsidP="001C1433">
      <w:pPr>
        <w:jc w:val="both"/>
        <w:rPr>
          <w:rFonts w:cs="Times New Roman"/>
          <w:sz w:val="28"/>
          <w:szCs w:val="28"/>
        </w:rPr>
      </w:pPr>
    </w:p>
    <w:p w14:paraId="33EE5306" w14:textId="7366F2DD" w:rsidR="001A5629" w:rsidRPr="003E7902" w:rsidRDefault="001A5629" w:rsidP="00CE6752">
      <w:pPr>
        <w:jc w:val="both"/>
        <w:outlineLvl w:val="0"/>
        <w:rPr>
          <w:rFonts w:cs="Times New Roman"/>
          <w:sz w:val="28"/>
          <w:szCs w:val="28"/>
        </w:rPr>
      </w:pPr>
      <w:r w:rsidRPr="003E7902">
        <w:rPr>
          <w:rFonts w:cs="Times New Roman"/>
          <w:sz w:val="28"/>
          <w:szCs w:val="28"/>
        </w:rPr>
        <w:t xml:space="preserve">Years: </w:t>
      </w:r>
      <w:r w:rsidR="00BD0C46" w:rsidRPr="003E7902">
        <w:rPr>
          <w:rFonts w:cs="Times New Roman"/>
          <w:sz w:val="28"/>
          <w:szCs w:val="28"/>
        </w:rPr>
        <w:t>197</w:t>
      </w:r>
      <w:r w:rsidR="00F94712" w:rsidRPr="003E7902">
        <w:rPr>
          <w:rFonts w:cs="Times New Roman"/>
          <w:sz w:val="28"/>
          <w:szCs w:val="28"/>
        </w:rPr>
        <w:t>8</w:t>
      </w:r>
      <w:r w:rsidR="00BD0C46" w:rsidRPr="003E7902">
        <w:rPr>
          <w:rFonts w:cs="Times New Roman"/>
          <w:sz w:val="28"/>
          <w:szCs w:val="28"/>
        </w:rPr>
        <w:t xml:space="preserve"> – 1986</w:t>
      </w:r>
    </w:p>
    <w:p w14:paraId="58F3D868" w14:textId="77777777" w:rsidR="001A5629" w:rsidRPr="003E7902" w:rsidRDefault="001A5629" w:rsidP="001C1433">
      <w:pPr>
        <w:jc w:val="both"/>
        <w:rPr>
          <w:rFonts w:cs="Times New Roman"/>
          <w:sz w:val="28"/>
          <w:szCs w:val="28"/>
        </w:rPr>
      </w:pPr>
      <w:r w:rsidRPr="003E7902">
        <w:rPr>
          <w:rFonts w:cs="Times New Roman"/>
          <w:sz w:val="28"/>
          <w:szCs w:val="28"/>
        </w:rPr>
        <w:t xml:space="preserve">Head of government: </w:t>
      </w:r>
      <w:r w:rsidR="00F82AA0" w:rsidRPr="003E7902">
        <w:rPr>
          <w:rFonts w:cs="Times New Roman"/>
          <w:sz w:val="28"/>
          <w:szCs w:val="28"/>
        </w:rPr>
        <w:t xml:space="preserve">President </w:t>
      </w:r>
      <w:r w:rsidR="00BD0C46" w:rsidRPr="003E7902">
        <w:rPr>
          <w:rFonts w:cs="Times New Roman"/>
          <w:sz w:val="28"/>
          <w:szCs w:val="28"/>
        </w:rPr>
        <w:t>Jean-Baptiste Bagaza</w:t>
      </w:r>
    </w:p>
    <w:p w14:paraId="1DC1F5B6" w14:textId="29E0AB8D" w:rsidR="001A5629" w:rsidRPr="003E7902" w:rsidRDefault="001A5629" w:rsidP="001C1433">
      <w:pPr>
        <w:jc w:val="both"/>
        <w:rPr>
          <w:rFonts w:cs="Times New Roman"/>
          <w:sz w:val="28"/>
          <w:szCs w:val="28"/>
        </w:rPr>
      </w:pPr>
      <w:r w:rsidRPr="003E7902">
        <w:rPr>
          <w:rFonts w:cs="Times New Roman"/>
          <w:sz w:val="28"/>
          <w:szCs w:val="28"/>
        </w:rPr>
        <w:t xml:space="preserve">Ideology: </w:t>
      </w:r>
      <w:r w:rsidR="00F71B1C" w:rsidRPr="003E7902">
        <w:rPr>
          <w:rFonts w:cs="Times New Roman"/>
          <w:sz w:val="28"/>
          <w:szCs w:val="28"/>
        </w:rPr>
        <w:t>Left</w:t>
      </w:r>
    </w:p>
    <w:p w14:paraId="34FBF81F" w14:textId="13BA4E7C" w:rsidR="001A5629" w:rsidRPr="003E7902" w:rsidRDefault="001A5629" w:rsidP="00C15E3D">
      <w:pPr>
        <w:jc w:val="both"/>
        <w:rPr>
          <w:rFonts w:cs="Times New Roman"/>
          <w:sz w:val="28"/>
          <w:szCs w:val="28"/>
        </w:rPr>
      </w:pPr>
      <w:r w:rsidRPr="003E7902">
        <w:rPr>
          <w:rFonts w:cs="Times New Roman"/>
          <w:sz w:val="28"/>
          <w:szCs w:val="28"/>
        </w:rPr>
        <w:t xml:space="preserve">Description: </w:t>
      </w:r>
      <w:r w:rsidR="00E755B2" w:rsidRPr="003E7902">
        <w:rPr>
          <w:rFonts w:cs="Times New Roman"/>
          <w:sz w:val="28"/>
          <w:szCs w:val="28"/>
        </w:rPr>
        <w:t xml:space="preserve">World Statesmen (2020) and Rulers (2020) identify Jean-Baptiste Bagaza instead of Édouard Nzambimana as head of government on December 31, 1978. </w:t>
      </w:r>
      <w:r w:rsidR="00BD0C46" w:rsidRPr="003E7902">
        <w:rPr>
          <w:rFonts w:cs="Times New Roman"/>
          <w:sz w:val="28"/>
          <w:szCs w:val="28"/>
        </w:rPr>
        <w:t xml:space="preserve">HoG does not identify ideology. CHISOLS identifies </w:t>
      </w:r>
      <w:r w:rsidR="00107806" w:rsidRPr="003E7902">
        <w:rPr>
          <w:rFonts w:cs="Times New Roman"/>
          <w:sz w:val="28"/>
          <w:szCs w:val="28"/>
        </w:rPr>
        <w:t xml:space="preserve">Bagaza’s party as </w:t>
      </w:r>
      <w:r w:rsidR="00BD0C46" w:rsidRPr="003E7902">
        <w:rPr>
          <w:rFonts w:cs="Times New Roman"/>
          <w:sz w:val="28"/>
          <w:szCs w:val="28"/>
        </w:rPr>
        <w:t>UPRONA.</w:t>
      </w:r>
      <w:r w:rsidR="00B7629F" w:rsidRPr="003E7902">
        <w:rPr>
          <w:rFonts w:cs="Times New Roman"/>
          <w:sz w:val="28"/>
          <w:szCs w:val="28"/>
        </w:rPr>
        <w:t xml:space="preserve"> </w:t>
      </w:r>
      <w:r w:rsidR="00CE6752" w:rsidRPr="003E7902">
        <w:rPr>
          <w:rFonts w:cs="Times New Roman"/>
          <w:sz w:val="28"/>
          <w:szCs w:val="28"/>
        </w:rPr>
        <w:t xml:space="preserve">Loft (1988) suggests that Bagaza is </w:t>
      </w:r>
      <w:r w:rsidR="00F27B57" w:rsidRPr="003E7902">
        <w:rPr>
          <w:rFonts w:cs="Times New Roman"/>
          <w:sz w:val="28"/>
          <w:szCs w:val="28"/>
        </w:rPr>
        <w:t>leftist</w:t>
      </w:r>
      <w:r w:rsidR="00CE6752" w:rsidRPr="003E7902">
        <w:rPr>
          <w:rFonts w:cs="Times New Roman"/>
          <w:sz w:val="28"/>
          <w:szCs w:val="28"/>
        </w:rPr>
        <w:t>: “Bagaza’s regime was character</w:t>
      </w:r>
      <w:r w:rsidR="000A4F35" w:rsidRPr="003E7902">
        <w:rPr>
          <w:rFonts w:cs="Times New Roman"/>
          <w:sz w:val="28"/>
          <w:szCs w:val="28"/>
        </w:rPr>
        <w:t>iz</w:t>
      </w:r>
      <w:r w:rsidR="00CE6752" w:rsidRPr="003E7902">
        <w:rPr>
          <w:rFonts w:cs="Times New Roman"/>
          <w:sz w:val="28"/>
          <w:szCs w:val="28"/>
        </w:rPr>
        <w:t>ed by an intensification of Marxist-Leninist rhetoric and a pro-Eastern bloc and pro-Libyan foreign policy.” (91)</w:t>
      </w:r>
      <w:r w:rsidR="00B848BD" w:rsidRPr="003E7902">
        <w:rPr>
          <w:rFonts w:cs="Times New Roman"/>
          <w:sz w:val="28"/>
          <w:szCs w:val="28"/>
        </w:rPr>
        <w:t xml:space="preserve"> Nohlen</w:t>
      </w:r>
      <w:r w:rsidR="00F27B57" w:rsidRPr="003E7902">
        <w:rPr>
          <w:rFonts w:cs="Times New Roman"/>
          <w:sz w:val="28"/>
          <w:szCs w:val="28"/>
        </w:rPr>
        <w:t xml:space="preserve"> et al. </w:t>
      </w:r>
      <w:r w:rsidR="00B848BD" w:rsidRPr="003E7902">
        <w:rPr>
          <w:rFonts w:cs="Times New Roman"/>
          <w:sz w:val="28"/>
          <w:szCs w:val="28"/>
        </w:rPr>
        <w:t xml:space="preserve">(1999) also suggest that Bagaza is </w:t>
      </w:r>
      <w:r w:rsidR="00F27B57" w:rsidRPr="003E7902">
        <w:rPr>
          <w:rFonts w:cs="Times New Roman"/>
          <w:sz w:val="28"/>
          <w:szCs w:val="28"/>
        </w:rPr>
        <w:t>leftist</w:t>
      </w:r>
      <w:r w:rsidR="00B848BD" w:rsidRPr="003E7902">
        <w:rPr>
          <w:rFonts w:cs="Times New Roman"/>
          <w:sz w:val="28"/>
          <w:szCs w:val="28"/>
        </w:rPr>
        <w:t xml:space="preserve">: “He announced socialist policies and efforts to decrease Hutu deprivation.” </w:t>
      </w:r>
      <w:r w:rsidR="00EA1FBA" w:rsidRPr="003E7902">
        <w:rPr>
          <w:rFonts w:cs="Times New Roman"/>
          <w:sz w:val="28"/>
          <w:szCs w:val="28"/>
        </w:rPr>
        <w:t xml:space="preserve">(154) </w:t>
      </w:r>
      <w:r w:rsidR="00C15E3D" w:rsidRPr="003E7902">
        <w:rPr>
          <w:rFonts w:cs="Times New Roman"/>
          <w:sz w:val="28"/>
          <w:szCs w:val="28"/>
        </w:rPr>
        <w:t>The Los Angeles Times (1987)</w:t>
      </w:r>
      <w:r w:rsidR="00F27B57" w:rsidRPr="003E7902">
        <w:rPr>
          <w:rFonts w:cs="Times New Roman"/>
          <w:sz w:val="28"/>
          <w:szCs w:val="28"/>
        </w:rPr>
        <w:t xml:space="preserve"> corroborates that Bagaza is leftist further</w:t>
      </w:r>
      <w:r w:rsidR="00C15E3D" w:rsidRPr="003E7902">
        <w:rPr>
          <w:rFonts w:cs="Times New Roman"/>
          <w:sz w:val="28"/>
          <w:szCs w:val="28"/>
        </w:rPr>
        <w:t>: “Bagaza, a 41-year-old socialist with ties to Moscow, was in Quebec attending a summit meeting of French-speaking nations.” Manzano (2017</w:t>
      </w:r>
      <w:r w:rsidR="00F27B57" w:rsidRPr="003E7902">
        <w:rPr>
          <w:rFonts w:cs="Times New Roman"/>
          <w:sz w:val="28"/>
          <w:szCs w:val="28"/>
        </w:rPr>
        <w:t>: 108</w:t>
      </w:r>
      <w:r w:rsidR="00C15E3D" w:rsidRPr="003E7902">
        <w:rPr>
          <w:rFonts w:cs="Times New Roman"/>
          <w:sz w:val="28"/>
          <w:szCs w:val="28"/>
        </w:rPr>
        <w:t xml:space="preserve">) </w:t>
      </w:r>
      <w:r w:rsidR="00F27B57" w:rsidRPr="003E7902">
        <w:rPr>
          <w:rFonts w:cs="Times New Roman"/>
          <w:sz w:val="28"/>
          <w:szCs w:val="28"/>
        </w:rPr>
        <w:t>concurs, writing</w:t>
      </w:r>
      <w:r w:rsidR="00C15E3D" w:rsidRPr="003E7902">
        <w:rPr>
          <w:rFonts w:cs="Times New Roman"/>
          <w:sz w:val="28"/>
          <w:szCs w:val="28"/>
        </w:rPr>
        <w:t xml:space="preserve"> “According to the main sources, Bagaza declared around 1979 that</w:t>
      </w:r>
      <w:r w:rsidR="00F27B57" w:rsidRPr="003E7902">
        <w:rPr>
          <w:rFonts w:cs="Times New Roman"/>
          <w:sz w:val="28"/>
          <w:szCs w:val="28"/>
        </w:rPr>
        <w:t xml:space="preserve"> </w:t>
      </w:r>
      <w:r w:rsidR="00C15E3D" w:rsidRPr="003E7902">
        <w:rPr>
          <w:rFonts w:cs="Times New Roman"/>
          <w:sz w:val="28"/>
          <w:szCs w:val="28"/>
        </w:rPr>
        <w:t>‘Burundi would become a socialist state pledged to support other countries against exploitation and neocolonialism’ (Banks and Overstreet 1980: 95).”</w:t>
      </w:r>
      <w:r w:rsidR="00C4623D" w:rsidRPr="003E7902">
        <w:rPr>
          <w:rFonts w:cs="Times New Roman"/>
          <w:sz w:val="28"/>
          <w:szCs w:val="28"/>
        </w:rPr>
        <w:t xml:space="preserve"> </w:t>
      </w:r>
      <w:r w:rsidR="009C0FA6" w:rsidRPr="003E7902">
        <w:rPr>
          <w:rFonts w:cs="Times New Roman"/>
          <w:sz w:val="28"/>
          <w:szCs w:val="28"/>
        </w:rPr>
        <w:t xml:space="preserve">World Statesmen (2019) corroborates that </w:t>
      </w:r>
      <w:r w:rsidR="007824AD" w:rsidRPr="003E7902">
        <w:rPr>
          <w:rFonts w:cs="Times New Roman"/>
          <w:sz w:val="28"/>
          <w:szCs w:val="28"/>
        </w:rPr>
        <w:t>Bagaza</w:t>
      </w:r>
      <w:r w:rsidR="009C0FA6" w:rsidRPr="003E7902">
        <w:rPr>
          <w:rFonts w:cs="Times New Roman"/>
          <w:sz w:val="28"/>
          <w:szCs w:val="28"/>
        </w:rPr>
        <w:t>’s party was UPRONA.</w:t>
      </w:r>
      <w:r w:rsidR="00654F02" w:rsidRPr="003E7902">
        <w:rPr>
          <w:rFonts w:cs="Times New Roman"/>
          <w:sz w:val="28"/>
          <w:szCs w:val="28"/>
        </w:rPr>
        <w:t xml:space="preserve"> In the Global Party Survey 2019, 3 experts identify the average left-right (0-10) score of Union for National Progress (UPRONA) as 1.0.</w:t>
      </w:r>
      <w:r w:rsidR="0034652F" w:rsidRPr="003E7902">
        <w:rPr>
          <w:rFonts w:cs="Times New Roman"/>
          <w:sz w:val="28"/>
          <w:szCs w:val="28"/>
        </w:rPr>
        <w:t xml:space="preserve"> </w:t>
      </w:r>
      <w:r w:rsidR="0034652F" w:rsidRPr="003E7902">
        <w:rPr>
          <w:rFonts w:cs="Times New Roman"/>
          <w:color w:val="000000" w:themeColor="text1"/>
          <w:sz w:val="28"/>
          <w:szCs w:val="28"/>
        </w:rPr>
        <w:t>In V-Party (2020), 2 experts identify head of government party’s ideology as “Far-left” (-3.39) in 1975</w:t>
      </w:r>
      <w:r w:rsidR="00AE0A69" w:rsidRPr="003E7902">
        <w:rPr>
          <w:rFonts w:cs="Times New Roman"/>
          <w:color w:val="000000" w:themeColor="text1"/>
          <w:sz w:val="28"/>
          <w:szCs w:val="28"/>
        </w:rPr>
        <w:t xml:space="preserve">, and </w:t>
      </w:r>
      <w:r w:rsidR="0034652F" w:rsidRPr="003E7902">
        <w:rPr>
          <w:rFonts w:cs="Times New Roman"/>
          <w:color w:val="000000" w:themeColor="text1"/>
          <w:sz w:val="28"/>
          <w:szCs w:val="28"/>
        </w:rPr>
        <w:t>as “Left” (-2.558) in 1980</w:t>
      </w:r>
      <w:r w:rsidR="00772ECC" w:rsidRPr="003E7902">
        <w:rPr>
          <w:rFonts w:cs="Times New Roman"/>
          <w:color w:val="000000" w:themeColor="text1"/>
          <w:sz w:val="28"/>
          <w:szCs w:val="28"/>
        </w:rPr>
        <w:t xml:space="preserve"> and 1982</w:t>
      </w:r>
      <w:r w:rsidR="0034652F" w:rsidRPr="003E7902">
        <w:rPr>
          <w:rFonts w:cs="Times New Roman"/>
          <w:color w:val="000000" w:themeColor="text1"/>
          <w:sz w:val="28"/>
          <w:szCs w:val="28"/>
        </w:rPr>
        <w:t xml:space="preserve">.                        </w:t>
      </w:r>
    </w:p>
    <w:p w14:paraId="3002DFD4" w14:textId="77777777" w:rsidR="00CC3BA0" w:rsidRPr="003E7902" w:rsidRDefault="00CC3BA0" w:rsidP="001C1433">
      <w:pPr>
        <w:jc w:val="both"/>
        <w:rPr>
          <w:rFonts w:cs="Times New Roman"/>
          <w:sz w:val="28"/>
          <w:szCs w:val="28"/>
        </w:rPr>
      </w:pPr>
    </w:p>
    <w:p w14:paraId="795189E0" w14:textId="77777777" w:rsidR="001A5629" w:rsidRPr="003E7902" w:rsidRDefault="00BD0C46" w:rsidP="00CE6752">
      <w:pPr>
        <w:jc w:val="both"/>
        <w:outlineLvl w:val="0"/>
        <w:rPr>
          <w:rFonts w:cs="Times New Roman"/>
          <w:sz w:val="28"/>
          <w:szCs w:val="28"/>
        </w:rPr>
      </w:pPr>
      <w:r w:rsidRPr="003E7902">
        <w:rPr>
          <w:rFonts w:cs="Times New Roman"/>
          <w:sz w:val="28"/>
          <w:szCs w:val="28"/>
        </w:rPr>
        <w:t>Year</w:t>
      </w:r>
      <w:r w:rsidR="001A5629" w:rsidRPr="003E7902">
        <w:rPr>
          <w:rFonts w:cs="Times New Roman"/>
          <w:sz w:val="28"/>
          <w:szCs w:val="28"/>
        </w:rPr>
        <w:t>:</w:t>
      </w:r>
      <w:r w:rsidRPr="003E7902">
        <w:rPr>
          <w:rFonts w:cs="Times New Roman"/>
          <w:sz w:val="28"/>
          <w:szCs w:val="28"/>
        </w:rPr>
        <w:t xml:space="preserve"> 1987</w:t>
      </w:r>
      <w:r w:rsidR="001A5629" w:rsidRPr="003E7902">
        <w:rPr>
          <w:rFonts w:cs="Times New Roman"/>
          <w:sz w:val="28"/>
          <w:szCs w:val="28"/>
        </w:rPr>
        <w:t xml:space="preserve"> </w:t>
      </w:r>
    </w:p>
    <w:p w14:paraId="4823499D" w14:textId="77777777" w:rsidR="001A5629" w:rsidRPr="003E7902" w:rsidRDefault="001A5629" w:rsidP="001C1433">
      <w:pPr>
        <w:jc w:val="both"/>
        <w:rPr>
          <w:rFonts w:cs="Times New Roman"/>
          <w:sz w:val="28"/>
          <w:szCs w:val="28"/>
        </w:rPr>
      </w:pPr>
      <w:r w:rsidRPr="003E7902">
        <w:rPr>
          <w:rFonts w:cs="Times New Roman"/>
          <w:sz w:val="28"/>
          <w:szCs w:val="28"/>
        </w:rPr>
        <w:t xml:space="preserve">Head of government: </w:t>
      </w:r>
      <w:r w:rsidR="00F82AA0" w:rsidRPr="003E7902">
        <w:rPr>
          <w:rFonts w:cs="Times New Roman"/>
          <w:sz w:val="28"/>
          <w:szCs w:val="28"/>
        </w:rPr>
        <w:t xml:space="preserve">President </w:t>
      </w:r>
      <w:r w:rsidR="00BD0C46" w:rsidRPr="003E7902">
        <w:rPr>
          <w:rFonts w:cs="Times New Roman"/>
          <w:sz w:val="28"/>
          <w:szCs w:val="28"/>
        </w:rPr>
        <w:t>Pierre Buyoya</w:t>
      </w:r>
    </w:p>
    <w:p w14:paraId="0CCBF3F7" w14:textId="306FC2CF" w:rsidR="001A5629" w:rsidRPr="003E7902" w:rsidRDefault="001A5629" w:rsidP="001C1433">
      <w:pPr>
        <w:jc w:val="both"/>
        <w:rPr>
          <w:rFonts w:cs="Times New Roman"/>
          <w:sz w:val="28"/>
          <w:szCs w:val="28"/>
        </w:rPr>
      </w:pPr>
      <w:r w:rsidRPr="003E7902">
        <w:rPr>
          <w:rFonts w:cs="Times New Roman"/>
          <w:sz w:val="28"/>
          <w:szCs w:val="28"/>
        </w:rPr>
        <w:t xml:space="preserve">Ideology: </w:t>
      </w:r>
      <w:r w:rsidR="007A3ACD" w:rsidRPr="003E7902">
        <w:rPr>
          <w:rFonts w:cs="Times New Roman"/>
          <w:sz w:val="28"/>
          <w:szCs w:val="28"/>
        </w:rPr>
        <w:t>Left</w:t>
      </w:r>
    </w:p>
    <w:p w14:paraId="075AFBBD" w14:textId="62440C89" w:rsidR="001A5629" w:rsidRPr="003E7902" w:rsidRDefault="001A5629" w:rsidP="00BF6713">
      <w:pPr>
        <w:rPr>
          <w:rFonts w:eastAsia="Calibri" w:cs="Times New Roman"/>
          <w:sz w:val="28"/>
          <w:szCs w:val="28"/>
        </w:rPr>
      </w:pPr>
      <w:r w:rsidRPr="003E7902">
        <w:rPr>
          <w:rFonts w:cs="Times New Roman"/>
          <w:sz w:val="28"/>
          <w:szCs w:val="28"/>
        </w:rPr>
        <w:t xml:space="preserve">Description: </w:t>
      </w:r>
      <w:r w:rsidR="00BD0C46" w:rsidRPr="003E7902">
        <w:rPr>
          <w:rFonts w:cs="Times New Roman"/>
          <w:sz w:val="28"/>
          <w:szCs w:val="28"/>
        </w:rPr>
        <w:t xml:space="preserve">HoG does not identify ideology. CHISOLS identifies </w:t>
      </w:r>
      <w:r w:rsidR="00107806" w:rsidRPr="003E7902">
        <w:rPr>
          <w:rFonts w:cs="Times New Roman"/>
          <w:sz w:val="28"/>
          <w:szCs w:val="28"/>
        </w:rPr>
        <w:t xml:space="preserve">Buyoya’s party </w:t>
      </w:r>
      <w:r w:rsidR="00BD0C46" w:rsidRPr="003E7902">
        <w:rPr>
          <w:rFonts w:cs="Times New Roman"/>
          <w:sz w:val="28"/>
          <w:szCs w:val="28"/>
        </w:rPr>
        <w:t>UPRONA.</w:t>
      </w:r>
      <w:r w:rsidR="00B7629F" w:rsidRPr="003E7902">
        <w:rPr>
          <w:rFonts w:cs="Times New Roman"/>
          <w:sz w:val="28"/>
          <w:szCs w:val="28"/>
        </w:rPr>
        <w:t xml:space="preserve"> </w:t>
      </w:r>
      <w:r w:rsidR="0050357C" w:rsidRPr="003E7902">
        <w:rPr>
          <w:rFonts w:cs="Times New Roman"/>
          <w:sz w:val="28"/>
          <w:szCs w:val="28"/>
        </w:rPr>
        <w:t>Manzano (2017) identifies Buyoya as Right.</w:t>
      </w:r>
      <w:r w:rsidR="00A4491D" w:rsidRPr="003E7902">
        <w:rPr>
          <w:rFonts w:cs="Times New Roman"/>
          <w:sz w:val="28"/>
          <w:szCs w:val="28"/>
        </w:rPr>
        <w:t xml:space="preserve"> World Statesmen (2019) </w:t>
      </w:r>
      <w:r w:rsidR="00A4491D" w:rsidRPr="003E7902">
        <w:rPr>
          <w:rFonts w:cs="Times New Roman"/>
          <w:sz w:val="28"/>
          <w:szCs w:val="28"/>
        </w:rPr>
        <w:lastRenderedPageBreak/>
        <w:t>corroborates that Buyoya’s party was UPRONA.</w:t>
      </w:r>
      <w:r w:rsidR="00654F02" w:rsidRPr="003E7902">
        <w:rPr>
          <w:rFonts w:cs="Times New Roman"/>
          <w:sz w:val="28"/>
          <w:szCs w:val="28"/>
        </w:rPr>
        <w:t xml:space="preserve"> In the Global Party Survey 2019, 3 experts identify the average left-right (0-10) score of Union for National Progress (UPRONA) as 1.0.</w:t>
      </w:r>
      <w:r w:rsidR="00B25243" w:rsidRPr="003E7902">
        <w:rPr>
          <w:rFonts w:cs="Times New Roman"/>
          <w:sz w:val="28"/>
          <w:szCs w:val="28"/>
        </w:rPr>
        <w:t xml:space="preserve"> </w:t>
      </w:r>
      <w:r w:rsidR="00B25243" w:rsidRPr="003E7902">
        <w:rPr>
          <w:rFonts w:cs="Times New Roman"/>
          <w:color w:val="000000" w:themeColor="text1"/>
          <w:sz w:val="28"/>
          <w:szCs w:val="28"/>
        </w:rPr>
        <w:t>In V-Party (2020), 2 experts identify head of government party’s ideology as “Left” (-1.976) in 19</w:t>
      </w:r>
      <w:r w:rsidR="006379BD" w:rsidRPr="003E7902">
        <w:rPr>
          <w:rFonts w:cs="Times New Roman"/>
          <w:color w:val="000000" w:themeColor="text1"/>
          <w:sz w:val="28"/>
          <w:szCs w:val="28"/>
        </w:rPr>
        <w:t>87</w:t>
      </w:r>
      <w:r w:rsidR="00B25243" w:rsidRPr="003E7902">
        <w:rPr>
          <w:rFonts w:cs="Times New Roman"/>
          <w:color w:val="000000" w:themeColor="text1"/>
          <w:sz w:val="28"/>
          <w:szCs w:val="28"/>
        </w:rPr>
        <w:t>.</w:t>
      </w:r>
      <w:r w:rsidR="00BF6713" w:rsidRPr="003E7902">
        <w:rPr>
          <w:rFonts w:cs="Times New Roman"/>
          <w:color w:val="000000" w:themeColor="text1"/>
          <w:sz w:val="28"/>
          <w:szCs w:val="28"/>
        </w:rPr>
        <w:t xml:space="preserve"> </w:t>
      </w:r>
      <w:r w:rsidR="00BF6713" w:rsidRPr="003E7902">
        <w:rPr>
          <w:rFonts w:eastAsia="Calibri" w:cs="Times New Roman"/>
          <w:color w:val="000000"/>
          <w:sz w:val="28"/>
          <w:szCs w:val="28"/>
        </w:rPr>
        <w:t xml:space="preserve">Thorsen (2020) writes “Buyoya… Although his party, the independence party UPRONA, was initially viewed as leftist… the economic dimension of politics was not salient and not included in his political promises.”         </w:t>
      </w:r>
      <w:r w:rsidR="00B25243" w:rsidRPr="003E7902">
        <w:rPr>
          <w:rFonts w:cs="Times New Roman"/>
          <w:color w:val="000000" w:themeColor="text1"/>
          <w:sz w:val="28"/>
          <w:szCs w:val="28"/>
        </w:rPr>
        <w:t xml:space="preserve">          </w:t>
      </w:r>
    </w:p>
    <w:p w14:paraId="456A9F18" w14:textId="77777777" w:rsidR="00BD0C46" w:rsidRPr="003E7902" w:rsidRDefault="00BD0C46" w:rsidP="001C1433">
      <w:pPr>
        <w:jc w:val="both"/>
        <w:rPr>
          <w:rFonts w:cs="Times New Roman"/>
          <w:sz w:val="28"/>
          <w:szCs w:val="28"/>
        </w:rPr>
      </w:pPr>
    </w:p>
    <w:p w14:paraId="266643F2" w14:textId="77777777" w:rsidR="00BD0C46" w:rsidRPr="003E7902" w:rsidRDefault="00BD0C46" w:rsidP="00CE6752">
      <w:pPr>
        <w:jc w:val="both"/>
        <w:outlineLvl w:val="0"/>
        <w:rPr>
          <w:rFonts w:cs="Times New Roman"/>
          <w:sz w:val="28"/>
          <w:szCs w:val="28"/>
        </w:rPr>
      </w:pPr>
      <w:r w:rsidRPr="003E7902">
        <w:rPr>
          <w:rFonts w:cs="Times New Roman"/>
          <w:sz w:val="28"/>
          <w:szCs w:val="28"/>
        </w:rPr>
        <w:t xml:space="preserve">Years: </w:t>
      </w:r>
      <w:r w:rsidR="008E7CB5" w:rsidRPr="003E7902">
        <w:rPr>
          <w:rFonts w:cs="Times New Roman"/>
          <w:sz w:val="28"/>
          <w:szCs w:val="28"/>
        </w:rPr>
        <w:t>1988 – 1992</w:t>
      </w:r>
    </w:p>
    <w:p w14:paraId="3C4967CB" w14:textId="77777777" w:rsidR="00BD0C46" w:rsidRPr="003E7902" w:rsidRDefault="00BD0C46" w:rsidP="001C1433">
      <w:pPr>
        <w:jc w:val="both"/>
        <w:rPr>
          <w:rFonts w:cs="Times New Roman"/>
          <w:sz w:val="28"/>
          <w:szCs w:val="28"/>
        </w:rPr>
      </w:pPr>
      <w:r w:rsidRPr="003E7902">
        <w:rPr>
          <w:rFonts w:cs="Times New Roman"/>
          <w:sz w:val="28"/>
          <w:szCs w:val="28"/>
        </w:rPr>
        <w:t>Head of government: Prime Minister</w:t>
      </w:r>
      <w:r w:rsidR="008E7CB5" w:rsidRPr="003E7902">
        <w:rPr>
          <w:rFonts w:cs="Times New Roman"/>
          <w:sz w:val="28"/>
          <w:szCs w:val="28"/>
        </w:rPr>
        <w:t xml:space="preserve"> Adrien Sibomana</w:t>
      </w:r>
    </w:p>
    <w:p w14:paraId="671F9828" w14:textId="3AB98012" w:rsidR="00BD0C46" w:rsidRPr="003E7902" w:rsidRDefault="00BD0C46" w:rsidP="001C1433">
      <w:pPr>
        <w:jc w:val="both"/>
        <w:rPr>
          <w:rFonts w:cs="Times New Roman"/>
          <w:sz w:val="28"/>
          <w:szCs w:val="28"/>
        </w:rPr>
      </w:pPr>
      <w:r w:rsidRPr="003E7902">
        <w:rPr>
          <w:rFonts w:cs="Times New Roman"/>
          <w:sz w:val="28"/>
          <w:szCs w:val="28"/>
        </w:rPr>
        <w:t xml:space="preserve">Ideology: </w:t>
      </w:r>
      <w:r w:rsidR="00EB78CA" w:rsidRPr="003E7902">
        <w:rPr>
          <w:rFonts w:cs="Times New Roman"/>
          <w:sz w:val="28"/>
          <w:szCs w:val="28"/>
        </w:rPr>
        <w:t>Right</w:t>
      </w:r>
    </w:p>
    <w:p w14:paraId="39D17297" w14:textId="7CB31528" w:rsidR="00E96474" w:rsidRPr="003E7902" w:rsidRDefault="00BD0C46" w:rsidP="001C1433">
      <w:pPr>
        <w:jc w:val="both"/>
        <w:rPr>
          <w:rFonts w:cs="Times New Roman"/>
          <w:sz w:val="28"/>
          <w:szCs w:val="28"/>
        </w:rPr>
      </w:pPr>
      <w:r w:rsidRPr="003E7902">
        <w:rPr>
          <w:rFonts w:cs="Times New Roman"/>
          <w:sz w:val="28"/>
          <w:szCs w:val="28"/>
        </w:rPr>
        <w:t xml:space="preserve">Description: </w:t>
      </w:r>
      <w:r w:rsidR="008E7CB5" w:rsidRPr="003E7902">
        <w:rPr>
          <w:rFonts w:cs="Times New Roman"/>
          <w:sz w:val="28"/>
          <w:szCs w:val="28"/>
        </w:rPr>
        <w:t xml:space="preserve">HoG does not identify ideology. </w:t>
      </w:r>
      <w:r w:rsidR="00AE498B" w:rsidRPr="003E7902">
        <w:rPr>
          <w:rFonts w:cs="Times New Roman"/>
          <w:sz w:val="28"/>
          <w:szCs w:val="28"/>
        </w:rPr>
        <w:t xml:space="preserve"> CHISOLS does not identify head of government. Watson (1993) identifies </w:t>
      </w:r>
      <w:r w:rsidR="00107806" w:rsidRPr="003E7902">
        <w:rPr>
          <w:rFonts w:cs="Times New Roman"/>
          <w:sz w:val="28"/>
          <w:szCs w:val="28"/>
        </w:rPr>
        <w:t>Sibomana’s party</w:t>
      </w:r>
      <w:r w:rsidR="00AE498B" w:rsidRPr="003E7902">
        <w:rPr>
          <w:rFonts w:cs="Times New Roman"/>
          <w:sz w:val="28"/>
          <w:szCs w:val="28"/>
        </w:rPr>
        <w:t xml:space="preserve"> as UPRONA: “After Buyoya's defeat, ugly charges were leveled within Uprona that its Hutu members had worked by day for Uprona, by night for Frodebu. Buyoya's prime minister, a Hutu, Adrien Sibomana, was among those targeted as "infiltrators."”</w:t>
      </w:r>
      <w:r w:rsidR="004A6550" w:rsidRPr="003E7902">
        <w:rPr>
          <w:rFonts w:cs="Times New Roman"/>
          <w:sz w:val="28"/>
          <w:szCs w:val="28"/>
        </w:rPr>
        <w:t xml:space="preserve"> </w:t>
      </w:r>
      <w:r w:rsidR="00E96474" w:rsidRPr="003E7902">
        <w:rPr>
          <w:rFonts w:eastAsia="Times New Roman" w:cs="Times New Roman"/>
          <w:sz w:val="28"/>
          <w:shd w:val="clear" w:color="auto" w:fill="FFFFFF"/>
        </w:rPr>
        <w:t>Krueger</w:t>
      </w:r>
      <w:r w:rsidR="004A6550" w:rsidRPr="003E7902">
        <w:rPr>
          <w:rFonts w:eastAsia="Times New Roman" w:cs="Times New Roman"/>
          <w:sz w:val="28"/>
          <w:shd w:val="clear" w:color="auto" w:fill="FFFFFF"/>
        </w:rPr>
        <w:t xml:space="preserve"> and</w:t>
      </w:r>
      <w:r w:rsidR="00E96474" w:rsidRPr="003E7902">
        <w:rPr>
          <w:rFonts w:eastAsia="Times New Roman" w:cs="Times New Roman"/>
          <w:sz w:val="28"/>
          <w:shd w:val="clear" w:color="auto" w:fill="FFFFFF"/>
        </w:rPr>
        <w:t xml:space="preserve"> Krueger </w:t>
      </w:r>
      <w:r w:rsidR="004A6550" w:rsidRPr="003E7902">
        <w:rPr>
          <w:rFonts w:eastAsia="Times New Roman" w:cs="Times New Roman"/>
          <w:sz w:val="28"/>
          <w:shd w:val="clear" w:color="auto" w:fill="FFFFFF"/>
        </w:rPr>
        <w:t xml:space="preserve">(2008) </w:t>
      </w:r>
      <w:r w:rsidR="00E96474" w:rsidRPr="003E7902">
        <w:rPr>
          <w:rFonts w:eastAsia="Times New Roman" w:cs="Times New Roman"/>
          <w:sz w:val="28"/>
          <w:shd w:val="clear" w:color="auto" w:fill="FFFFFF"/>
        </w:rPr>
        <w:t>note that Sibomana did not wield significant independent political power: “Pierre Buyoya… was able to launch an effective and bloodless coup…by… appointing a Hutu prime minister, his compass seemed set on the road to reconciliation. In reality, however, little changed. The Hutu prime minister, Adrien Sibomana, was a cipher.” (30-31)</w:t>
      </w:r>
      <w:r w:rsidR="004A6550" w:rsidRPr="003E7902">
        <w:rPr>
          <w:rFonts w:eastAsia="Times New Roman" w:cs="Times New Roman"/>
          <w:sz w:val="28"/>
          <w:shd w:val="clear" w:color="auto" w:fill="FFFFFF"/>
        </w:rPr>
        <w:t xml:space="preserve">. </w:t>
      </w:r>
      <w:r w:rsidR="004A6550" w:rsidRPr="003E7902">
        <w:rPr>
          <w:rFonts w:cs="Times New Roman"/>
          <w:sz w:val="28"/>
          <w:szCs w:val="28"/>
        </w:rPr>
        <w:t>Manzano (2017) identifies Buyoya as Right.</w:t>
      </w:r>
      <w:r w:rsidR="00416DD9" w:rsidRPr="003E7902">
        <w:rPr>
          <w:rFonts w:cs="Times New Roman"/>
          <w:sz w:val="28"/>
          <w:szCs w:val="28"/>
        </w:rPr>
        <w:t xml:space="preserve"> World Statesmen (2019) corroborates that Sibomana’s party was UPRONA.</w:t>
      </w:r>
      <w:r w:rsidR="00654F02" w:rsidRPr="003E7902">
        <w:rPr>
          <w:rFonts w:cs="Times New Roman"/>
          <w:sz w:val="28"/>
          <w:szCs w:val="28"/>
        </w:rPr>
        <w:t xml:space="preserve"> In the Global Party Survey 2019, 3 experts identify the average left-right (0-10) score of Union for National Progress (UPRONA) as 1.0.</w:t>
      </w:r>
      <w:r w:rsidR="006379BD" w:rsidRPr="003E7902">
        <w:rPr>
          <w:rFonts w:cs="Times New Roman"/>
          <w:sz w:val="28"/>
          <w:szCs w:val="28"/>
        </w:rPr>
        <w:t xml:space="preserve"> </w:t>
      </w:r>
      <w:r w:rsidR="006379BD" w:rsidRPr="003E7902">
        <w:rPr>
          <w:rFonts w:cs="Times New Roman"/>
          <w:color w:val="000000" w:themeColor="text1"/>
          <w:sz w:val="28"/>
          <w:szCs w:val="28"/>
        </w:rPr>
        <w:t>In V-Party (2020), 2 experts identify head of government party’s ideology as “Left” (-1.976) in 1987</w:t>
      </w:r>
      <w:r w:rsidR="008D4860" w:rsidRPr="003E7902">
        <w:rPr>
          <w:rFonts w:cs="Times New Roman"/>
          <w:color w:val="000000" w:themeColor="text1"/>
          <w:sz w:val="28"/>
          <w:szCs w:val="28"/>
        </w:rPr>
        <w:t xml:space="preserve"> and </w:t>
      </w:r>
      <w:r w:rsidR="006379BD" w:rsidRPr="003E7902">
        <w:rPr>
          <w:rFonts w:cs="Times New Roman"/>
          <w:color w:val="000000" w:themeColor="text1"/>
          <w:sz w:val="28"/>
          <w:szCs w:val="28"/>
        </w:rPr>
        <w:t>as “Left” (-2.532) in 1992.</w:t>
      </w:r>
    </w:p>
    <w:p w14:paraId="0E2D9105" w14:textId="77777777" w:rsidR="00BD0C46" w:rsidRPr="003E7902" w:rsidRDefault="00BD0C46" w:rsidP="001C1433">
      <w:pPr>
        <w:jc w:val="both"/>
        <w:rPr>
          <w:rFonts w:cs="Times New Roman"/>
          <w:sz w:val="28"/>
          <w:szCs w:val="28"/>
        </w:rPr>
      </w:pPr>
    </w:p>
    <w:p w14:paraId="05212431" w14:textId="77777777" w:rsidR="00BD0C46" w:rsidRPr="003E7902" w:rsidRDefault="00BD0C46" w:rsidP="00CE6752">
      <w:pPr>
        <w:jc w:val="both"/>
        <w:outlineLvl w:val="0"/>
        <w:rPr>
          <w:rFonts w:cs="Times New Roman"/>
          <w:sz w:val="28"/>
          <w:szCs w:val="28"/>
        </w:rPr>
      </w:pPr>
      <w:r w:rsidRPr="003E7902">
        <w:rPr>
          <w:rFonts w:cs="Times New Roman"/>
          <w:sz w:val="28"/>
          <w:szCs w:val="28"/>
        </w:rPr>
        <w:t>Year:</w:t>
      </w:r>
      <w:r w:rsidR="008E7CB5" w:rsidRPr="003E7902">
        <w:rPr>
          <w:rFonts w:cs="Times New Roman"/>
          <w:sz w:val="28"/>
          <w:szCs w:val="28"/>
        </w:rPr>
        <w:t xml:space="preserve"> 1993</w:t>
      </w:r>
      <w:r w:rsidRPr="003E7902">
        <w:rPr>
          <w:rFonts w:cs="Times New Roman"/>
          <w:sz w:val="28"/>
          <w:szCs w:val="28"/>
        </w:rPr>
        <w:t xml:space="preserve"> </w:t>
      </w:r>
    </w:p>
    <w:p w14:paraId="63762831" w14:textId="77777777" w:rsidR="00BD0C46" w:rsidRPr="003E7902" w:rsidRDefault="00BD0C46" w:rsidP="001C1433">
      <w:pPr>
        <w:jc w:val="both"/>
        <w:rPr>
          <w:rFonts w:cs="Times New Roman"/>
          <w:sz w:val="28"/>
          <w:szCs w:val="28"/>
        </w:rPr>
      </w:pPr>
      <w:r w:rsidRPr="003E7902">
        <w:rPr>
          <w:rFonts w:cs="Times New Roman"/>
          <w:sz w:val="28"/>
          <w:szCs w:val="28"/>
        </w:rPr>
        <w:t>Head of government: Prime Minister</w:t>
      </w:r>
      <w:r w:rsidR="008E7CB5" w:rsidRPr="003E7902">
        <w:rPr>
          <w:rFonts w:cs="Times New Roman"/>
          <w:sz w:val="28"/>
          <w:szCs w:val="28"/>
        </w:rPr>
        <w:t xml:space="preserve"> Sylvie Kinigi</w:t>
      </w:r>
    </w:p>
    <w:p w14:paraId="46F0C913" w14:textId="67174A61" w:rsidR="00BD0C46" w:rsidRPr="003E7902" w:rsidRDefault="00BD0C46" w:rsidP="001C1433">
      <w:pPr>
        <w:jc w:val="both"/>
        <w:rPr>
          <w:rFonts w:cs="Times New Roman"/>
          <w:sz w:val="28"/>
          <w:szCs w:val="28"/>
        </w:rPr>
      </w:pPr>
      <w:r w:rsidRPr="003E7902">
        <w:rPr>
          <w:rFonts w:cs="Times New Roman"/>
          <w:sz w:val="28"/>
          <w:szCs w:val="28"/>
        </w:rPr>
        <w:t xml:space="preserve">Ideology: </w:t>
      </w:r>
      <w:r w:rsidR="00875889" w:rsidRPr="003E7902">
        <w:rPr>
          <w:rFonts w:cs="Times New Roman"/>
          <w:sz w:val="28"/>
          <w:szCs w:val="28"/>
        </w:rPr>
        <w:t>left</w:t>
      </w:r>
    </w:p>
    <w:p w14:paraId="1E5EBF9C" w14:textId="3F1B9997" w:rsidR="00BD0C46" w:rsidRPr="003E7902" w:rsidRDefault="00BD0C46" w:rsidP="001C1433">
      <w:pPr>
        <w:jc w:val="both"/>
        <w:rPr>
          <w:rFonts w:cs="Times New Roman"/>
          <w:sz w:val="28"/>
          <w:szCs w:val="28"/>
        </w:rPr>
      </w:pPr>
      <w:r w:rsidRPr="003E7902">
        <w:rPr>
          <w:rFonts w:cs="Times New Roman"/>
          <w:sz w:val="28"/>
          <w:szCs w:val="28"/>
        </w:rPr>
        <w:t xml:space="preserve">Description: </w:t>
      </w:r>
      <w:r w:rsidR="008E7CB5" w:rsidRPr="003E7902">
        <w:rPr>
          <w:rFonts w:cs="Times New Roman"/>
          <w:sz w:val="28"/>
          <w:szCs w:val="28"/>
        </w:rPr>
        <w:t xml:space="preserve">HoG does not identify ideology. CHISOLS identifies </w:t>
      </w:r>
      <w:r w:rsidR="00107806" w:rsidRPr="003E7902">
        <w:rPr>
          <w:rFonts w:cs="Times New Roman"/>
          <w:sz w:val="28"/>
          <w:szCs w:val="28"/>
        </w:rPr>
        <w:t>Kinigi’s party</w:t>
      </w:r>
      <w:r w:rsidR="008E7CB5" w:rsidRPr="003E7902">
        <w:rPr>
          <w:rFonts w:cs="Times New Roman"/>
          <w:sz w:val="28"/>
          <w:szCs w:val="28"/>
        </w:rPr>
        <w:t xml:space="preserve"> as UPRONA.</w:t>
      </w:r>
      <w:r w:rsidR="00B7629F" w:rsidRPr="003E7902">
        <w:rPr>
          <w:rFonts w:cs="Times New Roman"/>
          <w:sz w:val="28"/>
          <w:szCs w:val="28"/>
        </w:rPr>
        <w:t xml:space="preserve"> </w:t>
      </w:r>
      <w:r w:rsidR="001C700F" w:rsidRPr="003E7902">
        <w:rPr>
          <w:rFonts w:cs="Times New Roman"/>
          <w:sz w:val="28"/>
          <w:szCs w:val="28"/>
        </w:rPr>
        <w:t>Kagalkar (1992) identifies UPRONA as Left: “Since Marxist parties have been established in number of African countries such as (A) Egyptian Communist Party; (2) Workers party of Ethiopia; (3) Socialist workers and Farmers Party of Nigeria; (4) People’s Revolutionary Party of Benin; (5) The party of Unity and National Progress of Burundi; (6) The party of the Soci</w:t>
      </w:r>
      <w:r w:rsidR="000A4F35" w:rsidRPr="003E7902">
        <w:rPr>
          <w:rFonts w:cs="Times New Roman"/>
          <w:sz w:val="28"/>
          <w:szCs w:val="28"/>
        </w:rPr>
        <w:t>a</w:t>
      </w:r>
      <w:r w:rsidR="001C700F" w:rsidRPr="003E7902">
        <w:rPr>
          <w:rFonts w:cs="Times New Roman"/>
          <w:sz w:val="28"/>
          <w:szCs w:val="28"/>
        </w:rPr>
        <w:t>list Vanguard in Algeria; (7) The Africa Independence Party of Guinea; (8) Sudanese Communist Party” (80)</w:t>
      </w:r>
      <w:r w:rsidR="00E27667" w:rsidRPr="003E7902">
        <w:rPr>
          <w:rFonts w:cs="Times New Roman"/>
          <w:sz w:val="28"/>
          <w:szCs w:val="28"/>
        </w:rPr>
        <w:t>. Eggers (2006: xxxiii-xxxiv) describes a coup</w:t>
      </w:r>
      <w:r w:rsidR="000E60BC" w:rsidRPr="003E7902">
        <w:rPr>
          <w:rFonts w:cs="Times New Roman"/>
          <w:sz w:val="28"/>
          <w:szCs w:val="28"/>
        </w:rPr>
        <w:t xml:space="preserve"> that occurred in 1993, while Kinigi was in office: “The government, led by Prime Minister Kinigi, refuses to give amnesty to soldiers involved in the coup and refuses to negotiate until the soldiers </w:t>
      </w:r>
      <w:r w:rsidR="000E60BC" w:rsidRPr="003E7902">
        <w:rPr>
          <w:rFonts w:cs="Times New Roman"/>
          <w:sz w:val="28"/>
          <w:szCs w:val="28"/>
        </w:rPr>
        <w:lastRenderedPageBreak/>
        <w:t xml:space="preserve">disarm and return to their barracks”. The coup resulted in the killing of Melchior Ndadaye, the president who appointed Silvie Kinigi as the first woman prime minister. </w:t>
      </w:r>
      <w:r w:rsidR="006A1C9A" w:rsidRPr="003E7902">
        <w:rPr>
          <w:rFonts w:cs="Times New Roman"/>
          <w:sz w:val="28"/>
          <w:szCs w:val="28"/>
        </w:rPr>
        <w:t xml:space="preserve">Eggers identifies </w:t>
      </w:r>
      <w:r w:rsidR="00CA258D" w:rsidRPr="003E7902">
        <w:rPr>
          <w:rFonts w:cs="Times New Roman"/>
          <w:sz w:val="28"/>
          <w:szCs w:val="28"/>
        </w:rPr>
        <w:t>Ndadaye</w:t>
      </w:r>
      <w:r w:rsidR="006A1C9A" w:rsidRPr="003E7902">
        <w:rPr>
          <w:rFonts w:cs="Times New Roman"/>
          <w:sz w:val="28"/>
          <w:szCs w:val="28"/>
        </w:rPr>
        <w:t xml:space="preserve"> as the founder of the political party Front Démocratique Burundi (FRODEBU; Burundi Democratic Front</w:t>
      </w:r>
      <w:proofErr w:type="gramStart"/>
      <w:r w:rsidR="006A1C9A" w:rsidRPr="003E7902">
        <w:rPr>
          <w:rFonts w:cs="Times New Roman"/>
          <w:sz w:val="28"/>
          <w:szCs w:val="28"/>
        </w:rPr>
        <w:t>), and</w:t>
      </w:r>
      <w:proofErr w:type="gramEnd"/>
      <w:r w:rsidR="006A1C9A" w:rsidRPr="003E7902">
        <w:rPr>
          <w:rFonts w:cs="Times New Roman"/>
          <w:sz w:val="28"/>
          <w:szCs w:val="28"/>
        </w:rPr>
        <w:t xml:space="preserve"> describes FRODEBU as “a party dominated by moderate Hutu”. </w:t>
      </w:r>
      <w:r w:rsidR="00817815" w:rsidRPr="003E7902">
        <w:rPr>
          <w:rFonts w:cs="Times New Roman"/>
          <w:sz w:val="28"/>
          <w:szCs w:val="28"/>
        </w:rPr>
        <w:t xml:space="preserve">FRODEBU is identified as leftist by Perspective Monde (2019). </w:t>
      </w:r>
      <w:r w:rsidR="003C6255" w:rsidRPr="003E7902">
        <w:rPr>
          <w:rFonts w:cs="Times New Roman"/>
          <w:sz w:val="28"/>
          <w:szCs w:val="28"/>
        </w:rPr>
        <w:t>World Statesmen (2019) corroborates that Kinigi’s party was UPRONA.</w:t>
      </w:r>
      <w:r w:rsidR="00654F02" w:rsidRPr="003E7902">
        <w:rPr>
          <w:rFonts w:cs="Times New Roman"/>
          <w:sz w:val="28"/>
          <w:szCs w:val="28"/>
        </w:rPr>
        <w:t xml:space="preserve"> In the Global Party Survey 2019, 3 experts identify the average left-right (0-10) score of Union for National Progress (UPRONA) as 1.0.</w:t>
      </w:r>
      <w:r w:rsidR="006379BD" w:rsidRPr="003E7902">
        <w:rPr>
          <w:rFonts w:cs="Times New Roman"/>
          <w:color w:val="000000" w:themeColor="text1"/>
          <w:sz w:val="28"/>
          <w:szCs w:val="28"/>
        </w:rPr>
        <w:t xml:space="preserve"> In V-Party (2020), 2 experts identify head of government party’s ideology as “Left” (-1.648) in 1993.</w:t>
      </w:r>
    </w:p>
    <w:p w14:paraId="237D8593" w14:textId="77777777" w:rsidR="00BD0C46" w:rsidRPr="003E7902" w:rsidRDefault="00BD0C46" w:rsidP="001C1433">
      <w:pPr>
        <w:jc w:val="both"/>
        <w:rPr>
          <w:rFonts w:cs="Times New Roman"/>
          <w:sz w:val="28"/>
          <w:szCs w:val="28"/>
        </w:rPr>
      </w:pPr>
    </w:p>
    <w:p w14:paraId="217A279B" w14:textId="77777777" w:rsidR="00BD0C46" w:rsidRPr="003E7902" w:rsidRDefault="00D41F3B" w:rsidP="00CE6752">
      <w:pPr>
        <w:jc w:val="both"/>
        <w:outlineLvl w:val="0"/>
        <w:rPr>
          <w:rFonts w:cs="Times New Roman"/>
          <w:sz w:val="28"/>
          <w:szCs w:val="28"/>
        </w:rPr>
      </w:pPr>
      <w:r w:rsidRPr="003E7902">
        <w:rPr>
          <w:rFonts w:cs="Times New Roman"/>
          <w:sz w:val="28"/>
          <w:szCs w:val="28"/>
        </w:rPr>
        <w:t>Year</w:t>
      </w:r>
      <w:r w:rsidR="00BD0C46" w:rsidRPr="003E7902">
        <w:rPr>
          <w:rFonts w:cs="Times New Roman"/>
          <w:sz w:val="28"/>
          <w:szCs w:val="28"/>
        </w:rPr>
        <w:t>:</w:t>
      </w:r>
      <w:r w:rsidRPr="003E7902">
        <w:rPr>
          <w:rFonts w:cs="Times New Roman"/>
          <w:sz w:val="28"/>
          <w:szCs w:val="28"/>
        </w:rPr>
        <w:t xml:space="preserve"> 1994</w:t>
      </w:r>
      <w:r w:rsidR="00BD0C46" w:rsidRPr="003E7902">
        <w:rPr>
          <w:rFonts w:cs="Times New Roman"/>
          <w:sz w:val="28"/>
          <w:szCs w:val="28"/>
        </w:rPr>
        <w:t xml:space="preserve"> </w:t>
      </w:r>
    </w:p>
    <w:p w14:paraId="664E188F" w14:textId="77777777" w:rsidR="00BD0C46" w:rsidRPr="003E7902" w:rsidRDefault="00BD0C46" w:rsidP="001C1433">
      <w:pPr>
        <w:jc w:val="both"/>
        <w:rPr>
          <w:rFonts w:cs="Times New Roman"/>
          <w:sz w:val="28"/>
          <w:szCs w:val="28"/>
        </w:rPr>
      </w:pPr>
      <w:r w:rsidRPr="003E7902">
        <w:rPr>
          <w:rFonts w:cs="Times New Roman"/>
          <w:sz w:val="28"/>
          <w:szCs w:val="28"/>
        </w:rPr>
        <w:t>Head of government: Prime Minister</w:t>
      </w:r>
      <w:r w:rsidR="00D41F3B" w:rsidRPr="003E7902">
        <w:rPr>
          <w:rFonts w:cs="Times New Roman"/>
          <w:sz w:val="28"/>
          <w:szCs w:val="28"/>
        </w:rPr>
        <w:t xml:space="preserve"> Anatole Kanyenkiko</w:t>
      </w:r>
    </w:p>
    <w:p w14:paraId="5D110914" w14:textId="1AC62007" w:rsidR="00BD0C46" w:rsidRPr="003E7902" w:rsidRDefault="00BD0C46" w:rsidP="001C1433">
      <w:pPr>
        <w:jc w:val="both"/>
        <w:rPr>
          <w:rFonts w:cs="Times New Roman"/>
          <w:sz w:val="28"/>
          <w:szCs w:val="28"/>
        </w:rPr>
      </w:pPr>
      <w:r w:rsidRPr="003E7902">
        <w:rPr>
          <w:rFonts w:cs="Times New Roman"/>
          <w:sz w:val="28"/>
          <w:szCs w:val="28"/>
        </w:rPr>
        <w:t>Ideology:</w:t>
      </w:r>
      <w:r w:rsidR="00F937D0" w:rsidRPr="003E7902">
        <w:rPr>
          <w:rFonts w:cs="Times New Roman"/>
          <w:sz w:val="28"/>
          <w:szCs w:val="28"/>
        </w:rPr>
        <w:t xml:space="preserve"> </w:t>
      </w:r>
      <w:r w:rsidR="000A63FD" w:rsidRPr="003E7902">
        <w:rPr>
          <w:rFonts w:cs="Times New Roman"/>
          <w:sz w:val="28"/>
          <w:szCs w:val="28"/>
        </w:rPr>
        <w:t>left</w:t>
      </w:r>
    </w:p>
    <w:p w14:paraId="71962A04" w14:textId="3521217D" w:rsidR="00BD0C46" w:rsidRPr="003E7902" w:rsidRDefault="00BD0C46" w:rsidP="001C1433">
      <w:pPr>
        <w:jc w:val="both"/>
        <w:rPr>
          <w:rFonts w:cs="Times New Roman"/>
          <w:sz w:val="28"/>
          <w:szCs w:val="28"/>
        </w:rPr>
      </w:pPr>
      <w:r w:rsidRPr="003E7902">
        <w:rPr>
          <w:rFonts w:cs="Times New Roman"/>
          <w:sz w:val="28"/>
          <w:szCs w:val="28"/>
        </w:rPr>
        <w:t xml:space="preserve">Description: </w:t>
      </w:r>
      <w:r w:rsidR="00D41F3B" w:rsidRPr="003E7902">
        <w:rPr>
          <w:rFonts w:cs="Times New Roman"/>
          <w:sz w:val="28"/>
          <w:szCs w:val="28"/>
        </w:rPr>
        <w:t xml:space="preserve">HoG does not identify ideology. CHISOLS does not identify head of government. Lansford (2017) identifies Kanyenkiko’s </w:t>
      </w:r>
      <w:r w:rsidR="00107806" w:rsidRPr="003E7902">
        <w:rPr>
          <w:rFonts w:cs="Times New Roman"/>
          <w:sz w:val="28"/>
          <w:szCs w:val="28"/>
        </w:rPr>
        <w:t>party</w:t>
      </w:r>
      <w:r w:rsidR="00D41F3B" w:rsidRPr="003E7902">
        <w:rPr>
          <w:rFonts w:cs="Times New Roman"/>
          <w:sz w:val="28"/>
          <w:szCs w:val="28"/>
        </w:rPr>
        <w:t xml:space="preserve"> as UPRONA, writing “Instability nonetheless continued, with the controversial election on December 3 of Frodebu's Jean MINANI as National Assembly speaker being defended by the Uprona prime minister, Anatole KANYENKIKO, who had succeeded Kinigi in February.”</w:t>
      </w:r>
      <w:r w:rsidR="00B7629F" w:rsidRPr="003E7902">
        <w:rPr>
          <w:rFonts w:cs="Times New Roman"/>
          <w:sz w:val="28"/>
          <w:szCs w:val="28"/>
        </w:rPr>
        <w:t xml:space="preserve"> </w:t>
      </w:r>
      <w:r w:rsidR="001C700F" w:rsidRPr="003E7902">
        <w:rPr>
          <w:rFonts w:cs="Times New Roman"/>
          <w:sz w:val="28"/>
          <w:szCs w:val="28"/>
        </w:rPr>
        <w:t>Kagalkar (1992) identifies UPRONA as Left: “Since Marxist parties have been established in number of African countries such as (A) Egyptian Communist Party; (2) Workers party of Ethiopia; (3) Socialist workers and Farmers Party of Nigeria; (4) People’s Revolutionary Party of Benin; (5) The party of Unity and National Progress of Burundi; (6) The party of the Soci</w:t>
      </w:r>
      <w:r w:rsidR="000A4F35" w:rsidRPr="003E7902">
        <w:rPr>
          <w:rFonts w:cs="Times New Roman"/>
          <w:sz w:val="28"/>
          <w:szCs w:val="28"/>
        </w:rPr>
        <w:t>a</w:t>
      </w:r>
      <w:r w:rsidR="001C700F" w:rsidRPr="003E7902">
        <w:rPr>
          <w:rFonts w:cs="Times New Roman"/>
          <w:sz w:val="28"/>
          <w:szCs w:val="28"/>
        </w:rPr>
        <w:t>list Vanguard in Algeria; (7) The Africa Independence Party of Guinea; (8) Sudanese Communist Party” (80)</w:t>
      </w:r>
      <w:r w:rsidR="001D677B" w:rsidRPr="003E7902">
        <w:rPr>
          <w:rFonts w:cs="Times New Roman"/>
          <w:sz w:val="28"/>
          <w:szCs w:val="28"/>
        </w:rPr>
        <w:t xml:space="preserve">. </w:t>
      </w:r>
      <w:r w:rsidR="00B70ABD" w:rsidRPr="003E7902">
        <w:rPr>
          <w:rFonts w:cs="Times New Roman"/>
          <w:sz w:val="28"/>
          <w:szCs w:val="28"/>
        </w:rPr>
        <w:t>Eggers (2006: 74) describes UPRONA resistance and backlash against the Kanyenkiko government, which eventually led to his resignation: “In February, [Charles Mukasi’s] party, UPRONA, virtually shut down Bujumbura in a general strike to press for the resignation of Prime Minister Kanyenkiko; some hardliners in UPRONA considered him to be too sympathetic to Ntibantunganya’s government. Kanyenkiko said that he would not resign until the two major parties agreed on his successor, but Mukasi said the strike would continue until Kanyenkiko’s government collapsed.” Ntibantunganya was the president at the time; his government is described as “a coalition government comprising at least 13</w:t>
      </w:r>
      <w:r w:rsidR="0031473A" w:rsidRPr="003E7902">
        <w:rPr>
          <w:rFonts w:cs="Times New Roman"/>
          <w:sz w:val="28"/>
          <w:szCs w:val="28"/>
        </w:rPr>
        <w:t xml:space="preserve"> </w:t>
      </w:r>
      <w:r w:rsidR="00B70ABD" w:rsidRPr="003E7902">
        <w:rPr>
          <w:rFonts w:cs="Times New Roman"/>
          <w:sz w:val="28"/>
          <w:szCs w:val="28"/>
        </w:rPr>
        <w:t>political parties”.  Ntibantunganya</w:t>
      </w:r>
      <w:r w:rsidR="000A63FD" w:rsidRPr="003E7902">
        <w:rPr>
          <w:rFonts w:cs="Times New Roman"/>
          <w:sz w:val="28"/>
          <w:szCs w:val="28"/>
        </w:rPr>
        <w:t>’s party</w:t>
      </w:r>
      <w:r w:rsidR="00B70ABD" w:rsidRPr="003E7902">
        <w:rPr>
          <w:rFonts w:cs="Times New Roman"/>
          <w:sz w:val="28"/>
          <w:szCs w:val="28"/>
        </w:rPr>
        <w:t xml:space="preserve"> is identified as </w:t>
      </w:r>
      <w:r w:rsidR="000A63FD" w:rsidRPr="003E7902">
        <w:rPr>
          <w:rFonts w:cs="Times New Roman"/>
          <w:sz w:val="28"/>
          <w:szCs w:val="28"/>
        </w:rPr>
        <w:t xml:space="preserve">FRODEBU </w:t>
      </w:r>
      <w:r w:rsidR="00B70ABD" w:rsidRPr="003E7902">
        <w:rPr>
          <w:rFonts w:cs="Times New Roman"/>
          <w:sz w:val="28"/>
          <w:szCs w:val="28"/>
        </w:rPr>
        <w:t>by Perspective Monde (2019)</w:t>
      </w:r>
      <w:r w:rsidR="000A63FD" w:rsidRPr="003E7902">
        <w:rPr>
          <w:rFonts w:cs="Times New Roman"/>
          <w:sz w:val="28"/>
          <w:szCs w:val="28"/>
        </w:rPr>
        <w:t xml:space="preserve"> and </w:t>
      </w:r>
      <w:r w:rsidR="00B70ABD" w:rsidRPr="003E7902">
        <w:rPr>
          <w:rFonts w:cs="Times New Roman"/>
          <w:sz w:val="28"/>
          <w:szCs w:val="28"/>
        </w:rPr>
        <w:t>World Statesmen (2019)</w:t>
      </w:r>
      <w:r w:rsidR="000A63FD" w:rsidRPr="003E7902">
        <w:rPr>
          <w:rFonts w:cs="Times New Roman"/>
          <w:sz w:val="28"/>
          <w:szCs w:val="28"/>
        </w:rPr>
        <w:t>,</w:t>
      </w:r>
      <w:r w:rsidR="00B70ABD" w:rsidRPr="003E7902">
        <w:rPr>
          <w:rFonts w:cs="Times New Roman"/>
          <w:sz w:val="28"/>
          <w:szCs w:val="28"/>
        </w:rPr>
        <w:t xml:space="preserve"> and Perspective Monde</w:t>
      </w:r>
      <w:r w:rsidR="000A63FD" w:rsidRPr="003E7902">
        <w:rPr>
          <w:rFonts w:cs="Times New Roman"/>
          <w:sz w:val="28"/>
          <w:szCs w:val="28"/>
        </w:rPr>
        <w:t xml:space="preserve"> identifies FRODEBU as leftist. </w:t>
      </w:r>
      <w:r w:rsidR="003F2C62" w:rsidRPr="003E7902">
        <w:rPr>
          <w:rFonts w:cs="Times New Roman"/>
          <w:sz w:val="28"/>
          <w:szCs w:val="28"/>
        </w:rPr>
        <w:t xml:space="preserve">World Statesmen (2019) corroborates that Kanyenkiko’s party was UPRONA. </w:t>
      </w:r>
      <w:r w:rsidR="000A63FD" w:rsidRPr="003E7902">
        <w:rPr>
          <w:rFonts w:cs="Times New Roman"/>
          <w:sz w:val="28"/>
          <w:szCs w:val="28"/>
        </w:rPr>
        <w:t xml:space="preserve">According to Keesing’s Record of World Events, UPRONA called for Kanyenkiko’s resignation as prime minister and was generally opposed to the coalition government, mostly due to “a few UPRONA hardliners who refused to </w:t>
      </w:r>
      <w:r w:rsidR="000A63FD" w:rsidRPr="003E7902">
        <w:rPr>
          <w:rFonts w:cs="Times New Roman"/>
          <w:sz w:val="28"/>
          <w:szCs w:val="28"/>
        </w:rPr>
        <w:lastRenderedPageBreak/>
        <w:t>share power with the democratically elected Frodebu”. UPRONA expelled Kanyenkiko for indiscipline and disloyalty to the party after he refused to resign and later protested that Kanyenkiko should be removed because “the president and prime minister should come from different parties”</w:t>
      </w:r>
      <w:r w:rsidR="0031473A" w:rsidRPr="003E7902">
        <w:rPr>
          <w:rFonts w:cs="Times New Roman"/>
          <w:sz w:val="28"/>
          <w:szCs w:val="28"/>
        </w:rPr>
        <w:t>, which</w:t>
      </w:r>
      <w:r w:rsidR="00940924" w:rsidRPr="003E7902">
        <w:rPr>
          <w:rFonts w:cs="Times New Roman"/>
          <w:sz w:val="28"/>
          <w:szCs w:val="28"/>
        </w:rPr>
        <w:t xml:space="preserve"> </w:t>
      </w:r>
      <w:r w:rsidR="000A63FD" w:rsidRPr="003E7902">
        <w:rPr>
          <w:rFonts w:cs="Times New Roman"/>
          <w:sz w:val="28"/>
          <w:szCs w:val="28"/>
        </w:rPr>
        <w:t>further supports that Kanyenkiko was sympathetic towards Ntibantun</w:t>
      </w:r>
      <w:r w:rsidR="00817815" w:rsidRPr="003E7902">
        <w:rPr>
          <w:rFonts w:cs="Times New Roman"/>
          <w:sz w:val="28"/>
          <w:szCs w:val="28"/>
        </w:rPr>
        <w:t xml:space="preserve">ganya’s </w:t>
      </w:r>
      <w:r w:rsidR="0031473A" w:rsidRPr="003E7902">
        <w:rPr>
          <w:rFonts w:cs="Times New Roman"/>
          <w:sz w:val="28"/>
          <w:szCs w:val="28"/>
        </w:rPr>
        <w:t xml:space="preserve">and </w:t>
      </w:r>
      <w:r w:rsidR="00817815" w:rsidRPr="003E7902">
        <w:rPr>
          <w:rFonts w:cs="Times New Roman"/>
          <w:sz w:val="28"/>
          <w:szCs w:val="28"/>
        </w:rPr>
        <w:t>FRODEBU</w:t>
      </w:r>
      <w:r w:rsidR="0031473A" w:rsidRPr="003E7902">
        <w:rPr>
          <w:rFonts w:cs="Times New Roman"/>
          <w:sz w:val="28"/>
          <w:szCs w:val="28"/>
        </w:rPr>
        <w:t>’s leftist positions</w:t>
      </w:r>
      <w:r w:rsidR="00817815" w:rsidRPr="003E7902">
        <w:rPr>
          <w:rFonts w:cs="Times New Roman"/>
          <w:sz w:val="28"/>
          <w:szCs w:val="28"/>
        </w:rPr>
        <w:t>.</w:t>
      </w:r>
      <w:r w:rsidR="00654F02" w:rsidRPr="003E7902">
        <w:rPr>
          <w:rFonts w:cs="Times New Roman"/>
          <w:sz w:val="28"/>
          <w:szCs w:val="28"/>
        </w:rPr>
        <w:t xml:space="preserve"> In the Global Party Survey 2019, 3 experts identify the average left-right (0-10) score of Union for National Progress (UPRONA) as 1.0.</w:t>
      </w:r>
      <w:r w:rsidR="006379BD" w:rsidRPr="003E7902">
        <w:rPr>
          <w:rFonts w:cs="Times New Roman"/>
          <w:sz w:val="28"/>
          <w:szCs w:val="28"/>
        </w:rPr>
        <w:t xml:space="preserve"> </w:t>
      </w:r>
      <w:r w:rsidR="006379BD" w:rsidRPr="003E7902">
        <w:rPr>
          <w:rFonts w:cs="Times New Roman"/>
          <w:color w:val="000000" w:themeColor="text1"/>
          <w:sz w:val="28"/>
          <w:szCs w:val="28"/>
        </w:rPr>
        <w:t>In V-Party (2020), 2 experts identify head of government party’s ideology as “Left” (-1.648) in 1993.</w:t>
      </w:r>
    </w:p>
    <w:p w14:paraId="53CCE3C3" w14:textId="77777777" w:rsidR="00BD0C46" w:rsidRPr="003E7902" w:rsidRDefault="00BD0C46" w:rsidP="001C1433">
      <w:pPr>
        <w:jc w:val="both"/>
        <w:rPr>
          <w:rFonts w:cs="Times New Roman"/>
          <w:sz w:val="28"/>
          <w:szCs w:val="28"/>
        </w:rPr>
      </w:pPr>
    </w:p>
    <w:p w14:paraId="764A9A3C" w14:textId="77777777" w:rsidR="00BD0C46" w:rsidRPr="003E7902" w:rsidRDefault="00C25775" w:rsidP="00CE6752">
      <w:pPr>
        <w:jc w:val="both"/>
        <w:outlineLvl w:val="0"/>
        <w:rPr>
          <w:rFonts w:cs="Times New Roman"/>
          <w:sz w:val="28"/>
          <w:szCs w:val="28"/>
        </w:rPr>
      </w:pPr>
      <w:r w:rsidRPr="003E7902">
        <w:rPr>
          <w:rFonts w:cs="Times New Roman"/>
          <w:sz w:val="28"/>
          <w:szCs w:val="28"/>
        </w:rPr>
        <w:t>Year</w:t>
      </w:r>
      <w:r w:rsidR="00BD0C46" w:rsidRPr="003E7902">
        <w:rPr>
          <w:rFonts w:cs="Times New Roman"/>
          <w:sz w:val="28"/>
          <w:szCs w:val="28"/>
        </w:rPr>
        <w:t>:</w:t>
      </w:r>
      <w:r w:rsidRPr="003E7902">
        <w:rPr>
          <w:rFonts w:cs="Times New Roman"/>
          <w:sz w:val="28"/>
          <w:szCs w:val="28"/>
        </w:rPr>
        <w:t xml:space="preserve"> 1995</w:t>
      </w:r>
      <w:r w:rsidR="00BD0C46" w:rsidRPr="003E7902">
        <w:rPr>
          <w:rFonts w:cs="Times New Roman"/>
          <w:sz w:val="28"/>
          <w:szCs w:val="28"/>
        </w:rPr>
        <w:t xml:space="preserve"> </w:t>
      </w:r>
    </w:p>
    <w:p w14:paraId="270BED4E" w14:textId="77777777" w:rsidR="00BD0C46" w:rsidRPr="003E7902" w:rsidRDefault="00BD0C46" w:rsidP="001C1433">
      <w:pPr>
        <w:jc w:val="both"/>
        <w:rPr>
          <w:rFonts w:cs="Times New Roman"/>
          <w:sz w:val="28"/>
          <w:szCs w:val="28"/>
        </w:rPr>
      </w:pPr>
      <w:r w:rsidRPr="003E7902">
        <w:rPr>
          <w:rFonts w:cs="Times New Roman"/>
          <w:sz w:val="28"/>
          <w:szCs w:val="28"/>
        </w:rPr>
        <w:t>Head of government: Prime Minister</w:t>
      </w:r>
      <w:r w:rsidR="00C25775" w:rsidRPr="003E7902">
        <w:rPr>
          <w:rFonts w:cs="Times New Roman"/>
          <w:sz w:val="28"/>
          <w:szCs w:val="28"/>
        </w:rPr>
        <w:t xml:space="preserve"> Antoine Nduwayo</w:t>
      </w:r>
    </w:p>
    <w:p w14:paraId="0F9B8668" w14:textId="0E4A38C3" w:rsidR="00BD0C46" w:rsidRPr="003E7902" w:rsidRDefault="00BD0C46" w:rsidP="001C1433">
      <w:pPr>
        <w:jc w:val="both"/>
        <w:rPr>
          <w:rFonts w:cs="Times New Roman"/>
          <w:sz w:val="28"/>
          <w:szCs w:val="28"/>
        </w:rPr>
      </w:pPr>
      <w:r w:rsidRPr="003E7902">
        <w:rPr>
          <w:rFonts w:cs="Times New Roman"/>
          <w:sz w:val="28"/>
          <w:szCs w:val="28"/>
        </w:rPr>
        <w:t>Ideology:</w:t>
      </w:r>
      <w:r w:rsidR="003E55FE" w:rsidRPr="003E7902">
        <w:rPr>
          <w:rFonts w:cs="Times New Roman"/>
          <w:sz w:val="28"/>
          <w:szCs w:val="28"/>
        </w:rPr>
        <w:t xml:space="preserve"> Left</w:t>
      </w:r>
    </w:p>
    <w:p w14:paraId="5C7FF8AE" w14:textId="734C1956" w:rsidR="00BD0C46" w:rsidRPr="003E7902" w:rsidRDefault="00BD0C46" w:rsidP="001C1433">
      <w:pPr>
        <w:jc w:val="both"/>
        <w:rPr>
          <w:rFonts w:cs="Times New Roman"/>
          <w:sz w:val="28"/>
          <w:szCs w:val="28"/>
        </w:rPr>
      </w:pPr>
      <w:r w:rsidRPr="003E7902">
        <w:rPr>
          <w:rFonts w:cs="Times New Roman"/>
          <w:sz w:val="28"/>
          <w:szCs w:val="28"/>
        </w:rPr>
        <w:t xml:space="preserve">Description: </w:t>
      </w:r>
      <w:r w:rsidR="00C25775" w:rsidRPr="003E7902">
        <w:rPr>
          <w:rFonts w:cs="Times New Roman"/>
          <w:sz w:val="28"/>
          <w:szCs w:val="28"/>
        </w:rPr>
        <w:t>HoG does not identify ideology. CHISOLS does not identify head of government.</w:t>
      </w:r>
      <w:r w:rsidR="009503A2" w:rsidRPr="003E7902">
        <w:rPr>
          <w:rFonts w:cs="Times New Roman"/>
          <w:i/>
          <w:sz w:val="28"/>
          <w:szCs w:val="28"/>
        </w:rPr>
        <w:t xml:space="preserve"> Political Handbook of the World </w:t>
      </w:r>
      <w:r w:rsidR="009503A2" w:rsidRPr="003E7902">
        <w:rPr>
          <w:rFonts w:cs="Times New Roman"/>
          <w:sz w:val="28"/>
          <w:szCs w:val="28"/>
        </w:rPr>
        <w:t xml:space="preserve">(2018: 213) identifies </w:t>
      </w:r>
      <w:r w:rsidR="00107806" w:rsidRPr="003E7902">
        <w:rPr>
          <w:rFonts w:cs="Times New Roman"/>
          <w:sz w:val="28"/>
          <w:szCs w:val="28"/>
        </w:rPr>
        <w:t>Nduwayo’s party</w:t>
      </w:r>
      <w:r w:rsidR="009503A2" w:rsidRPr="003E7902">
        <w:rPr>
          <w:rFonts w:cs="Times New Roman"/>
          <w:sz w:val="28"/>
          <w:szCs w:val="28"/>
        </w:rPr>
        <w:t xml:space="preserve"> as UPRONA: “With the appointment of the Uprona-nominated Antoine NDUWAYO as Kanyenkiko's successor as prime minister on February 20, the political crisis appeared to ease.”</w:t>
      </w:r>
      <w:r w:rsidR="00B7629F" w:rsidRPr="003E7902">
        <w:rPr>
          <w:rFonts w:cs="Times New Roman"/>
          <w:sz w:val="28"/>
          <w:szCs w:val="28"/>
        </w:rPr>
        <w:t xml:space="preserve"> </w:t>
      </w:r>
      <w:r w:rsidR="001C700F" w:rsidRPr="003E7902">
        <w:rPr>
          <w:rFonts w:cs="Times New Roman"/>
          <w:sz w:val="28"/>
          <w:szCs w:val="28"/>
        </w:rPr>
        <w:t>Kagalkar (1992) identifies UPRONA as Left: “Since Marxist parties have been established in number of African countries such as (A) Egyptian Communist Party; (2) Workers party of Ethiopia; (3) Socialist workers and Farmers Party of Nigeria; (4) People’s Revolutionary Party of Benin; (5) The party of Unity and National Progress of Burundi; (6) The party of the Soci</w:t>
      </w:r>
      <w:r w:rsidR="000A4F35" w:rsidRPr="003E7902">
        <w:rPr>
          <w:rFonts w:cs="Times New Roman"/>
          <w:sz w:val="28"/>
          <w:szCs w:val="28"/>
        </w:rPr>
        <w:t>a</w:t>
      </w:r>
      <w:r w:rsidR="001C700F" w:rsidRPr="003E7902">
        <w:rPr>
          <w:rFonts w:cs="Times New Roman"/>
          <w:sz w:val="28"/>
          <w:szCs w:val="28"/>
        </w:rPr>
        <w:t>list Vanguard in Algeria; (7) The Africa Independence Party of Guinea; (8) Sudanese Communist Party” (80)</w:t>
      </w:r>
      <w:r w:rsidR="00817815" w:rsidRPr="003E7902">
        <w:rPr>
          <w:rFonts w:cs="Times New Roman"/>
          <w:sz w:val="28"/>
          <w:szCs w:val="28"/>
        </w:rPr>
        <w:t>. Eggers (2006: 111) states that President Sylvestre Ntibantunganya appointed Nduwayo after the resignation of Anatole Kanyenkiko, which was pushed for by UPRONA citing Kanyenkiko’s disloyalty to the party. Eggers describes tensions between Ntibantunganya and Nduwayo</w:t>
      </w:r>
      <w:r w:rsidR="0088533C" w:rsidRPr="003E7902">
        <w:rPr>
          <w:rFonts w:cs="Times New Roman"/>
          <w:sz w:val="28"/>
          <w:szCs w:val="28"/>
        </w:rPr>
        <w:t>: “The president and prime minister, representing the interests of their separate political parties, did not agree</w:t>
      </w:r>
      <w:r w:rsidR="00B01545" w:rsidRPr="003E7902">
        <w:rPr>
          <w:rFonts w:cs="Times New Roman"/>
          <w:sz w:val="28"/>
          <w:szCs w:val="28"/>
        </w:rPr>
        <w:t xml:space="preserve"> on many governmental policies.”</w:t>
      </w:r>
      <w:r w:rsidR="00F34384" w:rsidRPr="003E7902">
        <w:rPr>
          <w:rFonts w:cs="Times New Roman"/>
          <w:sz w:val="28"/>
          <w:szCs w:val="28"/>
        </w:rPr>
        <w:t xml:space="preserve"> Keesing’s Record of World Events states that the Front for Democracy in Burundi (FRODEBU) supported Nduwayo’s nomination: “A Tutsi member of Uprona, Nduwayo was formally appointed Prime Minister by the President on Feb. 22 after his nomination had won the backing of the Front for Democracy in Burundi (Frodebu), the majority parliamentary party.</w:t>
      </w:r>
      <w:r w:rsidR="00E04273" w:rsidRPr="003E7902">
        <w:rPr>
          <w:rFonts w:cs="Times New Roman"/>
          <w:sz w:val="28"/>
          <w:szCs w:val="28"/>
        </w:rPr>
        <w:t>”</w:t>
      </w:r>
      <w:r w:rsidR="003E55FE" w:rsidRPr="003E7902">
        <w:rPr>
          <w:rFonts w:cs="Times New Roman"/>
          <w:sz w:val="28"/>
          <w:szCs w:val="28"/>
        </w:rPr>
        <w:t xml:space="preserve"> Keesing’s also states that the administration formed by Nduwayo as prime minister was mostly composed of Frodebu members, despite belonging to the UPRONA party: “The composition of the administration conformed broadly with the September 1994 Convention on Government [see p. 40167], with 10 portfolios allocated to the Front for the Restoration of Democracy in Burundi (Frodebu- the majority party in the National Assembly) and nine (in addition to that of Prime Minister) allocated to the opposition Union for National Progress (Uprona).” FRODEBU is identified as leftist by Perspective Monde (2019).</w:t>
      </w:r>
      <w:r w:rsidR="0028382C" w:rsidRPr="003E7902">
        <w:rPr>
          <w:rFonts w:cs="Times New Roman"/>
          <w:sz w:val="28"/>
          <w:szCs w:val="28"/>
        </w:rPr>
        <w:t xml:space="preserve"> </w:t>
      </w:r>
      <w:r w:rsidR="00940924" w:rsidRPr="003E7902">
        <w:rPr>
          <w:rFonts w:cs="Times New Roman"/>
          <w:sz w:val="28"/>
          <w:szCs w:val="28"/>
        </w:rPr>
        <w:t xml:space="preserve">World Statesmen </w:t>
      </w:r>
      <w:r w:rsidR="00940924" w:rsidRPr="003E7902">
        <w:rPr>
          <w:rFonts w:cs="Times New Roman"/>
          <w:sz w:val="28"/>
          <w:szCs w:val="28"/>
        </w:rPr>
        <w:lastRenderedPageBreak/>
        <w:t>(2019) corroborates that Kanyenkiko’s party was UPRONA.</w:t>
      </w:r>
      <w:r w:rsidR="00654F02" w:rsidRPr="003E7902">
        <w:rPr>
          <w:rFonts w:cs="Times New Roman"/>
          <w:sz w:val="28"/>
          <w:szCs w:val="28"/>
        </w:rPr>
        <w:t xml:space="preserve"> In the Global Party Survey 2019, 3 experts identify the average left-right (0-10) score of Union for National Progress (UPRONA) as 1.0.</w:t>
      </w:r>
      <w:r w:rsidR="006379BD" w:rsidRPr="003E7902">
        <w:rPr>
          <w:rFonts w:cs="Times New Roman"/>
          <w:sz w:val="28"/>
          <w:szCs w:val="28"/>
        </w:rPr>
        <w:t xml:space="preserve"> </w:t>
      </w:r>
      <w:r w:rsidR="006379BD" w:rsidRPr="003E7902">
        <w:rPr>
          <w:rFonts w:cs="Times New Roman"/>
          <w:color w:val="000000" w:themeColor="text1"/>
          <w:sz w:val="28"/>
          <w:szCs w:val="28"/>
        </w:rPr>
        <w:t>In V-Party (2020), 2 experts identify head of government party’s ideology as “Left” (-1.648) in 1993.</w:t>
      </w:r>
    </w:p>
    <w:p w14:paraId="6351459D" w14:textId="77777777" w:rsidR="00BD0C46" w:rsidRPr="003E7902" w:rsidRDefault="00BD0C46" w:rsidP="001C1433">
      <w:pPr>
        <w:jc w:val="both"/>
        <w:rPr>
          <w:rFonts w:cs="Times New Roman"/>
          <w:sz w:val="28"/>
          <w:szCs w:val="28"/>
        </w:rPr>
      </w:pPr>
    </w:p>
    <w:p w14:paraId="3FE893BE" w14:textId="42C3D431" w:rsidR="00BD0C46" w:rsidRPr="003E7902" w:rsidRDefault="00BD0C46" w:rsidP="00CE6752">
      <w:pPr>
        <w:jc w:val="both"/>
        <w:outlineLvl w:val="0"/>
        <w:rPr>
          <w:rFonts w:cs="Times New Roman"/>
          <w:sz w:val="28"/>
          <w:szCs w:val="28"/>
        </w:rPr>
      </w:pPr>
      <w:r w:rsidRPr="003E7902">
        <w:rPr>
          <w:rFonts w:cs="Times New Roman"/>
          <w:sz w:val="28"/>
          <w:szCs w:val="28"/>
        </w:rPr>
        <w:t xml:space="preserve">Years: </w:t>
      </w:r>
      <w:r w:rsidR="00C25775" w:rsidRPr="003E7902">
        <w:rPr>
          <w:rFonts w:cs="Times New Roman"/>
          <w:sz w:val="28"/>
          <w:szCs w:val="28"/>
        </w:rPr>
        <w:t>1996 – 199</w:t>
      </w:r>
      <w:r w:rsidR="00CB2569" w:rsidRPr="003E7902">
        <w:rPr>
          <w:rFonts w:cs="Times New Roman"/>
          <w:sz w:val="28"/>
          <w:szCs w:val="28"/>
        </w:rPr>
        <w:t>7</w:t>
      </w:r>
    </w:p>
    <w:p w14:paraId="5878B597" w14:textId="77777777" w:rsidR="00BD0C46" w:rsidRPr="003E7902" w:rsidRDefault="00BD0C46" w:rsidP="001C1433">
      <w:pPr>
        <w:jc w:val="both"/>
        <w:rPr>
          <w:rFonts w:cs="Times New Roman"/>
          <w:sz w:val="28"/>
          <w:szCs w:val="28"/>
        </w:rPr>
      </w:pPr>
      <w:r w:rsidRPr="003E7902">
        <w:rPr>
          <w:rFonts w:cs="Times New Roman"/>
          <w:sz w:val="28"/>
          <w:szCs w:val="28"/>
        </w:rPr>
        <w:t>Head of government: Prime Minister</w:t>
      </w:r>
      <w:r w:rsidR="00C25775" w:rsidRPr="003E7902">
        <w:rPr>
          <w:rFonts w:cs="Times New Roman"/>
          <w:sz w:val="28"/>
          <w:szCs w:val="28"/>
        </w:rPr>
        <w:t xml:space="preserve"> Pascal-Firmin Ndimira</w:t>
      </w:r>
    </w:p>
    <w:p w14:paraId="29DB4C55" w14:textId="011C2207" w:rsidR="00BD0C46" w:rsidRPr="003E7902" w:rsidRDefault="00BD0C46" w:rsidP="001C1433">
      <w:pPr>
        <w:jc w:val="both"/>
        <w:rPr>
          <w:rFonts w:cs="Times New Roman"/>
          <w:sz w:val="28"/>
          <w:szCs w:val="28"/>
        </w:rPr>
      </w:pPr>
      <w:r w:rsidRPr="003E7902">
        <w:rPr>
          <w:rFonts w:cs="Times New Roman"/>
          <w:sz w:val="28"/>
          <w:szCs w:val="28"/>
        </w:rPr>
        <w:t>Ideology:</w:t>
      </w:r>
      <w:r w:rsidR="00CB2569" w:rsidRPr="003E7902">
        <w:rPr>
          <w:rFonts w:cs="Times New Roman"/>
          <w:sz w:val="28"/>
          <w:szCs w:val="28"/>
        </w:rPr>
        <w:t xml:space="preserve"> </w:t>
      </w:r>
    </w:p>
    <w:p w14:paraId="5D0C10A0" w14:textId="284F1505" w:rsidR="00BD0C46" w:rsidRPr="003E7902" w:rsidRDefault="00BD0C46" w:rsidP="001C1433">
      <w:pPr>
        <w:jc w:val="both"/>
        <w:rPr>
          <w:rFonts w:cs="Times New Roman"/>
          <w:sz w:val="28"/>
          <w:szCs w:val="28"/>
        </w:rPr>
      </w:pPr>
      <w:r w:rsidRPr="003E7902">
        <w:rPr>
          <w:rFonts w:cs="Times New Roman"/>
          <w:sz w:val="28"/>
          <w:szCs w:val="28"/>
        </w:rPr>
        <w:t xml:space="preserve">Description: </w:t>
      </w:r>
      <w:r w:rsidR="00826DD0" w:rsidRPr="003E7902">
        <w:rPr>
          <w:rFonts w:cs="Times New Roman"/>
          <w:sz w:val="28"/>
          <w:szCs w:val="28"/>
        </w:rPr>
        <w:t xml:space="preserve">Perspective Monde (2020) and World Statesmen (2020) identify Pierre Buyoya instead of Pascal-Firmin Ndimira on December 31, 1997. </w:t>
      </w:r>
      <w:r w:rsidR="00C25775" w:rsidRPr="003E7902">
        <w:rPr>
          <w:rFonts w:cs="Times New Roman"/>
          <w:sz w:val="28"/>
          <w:szCs w:val="28"/>
        </w:rPr>
        <w:t>HoG does not identify ideology. CHISOLS does not identify head of government. Lansford (2017) identifies Ndimira</w:t>
      </w:r>
      <w:r w:rsidR="000E1557" w:rsidRPr="003E7902">
        <w:rPr>
          <w:rFonts w:cs="Times New Roman"/>
          <w:sz w:val="28"/>
          <w:szCs w:val="28"/>
        </w:rPr>
        <w:t>’s party</w:t>
      </w:r>
      <w:r w:rsidR="00C25775" w:rsidRPr="003E7902">
        <w:rPr>
          <w:rFonts w:cs="Times New Roman"/>
          <w:sz w:val="28"/>
          <w:szCs w:val="28"/>
        </w:rPr>
        <w:t xml:space="preserve"> as UPRONA, writing “On July 31 Buyoya announced the appointment of Pascal Firmin NDIMIRA, a Hutu member of Uprona, as prime minister.”</w:t>
      </w:r>
      <w:r w:rsidR="00B7629F" w:rsidRPr="003E7902">
        <w:rPr>
          <w:rFonts w:cs="Times New Roman"/>
          <w:sz w:val="28"/>
          <w:szCs w:val="28"/>
        </w:rPr>
        <w:t xml:space="preserve"> </w:t>
      </w:r>
      <w:r w:rsidR="001C700F" w:rsidRPr="003E7902">
        <w:rPr>
          <w:rFonts w:cs="Times New Roman"/>
          <w:sz w:val="28"/>
          <w:szCs w:val="28"/>
        </w:rPr>
        <w:t>Kagalkar (1992) identifies UPRONA as Left: “Since Marxist parties have been established in number of African countries such as (A) Egyptian Communist Party; (2) Workers party of Ethiopia; (3) Socialist workers and Farmers Party of Nigeria; (4) People’s Revolutionary Party of Benin; (5) The party of Unity and National Progress of Burundi; (6) The party of the Soci</w:t>
      </w:r>
      <w:r w:rsidR="000A4F35" w:rsidRPr="003E7902">
        <w:rPr>
          <w:rFonts w:cs="Times New Roman"/>
          <w:sz w:val="28"/>
          <w:szCs w:val="28"/>
        </w:rPr>
        <w:t>a</w:t>
      </w:r>
      <w:r w:rsidR="001C700F" w:rsidRPr="003E7902">
        <w:rPr>
          <w:rFonts w:cs="Times New Roman"/>
          <w:sz w:val="28"/>
          <w:szCs w:val="28"/>
        </w:rPr>
        <w:t>list Vanguard in Algeria; (7) The Africa Independence Party of Guinea; (8) Sudanese Communist Party” (80)</w:t>
      </w:r>
      <w:r w:rsidR="005148B3" w:rsidRPr="003E7902">
        <w:rPr>
          <w:rFonts w:cs="Times New Roman"/>
          <w:sz w:val="28"/>
          <w:szCs w:val="28"/>
        </w:rPr>
        <w:t xml:space="preserve">. Keesing’s Record of World Events describes Ndimira as a moderate Hutu appointed by President Buyoya: “On July 31 Buyoya appointed Pascal-Firmin Ndimira as Prime Minister. A former Minister of Agriculture, university rector and World Bank official, Ndimira was regarded locally as a moderate. Although a Hutu, he was a member of Buyoya’s predominantly Tutsi Union for National Progress (Uprona)”. </w:t>
      </w:r>
      <w:r w:rsidR="006E4737" w:rsidRPr="003E7902">
        <w:rPr>
          <w:rFonts w:cs="Times New Roman"/>
          <w:sz w:val="28"/>
          <w:szCs w:val="28"/>
        </w:rPr>
        <w:t>Manzano (2017) identifies Buyoya as right.</w:t>
      </w:r>
      <w:r w:rsidR="00A7261A" w:rsidRPr="003E7902">
        <w:rPr>
          <w:rFonts w:cs="Times New Roman"/>
          <w:sz w:val="28"/>
          <w:szCs w:val="28"/>
        </w:rPr>
        <w:t xml:space="preserve"> World Statesmen (2019) corroborates that Ndimira’s party was UPRONA.</w:t>
      </w:r>
      <w:r w:rsidR="00654F02" w:rsidRPr="003E7902">
        <w:rPr>
          <w:rFonts w:cs="Times New Roman"/>
          <w:sz w:val="28"/>
          <w:szCs w:val="28"/>
        </w:rPr>
        <w:t xml:space="preserve"> In the Global Party Survey 2019, 3 experts identify the average left-right (0-10) score of Union for National Progress (UPRONA) as 1.0.</w:t>
      </w:r>
      <w:r w:rsidR="006379BD" w:rsidRPr="003E7902">
        <w:rPr>
          <w:rFonts w:cs="Times New Roman"/>
          <w:sz w:val="28"/>
          <w:szCs w:val="28"/>
        </w:rPr>
        <w:t xml:space="preserve"> </w:t>
      </w:r>
      <w:r w:rsidR="006379BD" w:rsidRPr="003E7902">
        <w:rPr>
          <w:rFonts w:cs="Times New Roman"/>
          <w:color w:val="000000" w:themeColor="text1"/>
          <w:sz w:val="28"/>
          <w:szCs w:val="28"/>
        </w:rPr>
        <w:t>In V-Party (2020), 2 experts identify head of government party’s ideology as “Left” (-1.648) in 1993.</w:t>
      </w:r>
    </w:p>
    <w:p w14:paraId="55FC0317" w14:textId="77777777" w:rsidR="00BD0C46" w:rsidRPr="003E7902" w:rsidRDefault="00BD0C46" w:rsidP="001C1433">
      <w:pPr>
        <w:jc w:val="both"/>
        <w:rPr>
          <w:rFonts w:cs="Times New Roman"/>
          <w:sz w:val="28"/>
          <w:szCs w:val="28"/>
        </w:rPr>
      </w:pPr>
    </w:p>
    <w:p w14:paraId="400F6CEF" w14:textId="191B47E1" w:rsidR="00BD0C46" w:rsidRPr="003E7902" w:rsidRDefault="00BD0C46" w:rsidP="00CE6752">
      <w:pPr>
        <w:jc w:val="both"/>
        <w:outlineLvl w:val="0"/>
        <w:rPr>
          <w:rFonts w:cs="Times New Roman"/>
          <w:sz w:val="28"/>
          <w:szCs w:val="28"/>
        </w:rPr>
      </w:pPr>
      <w:r w:rsidRPr="003E7902">
        <w:rPr>
          <w:rFonts w:cs="Times New Roman"/>
          <w:sz w:val="28"/>
          <w:szCs w:val="28"/>
        </w:rPr>
        <w:t xml:space="preserve">Years: </w:t>
      </w:r>
      <w:r w:rsidR="00C25775" w:rsidRPr="003E7902">
        <w:rPr>
          <w:rFonts w:cs="Times New Roman"/>
          <w:sz w:val="28"/>
          <w:szCs w:val="28"/>
        </w:rPr>
        <w:t>199</w:t>
      </w:r>
      <w:r w:rsidR="00CB2569" w:rsidRPr="003E7902">
        <w:rPr>
          <w:rFonts w:cs="Times New Roman"/>
          <w:sz w:val="28"/>
          <w:szCs w:val="28"/>
        </w:rPr>
        <w:t>8</w:t>
      </w:r>
      <w:r w:rsidR="00C25775" w:rsidRPr="003E7902">
        <w:rPr>
          <w:rFonts w:cs="Times New Roman"/>
          <w:sz w:val="28"/>
          <w:szCs w:val="28"/>
        </w:rPr>
        <w:t xml:space="preserve"> – 2002 </w:t>
      </w:r>
    </w:p>
    <w:p w14:paraId="2AD2F606" w14:textId="77777777" w:rsidR="00BD0C46" w:rsidRPr="003E7902" w:rsidRDefault="00BD0C46" w:rsidP="001C1433">
      <w:pPr>
        <w:jc w:val="both"/>
        <w:rPr>
          <w:rFonts w:cs="Times New Roman"/>
          <w:sz w:val="28"/>
          <w:szCs w:val="28"/>
        </w:rPr>
      </w:pPr>
      <w:r w:rsidRPr="003E7902">
        <w:rPr>
          <w:rFonts w:cs="Times New Roman"/>
          <w:sz w:val="28"/>
          <w:szCs w:val="28"/>
        </w:rPr>
        <w:t xml:space="preserve">Head of government: </w:t>
      </w:r>
      <w:r w:rsidR="00884865" w:rsidRPr="003E7902">
        <w:rPr>
          <w:rFonts w:cs="Times New Roman"/>
          <w:sz w:val="28"/>
          <w:szCs w:val="28"/>
        </w:rPr>
        <w:t xml:space="preserve">President </w:t>
      </w:r>
      <w:r w:rsidR="00C25775" w:rsidRPr="003E7902">
        <w:rPr>
          <w:rFonts w:cs="Times New Roman"/>
          <w:sz w:val="28"/>
          <w:szCs w:val="28"/>
        </w:rPr>
        <w:t>Pierre Buyoya</w:t>
      </w:r>
    </w:p>
    <w:p w14:paraId="7A351EEA" w14:textId="7007C4F3" w:rsidR="00BD0C46" w:rsidRPr="003E7902" w:rsidRDefault="00C25775" w:rsidP="001C1433">
      <w:pPr>
        <w:jc w:val="both"/>
        <w:rPr>
          <w:rFonts w:cs="Times New Roman"/>
          <w:sz w:val="28"/>
          <w:szCs w:val="28"/>
        </w:rPr>
      </w:pPr>
      <w:r w:rsidRPr="003E7902">
        <w:rPr>
          <w:rFonts w:cs="Times New Roman"/>
          <w:sz w:val="28"/>
          <w:szCs w:val="28"/>
        </w:rPr>
        <w:t>Ideology:</w:t>
      </w:r>
      <w:r w:rsidR="00F41536" w:rsidRPr="003E7902">
        <w:rPr>
          <w:rFonts w:cs="Times New Roman"/>
          <w:sz w:val="28"/>
          <w:szCs w:val="28"/>
        </w:rPr>
        <w:t xml:space="preserve"> </w:t>
      </w:r>
      <w:r w:rsidR="007D3BF9" w:rsidRPr="003E7902">
        <w:rPr>
          <w:rFonts w:cs="Times New Roman"/>
          <w:sz w:val="28"/>
          <w:szCs w:val="28"/>
        </w:rPr>
        <w:t>Left</w:t>
      </w:r>
    </w:p>
    <w:p w14:paraId="081ACD32" w14:textId="77777777" w:rsidR="00BF6713" w:rsidRPr="003E7902" w:rsidRDefault="00BD0C46" w:rsidP="00BF6713">
      <w:pPr>
        <w:rPr>
          <w:rFonts w:eastAsia="Calibri" w:cs="Times New Roman"/>
          <w:sz w:val="28"/>
          <w:szCs w:val="28"/>
        </w:rPr>
      </w:pPr>
      <w:r w:rsidRPr="003E7902">
        <w:rPr>
          <w:rFonts w:cs="Times New Roman"/>
          <w:sz w:val="28"/>
          <w:szCs w:val="28"/>
        </w:rPr>
        <w:t xml:space="preserve">Description: </w:t>
      </w:r>
      <w:r w:rsidR="00826DD0" w:rsidRPr="003E7902">
        <w:rPr>
          <w:rFonts w:cs="Times New Roman"/>
          <w:sz w:val="28"/>
          <w:szCs w:val="28"/>
        </w:rPr>
        <w:t>Perspective Monde (2020) and World Statesmen (2020) identify Pierre Buyoya instead of Pascal-Firmin Ndimira on December 31, 1997.</w:t>
      </w:r>
      <w:r w:rsidR="00CB2569" w:rsidRPr="003E7902">
        <w:rPr>
          <w:rFonts w:cs="Times New Roman"/>
          <w:sz w:val="28"/>
          <w:szCs w:val="28"/>
        </w:rPr>
        <w:t xml:space="preserve"> </w:t>
      </w:r>
      <w:r w:rsidR="00C25775" w:rsidRPr="003E7902">
        <w:rPr>
          <w:rFonts w:cs="Times New Roman"/>
          <w:sz w:val="28"/>
          <w:szCs w:val="28"/>
        </w:rPr>
        <w:t xml:space="preserve">HoG does not identify ideology. CHISOLS </w:t>
      </w:r>
      <w:r w:rsidR="000A4F35" w:rsidRPr="003E7902">
        <w:rPr>
          <w:rFonts w:cs="Times New Roman"/>
          <w:sz w:val="28"/>
          <w:szCs w:val="28"/>
        </w:rPr>
        <w:t xml:space="preserve">identifies </w:t>
      </w:r>
      <w:r w:rsidR="000E1557" w:rsidRPr="003E7902">
        <w:rPr>
          <w:rFonts w:cs="Times New Roman"/>
          <w:sz w:val="28"/>
          <w:szCs w:val="28"/>
        </w:rPr>
        <w:t>Buyoya’s party</w:t>
      </w:r>
      <w:r w:rsidR="00C25775" w:rsidRPr="003E7902">
        <w:rPr>
          <w:rFonts w:cs="Times New Roman"/>
          <w:sz w:val="28"/>
          <w:szCs w:val="28"/>
        </w:rPr>
        <w:t xml:space="preserve"> </w:t>
      </w:r>
      <w:r w:rsidR="000A4F35" w:rsidRPr="003E7902">
        <w:rPr>
          <w:rFonts w:cs="Times New Roman"/>
          <w:sz w:val="28"/>
          <w:szCs w:val="28"/>
        </w:rPr>
        <w:t xml:space="preserve">affiliation </w:t>
      </w:r>
      <w:r w:rsidR="00C25775" w:rsidRPr="003E7902">
        <w:rPr>
          <w:rFonts w:cs="Times New Roman"/>
          <w:sz w:val="28"/>
          <w:szCs w:val="28"/>
        </w:rPr>
        <w:t>as UPRONA.</w:t>
      </w:r>
      <w:r w:rsidR="002D064E" w:rsidRPr="003E7902">
        <w:rPr>
          <w:rFonts w:cs="Times New Roman"/>
          <w:sz w:val="28"/>
          <w:szCs w:val="28"/>
        </w:rPr>
        <w:t xml:space="preserve"> </w:t>
      </w:r>
      <w:r w:rsidR="00CB2569" w:rsidRPr="003E7902">
        <w:rPr>
          <w:rFonts w:cs="Times New Roman"/>
          <w:sz w:val="28"/>
          <w:szCs w:val="28"/>
        </w:rPr>
        <w:t xml:space="preserve">Kagalkar (1992) identifies UPRONA as Left: “Since Marxist parties have been established in number of African countries such as (A) Egyptian Communist Party; (2) Workers party of Ethiopia; (3) Socialist workers and Farmers Party of Nigeria; (4) People’s Revolutionary Party of Benin; (5) The party of Unity and National </w:t>
      </w:r>
      <w:r w:rsidR="00CB2569" w:rsidRPr="003E7902">
        <w:rPr>
          <w:rFonts w:cs="Times New Roman"/>
          <w:sz w:val="28"/>
          <w:szCs w:val="28"/>
        </w:rPr>
        <w:lastRenderedPageBreak/>
        <w:t xml:space="preserve">Progress of Burundi; (6) The party of the Socialist Vanguard in Algeria; (7) The Africa Independence Party of Guinea; (8) Sudanese Communist Party” (80). </w:t>
      </w:r>
      <w:r w:rsidR="00725C25" w:rsidRPr="003E7902">
        <w:rPr>
          <w:rFonts w:cs="Times New Roman"/>
          <w:sz w:val="28"/>
          <w:szCs w:val="28"/>
        </w:rPr>
        <w:t>Manzano (2017) identifies Buyoya as Right.</w:t>
      </w:r>
      <w:r w:rsidR="005D1CB9" w:rsidRPr="003E7902">
        <w:rPr>
          <w:rFonts w:cs="Times New Roman"/>
          <w:sz w:val="28"/>
          <w:szCs w:val="28"/>
        </w:rPr>
        <w:t xml:space="preserve"> World Statesmen identifies the prime minister post as abolished between 13 Oct 1978 - 19 Oct 1988. </w:t>
      </w:r>
      <w:bookmarkStart w:id="3" w:name="_Hlk35688392"/>
      <w:r w:rsidR="00184CF1" w:rsidRPr="003E7902">
        <w:rPr>
          <w:rFonts w:cs="Times New Roman"/>
          <w:sz w:val="28"/>
          <w:szCs w:val="28"/>
        </w:rPr>
        <w:t>World Statesmen (2019) corroborates that Buyoya’s party was UPRONA.</w:t>
      </w:r>
      <w:bookmarkEnd w:id="3"/>
      <w:r w:rsidR="00654F02" w:rsidRPr="003E7902">
        <w:rPr>
          <w:rFonts w:cs="Times New Roman"/>
          <w:sz w:val="28"/>
          <w:szCs w:val="28"/>
        </w:rPr>
        <w:t xml:space="preserve"> In the Global Party Survey 2019, 3 experts identify the average left-right (0-10) score of Union for National Progress (UPRONA) as 1.0.</w:t>
      </w:r>
      <w:r w:rsidR="00CB2569" w:rsidRPr="003E7902">
        <w:rPr>
          <w:rFonts w:cs="Times New Roman"/>
          <w:sz w:val="28"/>
          <w:szCs w:val="28"/>
        </w:rPr>
        <w:t xml:space="preserve"> </w:t>
      </w:r>
      <w:r w:rsidR="006379BD" w:rsidRPr="003E7902">
        <w:rPr>
          <w:rFonts w:cs="Times New Roman"/>
          <w:color w:val="000000" w:themeColor="text1"/>
          <w:sz w:val="28"/>
          <w:szCs w:val="28"/>
        </w:rPr>
        <w:t>In V-Party (2020), 2 experts identify head of government party’s ideology as “Left” (-1.648) in 1993.</w:t>
      </w:r>
      <w:r w:rsidR="00BF6713" w:rsidRPr="003E7902">
        <w:rPr>
          <w:rFonts w:cs="Times New Roman"/>
          <w:color w:val="000000" w:themeColor="text1"/>
          <w:sz w:val="28"/>
          <w:szCs w:val="28"/>
        </w:rPr>
        <w:t xml:space="preserve"> </w:t>
      </w:r>
      <w:r w:rsidR="00BF6713" w:rsidRPr="003E7902">
        <w:rPr>
          <w:rFonts w:eastAsia="Calibri" w:cs="Times New Roman"/>
          <w:color w:val="000000"/>
          <w:sz w:val="28"/>
          <w:szCs w:val="28"/>
        </w:rPr>
        <w:t xml:space="preserve">Thorsen (2020) writes “Buyoya… Although his party, the independence party UPRONA, was initially viewed as leftist… the economic dimension of politics was not salient and not included in his political promises.”         </w:t>
      </w:r>
    </w:p>
    <w:p w14:paraId="5A633BDF" w14:textId="77777777" w:rsidR="001A5629" w:rsidRPr="003E7902" w:rsidRDefault="001A5629" w:rsidP="001C1433">
      <w:pPr>
        <w:jc w:val="both"/>
        <w:rPr>
          <w:rFonts w:cs="Times New Roman"/>
          <w:sz w:val="28"/>
          <w:szCs w:val="28"/>
        </w:rPr>
      </w:pPr>
    </w:p>
    <w:p w14:paraId="2BFCBFFE" w14:textId="77777777" w:rsidR="00F82AA0" w:rsidRPr="003E7902" w:rsidRDefault="00F82AA0" w:rsidP="00CE6752">
      <w:pPr>
        <w:jc w:val="both"/>
        <w:outlineLvl w:val="0"/>
        <w:rPr>
          <w:rFonts w:cs="Times New Roman"/>
          <w:sz w:val="28"/>
          <w:szCs w:val="28"/>
        </w:rPr>
      </w:pPr>
      <w:r w:rsidRPr="003E7902">
        <w:rPr>
          <w:rFonts w:cs="Times New Roman"/>
          <w:sz w:val="28"/>
          <w:szCs w:val="28"/>
        </w:rPr>
        <w:t xml:space="preserve">Years: </w:t>
      </w:r>
      <w:r w:rsidR="00884865" w:rsidRPr="003E7902">
        <w:rPr>
          <w:rFonts w:cs="Times New Roman"/>
          <w:sz w:val="28"/>
          <w:szCs w:val="28"/>
        </w:rPr>
        <w:t>2003 – 2004</w:t>
      </w:r>
    </w:p>
    <w:p w14:paraId="1A5E2EEB" w14:textId="77777777" w:rsidR="00F82AA0" w:rsidRPr="003E7902" w:rsidRDefault="00F82AA0" w:rsidP="001C1433">
      <w:pPr>
        <w:jc w:val="both"/>
        <w:rPr>
          <w:rFonts w:cs="Times New Roman"/>
          <w:sz w:val="28"/>
          <w:szCs w:val="28"/>
        </w:rPr>
      </w:pPr>
      <w:r w:rsidRPr="003E7902">
        <w:rPr>
          <w:rFonts w:cs="Times New Roman"/>
          <w:sz w:val="28"/>
          <w:szCs w:val="28"/>
        </w:rPr>
        <w:t>Head of government:</w:t>
      </w:r>
      <w:r w:rsidR="00884865" w:rsidRPr="003E7902">
        <w:rPr>
          <w:rFonts w:cs="Times New Roman"/>
          <w:sz w:val="28"/>
          <w:szCs w:val="28"/>
        </w:rPr>
        <w:t xml:space="preserve"> President Domitien Ndayizeye</w:t>
      </w:r>
    </w:p>
    <w:p w14:paraId="2A3AB754" w14:textId="18F19B76" w:rsidR="00F82AA0" w:rsidRPr="003E7902" w:rsidRDefault="00F82AA0" w:rsidP="001C1433">
      <w:pPr>
        <w:jc w:val="both"/>
        <w:rPr>
          <w:rFonts w:cs="Times New Roman"/>
          <w:sz w:val="28"/>
          <w:szCs w:val="28"/>
        </w:rPr>
      </w:pPr>
      <w:r w:rsidRPr="003E7902">
        <w:rPr>
          <w:rFonts w:cs="Times New Roman"/>
          <w:sz w:val="28"/>
          <w:szCs w:val="28"/>
        </w:rPr>
        <w:t>Ideology:</w:t>
      </w:r>
      <w:r w:rsidR="008651F3" w:rsidRPr="003E7902">
        <w:rPr>
          <w:rFonts w:cs="Times New Roman"/>
          <w:sz w:val="28"/>
          <w:szCs w:val="28"/>
        </w:rPr>
        <w:t xml:space="preserve"> </w:t>
      </w:r>
      <w:r w:rsidR="00D41771" w:rsidRPr="003E7902">
        <w:rPr>
          <w:rFonts w:cs="Times New Roman"/>
          <w:sz w:val="28"/>
          <w:szCs w:val="28"/>
        </w:rPr>
        <w:t>Le</w:t>
      </w:r>
      <w:r w:rsidR="008651F3" w:rsidRPr="003E7902">
        <w:rPr>
          <w:rFonts w:cs="Times New Roman"/>
          <w:sz w:val="28"/>
          <w:szCs w:val="28"/>
        </w:rPr>
        <w:t>ft</w:t>
      </w:r>
    </w:p>
    <w:p w14:paraId="2997CFB5" w14:textId="0A389327" w:rsidR="00F82AA0" w:rsidRPr="003E7902" w:rsidRDefault="00F82AA0" w:rsidP="001C1433">
      <w:pPr>
        <w:jc w:val="both"/>
        <w:rPr>
          <w:rFonts w:cs="Times New Roman"/>
          <w:sz w:val="28"/>
          <w:szCs w:val="28"/>
        </w:rPr>
      </w:pPr>
      <w:r w:rsidRPr="003E7902">
        <w:rPr>
          <w:rFonts w:cs="Times New Roman"/>
          <w:sz w:val="28"/>
          <w:szCs w:val="28"/>
        </w:rPr>
        <w:t xml:space="preserve">Description: </w:t>
      </w:r>
      <w:r w:rsidR="00884865" w:rsidRPr="003E7902">
        <w:rPr>
          <w:rFonts w:cs="Times New Roman"/>
          <w:sz w:val="28"/>
          <w:szCs w:val="28"/>
        </w:rPr>
        <w:t xml:space="preserve">HoG does not identify ideology. CHISOLS identifies </w:t>
      </w:r>
      <w:r w:rsidR="000E1557" w:rsidRPr="003E7902">
        <w:rPr>
          <w:rFonts w:cs="Times New Roman"/>
          <w:sz w:val="28"/>
          <w:szCs w:val="28"/>
        </w:rPr>
        <w:t>Ndayizeye’s party</w:t>
      </w:r>
      <w:r w:rsidR="00884865" w:rsidRPr="003E7902">
        <w:rPr>
          <w:rFonts w:cs="Times New Roman"/>
          <w:sz w:val="28"/>
          <w:szCs w:val="28"/>
        </w:rPr>
        <w:t xml:space="preserve"> as FRODEBU.</w:t>
      </w:r>
      <w:r w:rsidR="00871AB2" w:rsidRPr="003E7902">
        <w:rPr>
          <w:rFonts w:cs="Times New Roman"/>
          <w:sz w:val="28"/>
          <w:szCs w:val="28"/>
        </w:rPr>
        <w:t xml:space="preserve"> Alfieri (2016: 240-41) identifies FRODEBU as left: “The founding core of the Frodebu party was established in secrecy at the beginning of the 1980s, in Rwanda, thanks to the work of exiled Burundian students and officials. After many vicissitudes, and still in secrecy, in 1988 the first National directing committee in the country was born, its objective being the establishment of a social-democratic regime through a pacifist fight, based on dialogue and persuasion. ‘At first when the imperialism was at its maximum height, we were Marxists and Leninists. It was not about </w:t>
      </w:r>
      <w:proofErr w:type="gramStart"/>
      <w:r w:rsidR="00871AB2" w:rsidRPr="003E7902">
        <w:rPr>
          <w:rFonts w:cs="Times New Roman"/>
          <w:sz w:val="28"/>
          <w:szCs w:val="28"/>
        </w:rPr>
        <w:t>democracy,</w:t>
      </w:r>
      <w:proofErr w:type="gramEnd"/>
      <w:r w:rsidR="00871AB2" w:rsidRPr="003E7902">
        <w:rPr>
          <w:rFonts w:cs="Times New Roman"/>
          <w:sz w:val="28"/>
          <w:szCs w:val="28"/>
        </w:rPr>
        <w:t xml:space="preserve"> it was about class struggle. We considered ourselves as workers who had to defend the masses. But at a certain point we became socio-democratic’, tells Leonce Ngendakumana, the current party leader.’”</w:t>
      </w:r>
      <w:r w:rsidR="00576852" w:rsidRPr="003E7902">
        <w:rPr>
          <w:rFonts w:cs="Times New Roman"/>
          <w:sz w:val="28"/>
          <w:szCs w:val="28"/>
        </w:rPr>
        <w:t xml:space="preserve"> Manzano (2017) corroborates that Nadayizeye is Left.</w:t>
      </w:r>
      <w:r w:rsidR="0093729B" w:rsidRPr="003E7902">
        <w:rPr>
          <w:rFonts w:cs="Times New Roman"/>
          <w:sz w:val="28"/>
          <w:szCs w:val="28"/>
        </w:rPr>
        <w:t xml:space="preserve"> Perspective Monde (2020) identifies Ndayizeye as Left.</w:t>
      </w:r>
      <w:r w:rsidR="00A460BA" w:rsidRPr="003E7902">
        <w:rPr>
          <w:rFonts w:cs="Times New Roman"/>
          <w:sz w:val="28"/>
          <w:szCs w:val="28"/>
        </w:rPr>
        <w:t xml:space="preserve"> </w:t>
      </w:r>
      <w:bookmarkStart w:id="4" w:name="_Hlk35688406"/>
      <w:r w:rsidR="00A460BA" w:rsidRPr="003E7902">
        <w:rPr>
          <w:rFonts w:cs="Times New Roman"/>
          <w:sz w:val="28"/>
          <w:szCs w:val="28"/>
        </w:rPr>
        <w:t>World Statesmen (2019) corroborates that Ndayizeye’s party was</w:t>
      </w:r>
      <w:r w:rsidR="00557FB8" w:rsidRPr="003E7902">
        <w:rPr>
          <w:rFonts w:cs="Times New Roman"/>
          <w:sz w:val="28"/>
          <w:szCs w:val="28"/>
        </w:rPr>
        <w:t xml:space="preserve"> FRODEBU</w:t>
      </w:r>
      <w:r w:rsidR="00A460BA" w:rsidRPr="003E7902">
        <w:rPr>
          <w:rFonts w:cs="Times New Roman"/>
          <w:sz w:val="28"/>
          <w:szCs w:val="28"/>
        </w:rPr>
        <w:t>.</w:t>
      </w:r>
      <w:bookmarkEnd w:id="4"/>
      <w:r w:rsidR="00654F02" w:rsidRPr="003E7902">
        <w:rPr>
          <w:rFonts w:cs="Times New Roman"/>
          <w:sz w:val="28"/>
          <w:szCs w:val="28"/>
        </w:rPr>
        <w:t xml:space="preserve"> In the Global Party Survey 2019, 3 experts identify the average left-right (0-10) score of Front for Democracy in Burundi (FRODEBU) as 7.0.</w:t>
      </w:r>
      <w:r w:rsidR="00980573" w:rsidRPr="003E7902">
        <w:rPr>
          <w:rFonts w:cs="Times New Roman"/>
          <w:sz w:val="28"/>
          <w:szCs w:val="28"/>
        </w:rPr>
        <w:t xml:space="preserve"> </w:t>
      </w:r>
      <w:r w:rsidR="00980573" w:rsidRPr="003E7902">
        <w:rPr>
          <w:rFonts w:cs="Times New Roman"/>
          <w:color w:val="000000" w:themeColor="text1"/>
          <w:sz w:val="28"/>
          <w:szCs w:val="28"/>
        </w:rPr>
        <w:t>In V-Party (2020), 2 experts identify head of government party’s ideology as “Center” (-0.353) in 1993.</w:t>
      </w:r>
      <w:r w:rsidR="00002630" w:rsidRPr="003E7902">
        <w:rPr>
          <w:rFonts w:cs="Times New Roman"/>
          <w:color w:val="000000" w:themeColor="text1"/>
          <w:sz w:val="28"/>
          <w:szCs w:val="28"/>
        </w:rPr>
        <w:t xml:space="preserve"> </w:t>
      </w:r>
      <w:r w:rsidR="00002630" w:rsidRPr="003E7902">
        <w:rPr>
          <w:rFonts w:cs="Times New Roman"/>
          <w:sz w:val="28"/>
          <w:szCs w:val="28"/>
        </w:rPr>
        <w:t>Ortize de Zárate (2006) writes “In Belgium, Ndayizeye joined the Barundi Progressive Students Movement, later called the Movement for the Emancipation and Progress of Barundi (MEPROBA), a moderate political organization that brought together the Hutu diaspora in exile and decided to lead the fight for democracy. in Burundi through political and peaceful channels, distancing itself from the subversion waged by the Burundi Workers' Party (UBU, Marxist)”.</w:t>
      </w:r>
    </w:p>
    <w:p w14:paraId="1344E4AC" w14:textId="575EC369" w:rsidR="00F82AA0" w:rsidRPr="003E7902" w:rsidRDefault="00F82AA0" w:rsidP="001C1433">
      <w:pPr>
        <w:jc w:val="both"/>
        <w:rPr>
          <w:rFonts w:cs="Times New Roman"/>
          <w:sz w:val="28"/>
          <w:szCs w:val="28"/>
        </w:rPr>
      </w:pPr>
    </w:p>
    <w:p w14:paraId="5505518E" w14:textId="6F656DC9" w:rsidR="00F82AA0" w:rsidRPr="003E7902" w:rsidRDefault="00F82AA0" w:rsidP="00CE6752">
      <w:pPr>
        <w:jc w:val="both"/>
        <w:outlineLvl w:val="0"/>
        <w:rPr>
          <w:rFonts w:cs="Times New Roman"/>
          <w:sz w:val="28"/>
          <w:szCs w:val="28"/>
        </w:rPr>
      </w:pPr>
      <w:r w:rsidRPr="003E7902">
        <w:rPr>
          <w:rFonts w:cs="Times New Roman"/>
          <w:sz w:val="28"/>
          <w:szCs w:val="28"/>
        </w:rPr>
        <w:t xml:space="preserve">Years: </w:t>
      </w:r>
      <w:r w:rsidR="00884865" w:rsidRPr="003E7902">
        <w:rPr>
          <w:rFonts w:cs="Times New Roman"/>
          <w:sz w:val="28"/>
          <w:szCs w:val="28"/>
        </w:rPr>
        <w:t>2005 – 201</w:t>
      </w:r>
      <w:r w:rsidR="009936E7" w:rsidRPr="003E7902">
        <w:rPr>
          <w:rFonts w:cs="Times New Roman"/>
          <w:sz w:val="28"/>
          <w:szCs w:val="28"/>
        </w:rPr>
        <w:t>9</w:t>
      </w:r>
    </w:p>
    <w:p w14:paraId="4816A1D5" w14:textId="77777777" w:rsidR="00F82AA0" w:rsidRPr="003E7902" w:rsidRDefault="00F82AA0" w:rsidP="001C1433">
      <w:pPr>
        <w:jc w:val="both"/>
        <w:rPr>
          <w:rFonts w:cs="Times New Roman"/>
          <w:sz w:val="28"/>
          <w:szCs w:val="28"/>
        </w:rPr>
      </w:pPr>
      <w:r w:rsidRPr="003E7902">
        <w:rPr>
          <w:rFonts w:cs="Times New Roman"/>
          <w:sz w:val="28"/>
          <w:szCs w:val="28"/>
        </w:rPr>
        <w:t>Head of government:</w:t>
      </w:r>
      <w:r w:rsidR="00884865" w:rsidRPr="003E7902">
        <w:rPr>
          <w:rFonts w:cs="Times New Roman"/>
          <w:sz w:val="28"/>
          <w:szCs w:val="28"/>
        </w:rPr>
        <w:t xml:space="preserve"> </w:t>
      </w:r>
      <w:r w:rsidRPr="003E7902">
        <w:rPr>
          <w:rFonts w:cs="Times New Roman"/>
          <w:sz w:val="28"/>
          <w:szCs w:val="28"/>
        </w:rPr>
        <w:t xml:space="preserve"> </w:t>
      </w:r>
      <w:r w:rsidR="00884865" w:rsidRPr="003E7902">
        <w:rPr>
          <w:rFonts w:cs="Times New Roman"/>
          <w:sz w:val="28"/>
          <w:szCs w:val="28"/>
        </w:rPr>
        <w:t>President Pierre Nkurunziza</w:t>
      </w:r>
    </w:p>
    <w:p w14:paraId="274B3BC7" w14:textId="16DB9536" w:rsidR="00F82AA0" w:rsidRPr="003E7902" w:rsidRDefault="00F82AA0" w:rsidP="001C1433">
      <w:pPr>
        <w:jc w:val="both"/>
        <w:rPr>
          <w:rFonts w:cs="Times New Roman"/>
          <w:sz w:val="28"/>
          <w:szCs w:val="28"/>
        </w:rPr>
      </w:pPr>
      <w:r w:rsidRPr="003E7902">
        <w:rPr>
          <w:rFonts w:cs="Times New Roman"/>
          <w:sz w:val="28"/>
          <w:szCs w:val="28"/>
        </w:rPr>
        <w:lastRenderedPageBreak/>
        <w:t>Ideology:</w:t>
      </w:r>
      <w:r w:rsidR="0053512E" w:rsidRPr="003E7902">
        <w:rPr>
          <w:rFonts w:cs="Times New Roman"/>
          <w:sz w:val="28"/>
          <w:szCs w:val="28"/>
        </w:rPr>
        <w:t xml:space="preserve"> Left</w:t>
      </w:r>
    </w:p>
    <w:p w14:paraId="03BCFBC9" w14:textId="38E81439" w:rsidR="00FA0650" w:rsidRPr="003E7902" w:rsidRDefault="00F82AA0" w:rsidP="006A224A">
      <w:pPr>
        <w:jc w:val="both"/>
        <w:rPr>
          <w:rFonts w:cs="Times New Roman"/>
          <w:color w:val="000000" w:themeColor="text1"/>
          <w:sz w:val="28"/>
          <w:szCs w:val="28"/>
        </w:rPr>
      </w:pPr>
      <w:r w:rsidRPr="003E7902">
        <w:rPr>
          <w:rFonts w:cs="Times New Roman"/>
          <w:sz w:val="28"/>
          <w:szCs w:val="28"/>
        </w:rPr>
        <w:t xml:space="preserve">Description: </w:t>
      </w:r>
      <w:r w:rsidR="00884865" w:rsidRPr="003E7902">
        <w:rPr>
          <w:rFonts w:cs="Times New Roman"/>
          <w:sz w:val="28"/>
          <w:szCs w:val="28"/>
        </w:rPr>
        <w:t xml:space="preserve">HoG does not identify ideology. CHISOLS identifies </w:t>
      </w:r>
      <w:r w:rsidR="000E1557" w:rsidRPr="003E7902">
        <w:rPr>
          <w:rFonts w:cs="Times New Roman"/>
          <w:sz w:val="28"/>
          <w:szCs w:val="28"/>
        </w:rPr>
        <w:t>Nkurunziza</w:t>
      </w:r>
      <w:r w:rsidR="00720967" w:rsidRPr="003E7902">
        <w:rPr>
          <w:rFonts w:cs="Times New Roman"/>
          <w:sz w:val="28"/>
          <w:szCs w:val="28"/>
        </w:rPr>
        <w:t>’s party</w:t>
      </w:r>
      <w:r w:rsidR="00884865" w:rsidRPr="003E7902">
        <w:rPr>
          <w:rFonts w:cs="Times New Roman"/>
          <w:sz w:val="28"/>
          <w:szCs w:val="28"/>
        </w:rPr>
        <w:t xml:space="preserve"> as CNDD-FDD.</w:t>
      </w:r>
      <w:r w:rsidR="009D0BBC" w:rsidRPr="003E7902">
        <w:rPr>
          <w:rFonts w:cs="Times New Roman"/>
          <w:sz w:val="28"/>
          <w:szCs w:val="28"/>
        </w:rPr>
        <w:t xml:space="preserve"> </w:t>
      </w:r>
      <w:r w:rsidR="00FA0650" w:rsidRPr="003E7902">
        <w:rPr>
          <w:rFonts w:cs="Times New Roman"/>
          <w:sz w:val="28"/>
          <w:szCs w:val="28"/>
        </w:rPr>
        <w:t>Rugero (2015) also suggests that CNDD-FDD is Left: “Her presence brings to the fore the ideological bonds between South Africa’s ruling African National Congress party and its little brother in Burundi, the CNDD-FDD. Both parties were created to fight identity-based exclusion targeting the majority population; both have suffered from Western and Russo-Chinese attempts to gain influence; both been fueled by Marxist rhetoric; and have both taken up arms.”</w:t>
      </w:r>
      <w:r w:rsidR="00C4623D" w:rsidRPr="003E7902">
        <w:rPr>
          <w:rFonts w:cs="Times New Roman"/>
          <w:sz w:val="28"/>
          <w:szCs w:val="28"/>
        </w:rPr>
        <w:t xml:space="preserve"> </w:t>
      </w:r>
      <w:r w:rsidR="00A460BA" w:rsidRPr="003E7902">
        <w:rPr>
          <w:rFonts w:cs="Times New Roman"/>
          <w:sz w:val="28"/>
          <w:szCs w:val="28"/>
        </w:rPr>
        <w:t>World Statesmen (2019) corroborates that Nku</w:t>
      </w:r>
      <w:r w:rsidR="00D311E8" w:rsidRPr="003E7902">
        <w:rPr>
          <w:rFonts w:cs="Times New Roman"/>
          <w:sz w:val="28"/>
          <w:szCs w:val="28"/>
        </w:rPr>
        <w:t>r</w:t>
      </w:r>
      <w:r w:rsidR="00A460BA" w:rsidRPr="003E7902">
        <w:rPr>
          <w:rFonts w:cs="Times New Roman"/>
          <w:sz w:val="28"/>
          <w:szCs w:val="28"/>
        </w:rPr>
        <w:t>unziza’s party was</w:t>
      </w:r>
      <w:r w:rsidR="006A224A" w:rsidRPr="003E7902">
        <w:rPr>
          <w:rFonts w:cs="Times New Roman"/>
          <w:sz w:val="28"/>
          <w:szCs w:val="28"/>
        </w:rPr>
        <w:t xml:space="preserve"> CNDD-FDD</w:t>
      </w:r>
      <w:r w:rsidR="00A460BA" w:rsidRPr="003E7902">
        <w:rPr>
          <w:rFonts w:cs="Times New Roman"/>
          <w:sz w:val="28"/>
          <w:szCs w:val="28"/>
        </w:rPr>
        <w:t>.</w:t>
      </w:r>
      <w:r w:rsidR="00F32559" w:rsidRPr="003E7902">
        <w:rPr>
          <w:rFonts w:cs="Times New Roman"/>
          <w:sz w:val="28"/>
          <w:szCs w:val="28"/>
        </w:rPr>
        <w:t xml:space="preserve"> </w:t>
      </w:r>
      <w:r w:rsidR="00F32559" w:rsidRPr="003E7902">
        <w:rPr>
          <w:rFonts w:cs="Times New Roman"/>
          <w:color w:val="000000" w:themeColor="text1"/>
          <w:sz w:val="28"/>
          <w:szCs w:val="28"/>
        </w:rPr>
        <w:t>In V-Party (2020), 2 experts identify head of government party’s ideology as “Center-Left” (-1.074) in 2005</w:t>
      </w:r>
      <w:r w:rsidR="00134201" w:rsidRPr="003E7902">
        <w:rPr>
          <w:rFonts w:cs="Times New Roman"/>
          <w:color w:val="000000" w:themeColor="text1"/>
          <w:sz w:val="28"/>
          <w:szCs w:val="28"/>
        </w:rPr>
        <w:t xml:space="preserve">, </w:t>
      </w:r>
      <w:r w:rsidR="004C6593" w:rsidRPr="003E7902">
        <w:rPr>
          <w:rFonts w:cs="Times New Roman"/>
          <w:color w:val="000000" w:themeColor="text1"/>
          <w:sz w:val="28"/>
          <w:szCs w:val="28"/>
        </w:rPr>
        <w:t>as “Center-right” (0.751) in 2010</w:t>
      </w:r>
      <w:r w:rsidR="00134201" w:rsidRPr="003E7902">
        <w:rPr>
          <w:rFonts w:cs="Times New Roman"/>
          <w:color w:val="000000" w:themeColor="text1"/>
          <w:sz w:val="28"/>
          <w:szCs w:val="28"/>
        </w:rPr>
        <w:t xml:space="preserve">, and </w:t>
      </w:r>
      <w:r w:rsidR="00430A35" w:rsidRPr="003E7902">
        <w:rPr>
          <w:rFonts w:cs="Times New Roman"/>
          <w:color w:val="000000" w:themeColor="text1"/>
          <w:sz w:val="28"/>
          <w:szCs w:val="28"/>
        </w:rPr>
        <w:t>as “Center-right” (0.948) in 2015.</w:t>
      </w:r>
    </w:p>
    <w:p w14:paraId="3A5C967D" w14:textId="3D2E8F25" w:rsidR="004E0946" w:rsidRPr="003E7902" w:rsidRDefault="004E0946" w:rsidP="006A224A">
      <w:pPr>
        <w:jc w:val="both"/>
        <w:rPr>
          <w:rFonts w:cs="Times New Roman"/>
          <w:color w:val="000000" w:themeColor="text1"/>
          <w:sz w:val="28"/>
          <w:szCs w:val="28"/>
        </w:rPr>
      </w:pPr>
    </w:p>
    <w:p w14:paraId="718D2D65" w14:textId="571039E3" w:rsidR="004E0946" w:rsidRPr="003E7902" w:rsidRDefault="004E0946" w:rsidP="004E0946">
      <w:pPr>
        <w:jc w:val="both"/>
        <w:outlineLvl w:val="0"/>
        <w:rPr>
          <w:rFonts w:cs="Times New Roman"/>
          <w:sz w:val="28"/>
          <w:szCs w:val="28"/>
        </w:rPr>
      </w:pPr>
      <w:r w:rsidRPr="003E7902">
        <w:rPr>
          <w:rFonts w:cs="Times New Roman"/>
          <w:sz w:val="28"/>
          <w:szCs w:val="28"/>
        </w:rPr>
        <w:t>Years: 2020</w:t>
      </w:r>
    </w:p>
    <w:p w14:paraId="50136527" w14:textId="28835F98" w:rsidR="004E0946" w:rsidRPr="003E7902" w:rsidRDefault="004E0946" w:rsidP="004E0946">
      <w:pPr>
        <w:jc w:val="both"/>
        <w:rPr>
          <w:rFonts w:cs="Times New Roman"/>
          <w:sz w:val="28"/>
          <w:szCs w:val="28"/>
        </w:rPr>
      </w:pPr>
      <w:r w:rsidRPr="003E7902">
        <w:rPr>
          <w:rFonts w:cs="Times New Roman"/>
          <w:sz w:val="28"/>
          <w:szCs w:val="28"/>
        </w:rPr>
        <w:t>Head of government: Alain-Guillaume Bunyoni</w:t>
      </w:r>
    </w:p>
    <w:p w14:paraId="3E366578" w14:textId="54DC8141" w:rsidR="004E0946" w:rsidRPr="003E7902" w:rsidRDefault="004E0946" w:rsidP="004E0946">
      <w:pPr>
        <w:jc w:val="both"/>
        <w:rPr>
          <w:rFonts w:cs="Times New Roman"/>
          <w:sz w:val="28"/>
          <w:szCs w:val="28"/>
        </w:rPr>
      </w:pPr>
      <w:r w:rsidRPr="003E7902">
        <w:rPr>
          <w:rFonts w:cs="Times New Roman"/>
          <w:sz w:val="28"/>
          <w:szCs w:val="28"/>
        </w:rPr>
        <w:t>Ideology:</w:t>
      </w:r>
      <w:r w:rsidR="00774B74" w:rsidRPr="003E7902">
        <w:rPr>
          <w:rFonts w:cs="Times New Roman"/>
          <w:sz w:val="28"/>
          <w:szCs w:val="28"/>
        </w:rPr>
        <w:t xml:space="preserve"> left</w:t>
      </w:r>
      <w:r w:rsidRPr="003E7902">
        <w:rPr>
          <w:rFonts w:cs="Times New Roman"/>
          <w:sz w:val="28"/>
          <w:szCs w:val="28"/>
        </w:rPr>
        <w:t xml:space="preserve"> </w:t>
      </w:r>
    </w:p>
    <w:p w14:paraId="74C2347E" w14:textId="7E45DFC7" w:rsidR="00774B74" w:rsidRPr="003E7902" w:rsidRDefault="004E0946" w:rsidP="00774B74">
      <w:pPr>
        <w:jc w:val="both"/>
        <w:rPr>
          <w:rFonts w:cs="Times New Roman"/>
          <w:color w:val="000000" w:themeColor="text1"/>
          <w:sz w:val="28"/>
          <w:szCs w:val="28"/>
        </w:rPr>
      </w:pPr>
      <w:r w:rsidRPr="003E7902">
        <w:rPr>
          <w:rFonts w:cs="Times New Roman"/>
          <w:sz w:val="28"/>
          <w:szCs w:val="28"/>
        </w:rPr>
        <w:t>Description</w:t>
      </w:r>
      <w:r w:rsidR="008E0AD1" w:rsidRPr="003E7902">
        <w:rPr>
          <w:rFonts w:cs="Times New Roman"/>
          <w:sz w:val="28"/>
          <w:szCs w:val="28"/>
        </w:rPr>
        <w:t xml:space="preserve">: </w:t>
      </w:r>
      <w:r w:rsidR="008E0AD1" w:rsidRPr="003E7902">
        <w:rPr>
          <w:rFonts w:eastAsia="Calibri" w:cs="Times New Roman"/>
          <w:color w:val="000000"/>
          <w:sz w:val="28"/>
          <w:szCs w:val="28"/>
        </w:rPr>
        <w:t>Varieties of Democracy identifies party affiliation as “National Council for the Defense of Democracy – Front for the Defense of Democracy”.</w:t>
      </w:r>
      <w:r w:rsidR="00774B74" w:rsidRPr="003E7902">
        <w:rPr>
          <w:rFonts w:eastAsia="Calibri" w:cs="Times New Roman"/>
          <w:color w:val="000000"/>
          <w:sz w:val="28"/>
          <w:szCs w:val="28"/>
        </w:rPr>
        <w:t xml:space="preserve"> </w:t>
      </w:r>
      <w:r w:rsidR="00774B74" w:rsidRPr="003E7902">
        <w:rPr>
          <w:rFonts w:cs="Times New Roman"/>
          <w:sz w:val="28"/>
          <w:szCs w:val="28"/>
        </w:rPr>
        <w:t xml:space="preserve">Rugero (2015) also suggests that CNDD-FDD is Left: “Her presence brings to the fore the ideological bonds between South Africa’s ruling African National Congress party and its little brother in Burundi, the CNDD-FDD. Both parties were created to fight identity-based exclusion targeting the majority population; both have suffered from Western and Russo-Chinese attempts to gain influence; both been fueled by Marxist rhetoric; and have both taken up arms.” </w:t>
      </w:r>
      <w:r w:rsidR="00774B74" w:rsidRPr="003E7902">
        <w:rPr>
          <w:rFonts w:cs="Times New Roman"/>
          <w:color w:val="000000" w:themeColor="text1"/>
          <w:sz w:val="28"/>
          <w:szCs w:val="28"/>
        </w:rPr>
        <w:t>In V-Party (2020), 2 experts identify head of government party’s ideology as “Center-Left” (-1.074) in 2005, as “Center-right” (0.751) in 2010, and as “Center-right” (0.948) in 2015.</w:t>
      </w:r>
      <w:r w:rsidR="005F3AE1" w:rsidRPr="003E7902">
        <w:rPr>
          <w:rFonts w:cs="Times New Roman"/>
          <w:color w:val="000000" w:themeColor="text1"/>
          <w:sz w:val="28"/>
          <w:szCs w:val="28"/>
        </w:rPr>
        <w:t xml:space="preserve"> World Statesmen (2020) identifies Bunyoni’s party as “CNDD-FDD… CNDD-FDD = Conseil National pour la Défense de la Démocratie-Forces pour la Défense de la Démocratie (National Council for the Defense of Democracy-Forces for the Defense of Democracy, multi-ethnic Hutu dominated, legalized 2005, est.1994)”.</w:t>
      </w:r>
      <w:r w:rsidR="0099294E" w:rsidRPr="003E7902">
        <w:rPr>
          <w:rFonts w:cs="Times New Roman"/>
          <w:color w:val="000000" w:themeColor="text1"/>
          <w:sz w:val="28"/>
          <w:szCs w:val="28"/>
        </w:rPr>
        <w:t xml:space="preserve"> DPI does not identify CNDD-FDD’s ideology. </w:t>
      </w:r>
    </w:p>
    <w:p w14:paraId="7BACC017" w14:textId="5964CA2C" w:rsidR="004A6550" w:rsidRPr="003E7902" w:rsidRDefault="004A6550" w:rsidP="001C1433">
      <w:pPr>
        <w:jc w:val="both"/>
        <w:rPr>
          <w:rFonts w:cs="Times New Roman"/>
          <w:sz w:val="28"/>
          <w:szCs w:val="28"/>
        </w:rPr>
      </w:pPr>
    </w:p>
    <w:p w14:paraId="681EDDC7" w14:textId="77777777" w:rsidR="009D0BBC" w:rsidRPr="003E7902" w:rsidRDefault="009D0BBC" w:rsidP="001C1433">
      <w:pPr>
        <w:jc w:val="both"/>
        <w:rPr>
          <w:rFonts w:cs="Times New Roman"/>
          <w:sz w:val="28"/>
          <w:szCs w:val="28"/>
        </w:rPr>
      </w:pPr>
    </w:p>
    <w:p w14:paraId="001E8C5A" w14:textId="0039DCEC" w:rsidR="00871AB2" w:rsidRPr="003E7902" w:rsidRDefault="007F214D" w:rsidP="001C1433">
      <w:pPr>
        <w:jc w:val="both"/>
        <w:rPr>
          <w:rFonts w:cs="Times New Roman"/>
          <w:sz w:val="28"/>
          <w:szCs w:val="28"/>
        </w:rPr>
      </w:pPr>
      <w:r w:rsidRPr="003E7902">
        <w:rPr>
          <w:rFonts w:cs="Times New Roman"/>
          <w:sz w:val="28"/>
          <w:szCs w:val="28"/>
        </w:rPr>
        <w:t>References:</w:t>
      </w:r>
    </w:p>
    <w:p w14:paraId="4553C1EC" w14:textId="77777777" w:rsidR="009D0BBC" w:rsidRPr="003E7902" w:rsidRDefault="00871AB2" w:rsidP="001C1433">
      <w:pPr>
        <w:jc w:val="both"/>
        <w:rPr>
          <w:rFonts w:cs="Times New Roman"/>
          <w:sz w:val="28"/>
          <w:szCs w:val="28"/>
        </w:rPr>
      </w:pPr>
      <w:r w:rsidRPr="003E7902">
        <w:rPr>
          <w:rFonts w:cs="Times New Roman"/>
          <w:sz w:val="28"/>
          <w:szCs w:val="28"/>
        </w:rPr>
        <w:t>Alfieri, Valeria. “Political Parties and Citizen Political Involvem</w:t>
      </w:r>
      <w:r w:rsidR="000D593A" w:rsidRPr="003E7902">
        <w:rPr>
          <w:rFonts w:cs="Times New Roman"/>
          <w:sz w:val="28"/>
          <w:szCs w:val="28"/>
        </w:rPr>
        <w:t>ent in Post-</w:t>
      </w:r>
    </w:p>
    <w:p w14:paraId="37B69FEC" w14:textId="489EC090" w:rsidR="00183F33" w:rsidRPr="003E7902" w:rsidRDefault="000D593A" w:rsidP="009D0BBC">
      <w:pPr>
        <w:ind w:left="720"/>
        <w:jc w:val="both"/>
        <w:rPr>
          <w:rFonts w:cs="Times New Roman"/>
          <w:sz w:val="28"/>
          <w:szCs w:val="28"/>
        </w:rPr>
      </w:pPr>
      <w:r w:rsidRPr="003E7902">
        <w:rPr>
          <w:rFonts w:cs="Times New Roman"/>
          <w:sz w:val="28"/>
          <w:szCs w:val="28"/>
        </w:rPr>
        <w:t>Conflict Burundi:</w:t>
      </w:r>
      <w:r w:rsidRPr="003E7902">
        <w:rPr>
          <w:rFonts w:cs="Times New Roman"/>
          <w:sz w:val="28"/>
          <w:szCs w:val="28"/>
        </w:rPr>
        <w:tab/>
      </w:r>
      <w:r w:rsidR="00871AB2" w:rsidRPr="003E7902">
        <w:rPr>
          <w:rFonts w:cs="Times New Roman"/>
          <w:sz w:val="28"/>
          <w:szCs w:val="28"/>
        </w:rPr>
        <w:t>Between Democratic Claims and Authoritarian</w:t>
      </w:r>
      <w:r w:rsidR="009D0BBC" w:rsidRPr="003E7902">
        <w:rPr>
          <w:rFonts w:cs="Times New Roman"/>
          <w:sz w:val="28"/>
          <w:szCs w:val="28"/>
        </w:rPr>
        <w:t xml:space="preserve"> </w:t>
      </w:r>
      <w:r w:rsidR="00871AB2" w:rsidRPr="003E7902">
        <w:rPr>
          <w:rFonts w:cs="Times New Roman"/>
          <w:sz w:val="28"/>
          <w:szCs w:val="28"/>
        </w:rPr>
        <w:t>Tendencies.” </w:t>
      </w:r>
      <w:r w:rsidR="00871AB2" w:rsidRPr="003E7902">
        <w:rPr>
          <w:rFonts w:cs="Times New Roman"/>
          <w:i/>
          <w:iCs/>
          <w:sz w:val="28"/>
          <w:szCs w:val="28"/>
        </w:rPr>
        <w:t>Civil Wars</w:t>
      </w:r>
      <w:r w:rsidR="00871AB2" w:rsidRPr="003E7902">
        <w:rPr>
          <w:rFonts w:cs="Times New Roman"/>
          <w:sz w:val="28"/>
          <w:szCs w:val="28"/>
        </w:rPr>
        <w:t xml:space="preserve"> 18, </w:t>
      </w:r>
      <w:r w:rsidRPr="003E7902">
        <w:rPr>
          <w:rFonts w:cs="Times New Roman"/>
          <w:sz w:val="28"/>
          <w:szCs w:val="28"/>
        </w:rPr>
        <w:t xml:space="preserve">no. 2 (June </w:t>
      </w:r>
      <w:r w:rsidR="00871AB2" w:rsidRPr="003E7902">
        <w:rPr>
          <w:rFonts w:cs="Times New Roman"/>
          <w:sz w:val="28"/>
          <w:szCs w:val="28"/>
        </w:rPr>
        <w:t>2016): 234–53.</w:t>
      </w:r>
    </w:p>
    <w:p w14:paraId="77FFD99D" w14:textId="0D4E241D" w:rsidR="00CF7C9B" w:rsidRPr="003E7902" w:rsidRDefault="00183F33" w:rsidP="009D0BBC">
      <w:pPr>
        <w:jc w:val="both"/>
        <w:rPr>
          <w:rFonts w:cs="Times New Roman"/>
          <w:sz w:val="28"/>
          <w:szCs w:val="28"/>
        </w:rPr>
      </w:pPr>
      <w:r w:rsidRPr="003E7902">
        <w:rPr>
          <w:rFonts w:cs="Times New Roman"/>
          <w:sz w:val="28"/>
          <w:szCs w:val="28"/>
        </w:rPr>
        <w:t>Arnold, Guy. The Third World Handbook. 2nd ed. London: Bloomsbury, 1999.</w:t>
      </w:r>
    </w:p>
    <w:p w14:paraId="79872725" w14:textId="77777777" w:rsidR="009D0BBC" w:rsidRPr="003E7902" w:rsidRDefault="00CF7C9B" w:rsidP="00CF7C9B">
      <w:pPr>
        <w:rPr>
          <w:rFonts w:eastAsia="Times New Roman" w:cs="Times New Roman"/>
          <w:sz w:val="28"/>
          <w:szCs w:val="28"/>
          <w:shd w:val="clear" w:color="auto" w:fill="FFFFFF"/>
          <w:lang w:val="de-DE"/>
        </w:rPr>
      </w:pPr>
      <w:r w:rsidRPr="003E7902">
        <w:rPr>
          <w:rFonts w:eastAsia="Times New Roman" w:cs="Times New Roman"/>
          <w:i/>
          <w:iCs/>
          <w:sz w:val="28"/>
          <w:szCs w:val="28"/>
        </w:rPr>
        <w:t>Burundi Country Report 2006</w:t>
      </w:r>
      <w:r w:rsidRPr="003E7902">
        <w:rPr>
          <w:rFonts w:eastAsia="Times New Roman" w:cs="Times New Roman"/>
          <w:sz w:val="28"/>
          <w:szCs w:val="28"/>
          <w:shd w:val="clear" w:color="auto" w:fill="FFFFFF"/>
        </w:rPr>
        <w:t xml:space="preserve">. </w:t>
      </w:r>
      <w:r w:rsidRPr="003E7902">
        <w:rPr>
          <w:rFonts w:eastAsia="Times New Roman" w:cs="Times New Roman"/>
          <w:sz w:val="28"/>
          <w:szCs w:val="28"/>
          <w:shd w:val="clear" w:color="auto" w:fill="FFFFFF"/>
          <w:lang w:val="de-DE"/>
        </w:rPr>
        <w:t xml:space="preserve">Report. Gütersloh: Bertelsmann Stiftung, 2006. </w:t>
      </w:r>
    </w:p>
    <w:p w14:paraId="3273B553" w14:textId="50F59F31" w:rsidR="00944741" w:rsidRPr="003E7902" w:rsidRDefault="00CF7C9B" w:rsidP="009D0BBC">
      <w:pPr>
        <w:ind w:firstLine="720"/>
        <w:rPr>
          <w:rFonts w:eastAsia="Times New Roman" w:cs="Times New Roman"/>
          <w:sz w:val="28"/>
          <w:szCs w:val="28"/>
          <w:shd w:val="clear" w:color="auto" w:fill="FFFFFF"/>
          <w:lang w:val="de-DE"/>
        </w:rPr>
      </w:pPr>
      <w:r w:rsidRPr="003E7902">
        <w:rPr>
          <w:rFonts w:eastAsia="Times New Roman" w:cs="Times New Roman"/>
          <w:sz w:val="28"/>
          <w:szCs w:val="28"/>
          <w:shd w:val="clear" w:color="auto" w:fill="FFFFFF"/>
          <w:lang w:val="de-DE"/>
        </w:rPr>
        <w:t>Bertelsmann Stiftung's Transformation Index.</w:t>
      </w:r>
    </w:p>
    <w:p w14:paraId="78A20D63" w14:textId="77777777" w:rsidR="009D0BBC" w:rsidRPr="003E7902" w:rsidRDefault="003F2A74" w:rsidP="00A2060C">
      <w:pPr>
        <w:rPr>
          <w:rFonts w:eastAsia="Times New Roman" w:cs="Times New Roman"/>
          <w:sz w:val="28"/>
          <w:shd w:val="clear" w:color="auto" w:fill="FFFFFF"/>
        </w:rPr>
      </w:pPr>
      <w:r w:rsidRPr="003E7902">
        <w:rPr>
          <w:rFonts w:eastAsia="Times New Roman" w:cs="Times New Roman"/>
          <w:sz w:val="28"/>
          <w:shd w:val="clear" w:color="auto" w:fill="FFFFFF"/>
          <w:lang w:val="fr-FR"/>
        </w:rPr>
        <w:lastRenderedPageBreak/>
        <w:t xml:space="preserve">DeSlaurier, Christine. "Nkurunziza, Pierre." </w:t>
      </w:r>
      <w:r w:rsidRPr="003E7902">
        <w:rPr>
          <w:rFonts w:eastAsia="Times New Roman" w:cs="Times New Roman"/>
          <w:sz w:val="28"/>
          <w:shd w:val="clear" w:color="auto" w:fill="FFFFFF"/>
        </w:rPr>
        <w:t>In </w:t>
      </w:r>
      <w:r w:rsidRPr="003E7902">
        <w:rPr>
          <w:rFonts w:eastAsia="Times New Roman" w:cs="Times New Roman"/>
          <w:i/>
          <w:iCs/>
          <w:sz w:val="28"/>
        </w:rPr>
        <w:t>Dictionary of African Biography</w:t>
      </w:r>
      <w:r w:rsidRPr="003E7902">
        <w:rPr>
          <w:rFonts w:eastAsia="Times New Roman" w:cs="Times New Roman"/>
          <w:sz w:val="28"/>
          <w:shd w:val="clear" w:color="auto" w:fill="FFFFFF"/>
        </w:rPr>
        <w:t xml:space="preserve">, </w:t>
      </w:r>
    </w:p>
    <w:p w14:paraId="61BD59D8" w14:textId="79E8F23D" w:rsidR="00343B62" w:rsidRPr="003E7902" w:rsidRDefault="003F2A74" w:rsidP="009D0BBC">
      <w:pPr>
        <w:ind w:firstLine="720"/>
        <w:rPr>
          <w:rFonts w:eastAsia="Times New Roman" w:cs="Times New Roman"/>
          <w:sz w:val="22"/>
          <w:szCs w:val="20"/>
        </w:rPr>
      </w:pPr>
      <w:r w:rsidRPr="003E7902">
        <w:rPr>
          <w:rFonts w:eastAsia="Times New Roman" w:cs="Times New Roman"/>
          <w:sz w:val="28"/>
          <w:shd w:val="clear" w:color="auto" w:fill="FFFFFF"/>
        </w:rPr>
        <w:t>490. Vol. 4. New York, NY: Oxford University Press, 2012.</w:t>
      </w:r>
    </w:p>
    <w:p w14:paraId="2081DC22" w14:textId="77777777" w:rsidR="009D0BBC" w:rsidRPr="003E7902" w:rsidRDefault="00B14C7A" w:rsidP="001C1433">
      <w:pPr>
        <w:jc w:val="both"/>
        <w:rPr>
          <w:rFonts w:cs="Times New Roman"/>
          <w:sz w:val="28"/>
          <w:szCs w:val="28"/>
        </w:rPr>
      </w:pPr>
      <w:r w:rsidRPr="003E7902">
        <w:rPr>
          <w:rFonts w:cs="Times New Roman"/>
          <w:sz w:val="28"/>
          <w:szCs w:val="28"/>
        </w:rPr>
        <w:t>Eggers, Ellen K. 2006. </w:t>
      </w:r>
      <w:r w:rsidRPr="003E7902">
        <w:rPr>
          <w:rFonts w:cs="Times New Roman"/>
          <w:i/>
          <w:iCs/>
          <w:sz w:val="28"/>
          <w:szCs w:val="28"/>
        </w:rPr>
        <w:t>Historical Dictionary of Burundi</w:t>
      </w:r>
      <w:r w:rsidRPr="003E7902">
        <w:rPr>
          <w:rFonts w:cs="Times New Roman"/>
          <w:sz w:val="28"/>
          <w:szCs w:val="28"/>
        </w:rPr>
        <w:t xml:space="preserve">. 3rd </w:t>
      </w:r>
      <w:r w:rsidR="000D593A" w:rsidRPr="003E7902">
        <w:rPr>
          <w:rFonts w:cs="Times New Roman"/>
          <w:sz w:val="28"/>
          <w:szCs w:val="28"/>
        </w:rPr>
        <w:t xml:space="preserve">ed. Historical </w:t>
      </w:r>
    </w:p>
    <w:p w14:paraId="41E71AEE" w14:textId="7BE87949" w:rsidR="000D593A" w:rsidRPr="003E7902" w:rsidRDefault="000D593A" w:rsidP="009D0BBC">
      <w:pPr>
        <w:ind w:firstLine="720"/>
        <w:jc w:val="both"/>
        <w:rPr>
          <w:rFonts w:cs="Times New Roman"/>
          <w:sz w:val="28"/>
          <w:szCs w:val="28"/>
        </w:rPr>
      </w:pPr>
      <w:r w:rsidRPr="003E7902">
        <w:rPr>
          <w:rFonts w:cs="Times New Roman"/>
          <w:sz w:val="28"/>
          <w:szCs w:val="28"/>
        </w:rPr>
        <w:t>Dictionaries of</w:t>
      </w:r>
      <w:r w:rsidRPr="003E7902">
        <w:rPr>
          <w:rFonts w:cs="Times New Roman"/>
          <w:sz w:val="32"/>
          <w:szCs w:val="28"/>
        </w:rPr>
        <w:t xml:space="preserve"> </w:t>
      </w:r>
      <w:r w:rsidR="00B14C7A" w:rsidRPr="003E7902">
        <w:rPr>
          <w:rFonts w:cs="Times New Roman"/>
          <w:sz w:val="28"/>
          <w:szCs w:val="28"/>
        </w:rPr>
        <w:t>Africa. Lanham, MD: Scarecrow Press.</w:t>
      </w:r>
    </w:p>
    <w:p w14:paraId="21406DFF" w14:textId="77777777" w:rsidR="009D0BBC" w:rsidRPr="003E7902" w:rsidRDefault="000D593A" w:rsidP="00A2060C">
      <w:pPr>
        <w:rPr>
          <w:rFonts w:eastAsia="Times New Roman" w:cs="Times New Roman"/>
          <w:sz w:val="28"/>
          <w:szCs w:val="28"/>
          <w:shd w:val="clear" w:color="auto" w:fill="FFFFFF"/>
        </w:rPr>
      </w:pPr>
      <w:r w:rsidRPr="003E7902">
        <w:rPr>
          <w:rFonts w:eastAsia="Times New Roman" w:cs="Times New Roman"/>
          <w:sz w:val="28"/>
          <w:szCs w:val="28"/>
          <w:shd w:val="clear" w:color="auto" w:fill="FFFFFF"/>
        </w:rPr>
        <w:t>Herr, Alexis. </w:t>
      </w:r>
      <w:r w:rsidRPr="003E7902">
        <w:rPr>
          <w:rFonts w:eastAsia="Times New Roman" w:cs="Times New Roman"/>
          <w:i/>
          <w:iCs/>
          <w:sz w:val="28"/>
          <w:szCs w:val="28"/>
        </w:rPr>
        <w:t>Rwandan Genocide: the Essential Reference Guide</w:t>
      </w:r>
      <w:r w:rsidRPr="003E7902">
        <w:rPr>
          <w:rFonts w:eastAsia="Times New Roman" w:cs="Times New Roman"/>
          <w:sz w:val="28"/>
          <w:szCs w:val="28"/>
          <w:shd w:val="clear" w:color="auto" w:fill="FFFFFF"/>
        </w:rPr>
        <w:t xml:space="preserve">. ABC-CLIO, </w:t>
      </w:r>
    </w:p>
    <w:p w14:paraId="7112B082" w14:textId="615697C1" w:rsidR="002A4CBF" w:rsidRPr="003E7902" w:rsidRDefault="000D593A" w:rsidP="009D0BBC">
      <w:pPr>
        <w:ind w:firstLine="720"/>
        <w:rPr>
          <w:rFonts w:eastAsia="Times New Roman" w:cs="Times New Roman"/>
          <w:sz w:val="28"/>
          <w:szCs w:val="28"/>
          <w:shd w:val="clear" w:color="auto" w:fill="FFFFFF"/>
        </w:rPr>
      </w:pPr>
      <w:r w:rsidRPr="003E7902">
        <w:rPr>
          <w:rFonts w:eastAsia="Times New Roman" w:cs="Times New Roman"/>
          <w:sz w:val="28"/>
          <w:szCs w:val="28"/>
          <w:shd w:val="clear" w:color="auto" w:fill="FFFFFF"/>
        </w:rPr>
        <w:t>2018.</w:t>
      </w:r>
    </w:p>
    <w:p w14:paraId="77230071" w14:textId="77777777" w:rsidR="00C1603C" w:rsidRPr="003E7902" w:rsidRDefault="00C1603C" w:rsidP="00C1603C">
      <w:pPr>
        <w:rPr>
          <w:rFonts w:eastAsia="Times New Roman" w:cs="Times New Roman"/>
          <w:color w:val="000000" w:themeColor="text1"/>
          <w:sz w:val="28"/>
          <w:szCs w:val="28"/>
          <w:shd w:val="clear" w:color="auto" w:fill="FFFFFF"/>
        </w:rPr>
      </w:pPr>
      <w:r w:rsidRPr="003E7902">
        <w:rPr>
          <w:rFonts w:eastAsia="Times New Roman" w:cs="Times New Roman"/>
          <w:color w:val="000000" w:themeColor="text1"/>
          <w:sz w:val="28"/>
          <w:szCs w:val="28"/>
          <w:shd w:val="clear" w:color="auto" w:fill="FFFFFF"/>
        </w:rPr>
        <w:t xml:space="preserve">Keesing’s Record of World Events (Formerly Keesing’s Contemporary Archives </w:t>
      </w:r>
    </w:p>
    <w:p w14:paraId="1A7AB56D" w14:textId="12D4573A" w:rsidR="00C1603C" w:rsidRPr="003E7902" w:rsidRDefault="00C1603C" w:rsidP="00C1603C">
      <w:pPr>
        <w:ind w:firstLine="720"/>
        <w:rPr>
          <w:rFonts w:eastAsia="Times New Roman" w:cs="Times New Roman"/>
          <w:color w:val="000000" w:themeColor="text1"/>
          <w:sz w:val="28"/>
          <w:szCs w:val="28"/>
        </w:rPr>
      </w:pPr>
      <w:r w:rsidRPr="003E7902">
        <w:rPr>
          <w:rFonts w:eastAsia="Times New Roman" w:cs="Times New Roman"/>
          <w:color w:val="000000" w:themeColor="text1"/>
          <w:sz w:val="28"/>
          <w:szCs w:val="28"/>
          <w:shd w:val="clear" w:color="auto" w:fill="FFFFFF"/>
        </w:rPr>
        <w:t>1931-2015) VOLUME 12 (1966), Issue No. 9 (September), Page 21622</w:t>
      </w:r>
    </w:p>
    <w:p w14:paraId="47BA84A2" w14:textId="77777777" w:rsidR="00C1603C" w:rsidRPr="003E7902" w:rsidRDefault="00C1603C" w:rsidP="00817815">
      <w:pPr>
        <w:rPr>
          <w:rFonts w:eastAsia="Times New Roman" w:cs="Times New Roman"/>
          <w:color w:val="000000" w:themeColor="text1"/>
          <w:sz w:val="28"/>
          <w:szCs w:val="28"/>
          <w:shd w:val="clear" w:color="auto" w:fill="FFFFFF"/>
        </w:rPr>
      </w:pPr>
      <w:r w:rsidRPr="003E7902">
        <w:rPr>
          <w:rFonts w:eastAsia="Times New Roman" w:cs="Times New Roman"/>
          <w:color w:val="000000" w:themeColor="text1"/>
          <w:sz w:val="28"/>
          <w:szCs w:val="28"/>
          <w:shd w:val="clear" w:color="auto" w:fill="FFFFFF"/>
        </w:rPr>
        <w:t xml:space="preserve">Keesing’s Record of World Events (Formerly Keesing’s Contemporary Archives </w:t>
      </w:r>
    </w:p>
    <w:p w14:paraId="5208A9B8" w14:textId="3B33D74D" w:rsidR="00C1603C" w:rsidRPr="003E7902" w:rsidRDefault="00C1603C" w:rsidP="00817815">
      <w:pPr>
        <w:ind w:firstLine="720"/>
        <w:rPr>
          <w:rFonts w:eastAsia="Times New Roman" w:cs="Times New Roman"/>
          <w:color w:val="000000" w:themeColor="text1"/>
          <w:sz w:val="28"/>
          <w:szCs w:val="28"/>
          <w:shd w:val="clear" w:color="auto" w:fill="FFFFFF"/>
        </w:rPr>
      </w:pPr>
      <w:r w:rsidRPr="003E7902">
        <w:rPr>
          <w:rFonts w:eastAsia="Times New Roman" w:cs="Times New Roman"/>
          <w:color w:val="000000" w:themeColor="text1"/>
          <w:sz w:val="28"/>
          <w:szCs w:val="28"/>
          <w:shd w:val="clear" w:color="auto" w:fill="FFFFFF"/>
        </w:rPr>
        <w:t>1931-2015) Volume 11 (1965), Issue No. 12 (December), Page 21113</w:t>
      </w:r>
    </w:p>
    <w:p w14:paraId="08784CA6" w14:textId="77777777" w:rsidR="00817815" w:rsidRPr="003E7902" w:rsidRDefault="00817815" w:rsidP="00817815">
      <w:pPr>
        <w:shd w:val="clear" w:color="auto" w:fill="FFFFFF"/>
        <w:textAlignment w:val="baseline"/>
        <w:rPr>
          <w:rFonts w:eastAsia="Times New Roman" w:cs="Times New Roman"/>
          <w:color w:val="000000" w:themeColor="text1"/>
          <w:sz w:val="28"/>
          <w:szCs w:val="28"/>
        </w:rPr>
      </w:pPr>
      <w:r w:rsidRPr="003E7902">
        <w:rPr>
          <w:rFonts w:eastAsia="Times New Roman" w:cs="Times New Roman"/>
          <w:color w:val="000000" w:themeColor="text1"/>
          <w:sz w:val="28"/>
          <w:szCs w:val="28"/>
        </w:rPr>
        <w:t xml:space="preserve">Keesing’s Record of World Events (Formerly Keesing’s Contemporary Archives </w:t>
      </w:r>
    </w:p>
    <w:p w14:paraId="2081C741" w14:textId="45D7F254" w:rsidR="00817815" w:rsidRPr="003E7902" w:rsidRDefault="00817815" w:rsidP="00817815">
      <w:pPr>
        <w:shd w:val="clear" w:color="auto" w:fill="FFFFFF"/>
        <w:ind w:firstLine="720"/>
        <w:textAlignment w:val="baseline"/>
        <w:rPr>
          <w:rFonts w:eastAsia="Times New Roman" w:cs="Times New Roman"/>
          <w:color w:val="000000" w:themeColor="text1"/>
          <w:sz w:val="28"/>
          <w:szCs w:val="28"/>
        </w:rPr>
      </w:pPr>
      <w:r w:rsidRPr="003E7902">
        <w:rPr>
          <w:rFonts w:eastAsia="Times New Roman" w:cs="Times New Roman"/>
          <w:color w:val="000000" w:themeColor="text1"/>
          <w:sz w:val="28"/>
          <w:szCs w:val="28"/>
        </w:rPr>
        <w:t>1931-2015) Volume 40 (1994), Issue No. 12 (December), Page 40312</w:t>
      </w:r>
    </w:p>
    <w:p w14:paraId="3397FB55" w14:textId="77777777" w:rsidR="00817815" w:rsidRPr="003E7902" w:rsidRDefault="00817815" w:rsidP="00817815">
      <w:pPr>
        <w:shd w:val="clear" w:color="auto" w:fill="FFFFFF"/>
        <w:contextualSpacing/>
        <w:textAlignment w:val="baseline"/>
        <w:rPr>
          <w:rFonts w:eastAsia="Times New Roman" w:cs="Times New Roman"/>
          <w:color w:val="000000" w:themeColor="text1"/>
          <w:sz w:val="28"/>
          <w:szCs w:val="28"/>
        </w:rPr>
      </w:pPr>
      <w:r w:rsidRPr="003E7902">
        <w:rPr>
          <w:rFonts w:eastAsia="Times New Roman" w:cs="Times New Roman"/>
          <w:color w:val="000000" w:themeColor="text1"/>
          <w:sz w:val="28"/>
          <w:szCs w:val="28"/>
        </w:rPr>
        <w:t xml:space="preserve">Keesing’s Record of World Events (Formerly Keesing’s Contemporary Archives </w:t>
      </w:r>
    </w:p>
    <w:p w14:paraId="4ED77A2A" w14:textId="42560436" w:rsidR="00817815" w:rsidRPr="003E7902" w:rsidRDefault="00817815" w:rsidP="00817815">
      <w:pPr>
        <w:shd w:val="clear" w:color="auto" w:fill="FFFFFF"/>
        <w:ind w:firstLine="720"/>
        <w:contextualSpacing/>
        <w:textAlignment w:val="baseline"/>
        <w:rPr>
          <w:rFonts w:eastAsia="Times New Roman" w:cs="Times New Roman"/>
          <w:color w:val="000000" w:themeColor="text1"/>
          <w:sz w:val="28"/>
          <w:szCs w:val="28"/>
        </w:rPr>
      </w:pPr>
      <w:r w:rsidRPr="003E7902">
        <w:rPr>
          <w:rFonts w:eastAsia="Times New Roman" w:cs="Times New Roman"/>
          <w:color w:val="000000" w:themeColor="text1"/>
          <w:sz w:val="28"/>
          <w:szCs w:val="28"/>
        </w:rPr>
        <w:t>1931-2015) Volume 41 (1995), Issue No. 1 (January), Page 40343</w:t>
      </w:r>
    </w:p>
    <w:p w14:paraId="6532B5C6" w14:textId="77777777" w:rsidR="006E4737" w:rsidRPr="003E7902" w:rsidRDefault="006E4737" w:rsidP="006E4737">
      <w:pPr>
        <w:rPr>
          <w:rFonts w:eastAsia="Times New Roman" w:cs="Times New Roman"/>
          <w:color w:val="000000" w:themeColor="text1"/>
          <w:sz w:val="28"/>
          <w:szCs w:val="28"/>
          <w:shd w:val="clear" w:color="auto" w:fill="FFFFFF"/>
        </w:rPr>
      </w:pPr>
      <w:r w:rsidRPr="003E7902">
        <w:rPr>
          <w:rFonts w:eastAsia="Times New Roman" w:cs="Times New Roman"/>
          <w:color w:val="000000" w:themeColor="text1"/>
          <w:sz w:val="28"/>
          <w:szCs w:val="28"/>
          <w:shd w:val="clear" w:color="auto" w:fill="FFFFFF"/>
        </w:rPr>
        <w:t xml:space="preserve">Keesing’s Record of World Events (Formerly Keesing’s Contemporary Archives </w:t>
      </w:r>
    </w:p>
    <w:p w14:paraId="78EC7018" w14:textId="4D0704BB" w:rsidR="006E4737" w:rsidRPr="003E7902" w:rsidRDefault="006E4737" w:rsidP="006E4737">
      <w:pPr>
        <w:ind w:firstLine="720"/>
        <w:rPr>
          <w:rFonts w:eastAsia="Times New Roman" w:cs="Times New Roman"/>
          <w:color w:val="000000" w:themeColor="text1"/>
          <w:sz w:val="28"/>
          <w:szCs w:val="28"/>
          <w:shd w:val="clear" w:color="auto" w:fill="FFFFFF"/>
        </w:rPr>
      </w:pPr>
      <w:r w:rsidRPr="003E7902">
        <w:rPr>
          <w:rFonts w:eastAsia="Times New Roman" w:cs="Times New Roman"/>
          <w:color w:val="000000" w:themeColor="text1"/>
          <w:sz w:val="28"/>
          <w:szCs w:val="28"/>
          <w:shd w:val="clear" w:color="auto" w:fill="FFFFFF"/>
        </w:rPr>
        <w:t>1931-2015) Volume 42 (1996), Issue No. 8 (August), Page 41213</w:t>
      </w:r>
    </w:p>
    <w:p w14:paraId="12654122" w14:textId="77777777" w:rsidR="00E04273" w:rsidRPr="003E7902" w:rsidRDefault="00E04273" w:rsidP="00E04273">
      <w:pPr>
        <w:rPr>
          <w:rFonts w:eastAsia="Times New Roman" w:cs="Times New Roman"/>
          <w:color w:val="000000" w:themeColor="text1"/>
          <w:sz w:val="28"/>
          <w:szCs w:val="28"/>
          <w:shd w:val="clear" w:color="auto" w:fill="FFFFFF"/>
        </w:rPr>
      </w:pPr>
      <w:r w:rsidRPr="003E7902">
        <w:rPr>
          <w:rFonts w:eastAsia="Times New Roman" w:cs="Times New Roman"/>
          <w:color w:val="000000" w:themeColor="text1"/>
          <w:sz w:val="28"/>
          <w:szCs w:val="28"/>
          <w:shd w:val="clear" w:color="auto" w:fill="FFFFFF"/>
        </w:rPr>
        <w:t xml:space="preserve">Keesing’s Record of World Events (Formerly Keesing’s Contemporary Archives </w:t>
      </w:r>
    </w:p>
    <w:p w14:paraId="12C9E699" w14:textId="75ECB227" w:rsidR="00E04273" w:rsidRPr="003E7902" w:rsidRDefault="00E04273" w:rsidP="00E04273">
      <w:pPr>
        <w:ind w:firstLine="720"/>
        <w:rPr>
          <w:rFonts w:eastAsia="Times New Roman" w:cs="Times New Roman"/>
          <w:color w:val="000000" w:themeColor="text1"/>
          <w:sz w:val="28"/>
          <w:szCs w:val="28"/>
          <w:shd w:val="clear" w:color="auto" w:fill="FFFFFF"/>
        </w:rPr>
      </w:pPr>
      <w:r w:rsidRPr="003E7902">
        <w:rPr>
          <w:rFonts w:eastAsia="Times New Roman" w:cs="Times New Roman"/>
          <w:color w:val="000000" w:themeColor="text1"/>
          <w:sz w:val="28"/>
          <w:szCs w:val="28"/>
          <w:shd w:val="clear" w:color="auto" w:fill="FFFFFF"/>
        </w:rPr>
        <w:t>1931-2015) Volume 41 (1995), Issue No. 2 (February), Page 40391</w:t>
      </w:r>
    </w:p>
    <w:p w14:paraId="57CB530D" w14:textId="77777777" w:rsidR="003E55FE" w:rsidRPr="003E7902" w:rsidRDefault="003E55FE" w:rsidP="003E55FE">
      <w:pPr>
        <w:shd w:val="clear" w:color="auto" w:fill="FFFFFF"/>
        <w:textAlignment w:val="baseline"/>
        <w:rPr>
          <w:rFonts w:eastAsia="Times New Roman" w:cs="Times New Roman"/>
          <w:color w:val="000000" w:themeColor="text1"/>
          <w:sz w:val="28"/>
          <w:szCs w:val="28"/>
        </w:rPr>
      </w:pPr>
      <w:r w:rsidRPr="003E7902">
        <w:rPr>
          <w:rFonts w:eastAsia="Times New Roman" w:cs="Times New Roman"/>
          <w:color w:val="000000" w:themeColor="text1"/>
          <w:sz w:val="28"/>
          <w:szCs w:val="28"/>
        </w:rPr>
        <w:t xml:space="preserve">Keesing’s Record of World Events (Formerly Keesing’s Contemporary Archives </w:t>
      </w:r>
    </w:p>
    <w:p w14:paraId="147B7C87" w14:textId="7F00ABCA" w:rsidR="003E55FE" w:rsidRPr="003E7902" w:rsidRDefault="003E55FE" w:rsidP="003E55FE">
      <w:pPr>
        <w:shd w:val="clear" w:color="auto" w:fill="FFFFFF"/>
        <w:ind w:firstLine="720"/>
        <w:textAlignment w:val="baseline"/>
        <w:rPr>
          <w:rFonts w:eastAsia="Times New Roman" w:cs="Times New Roman"/>
          <w:color w:val="000000" w:themeColor="text1"/>
          <w:sz w:val="28"/>
          <w:szCs w:val="28"/>
        </w:rPr>
      </w:pPr>
      <w:r w:rsidRPr="003E7902">
        <w:rPr>
          <w:rFonts w:eastAsia="Times New Roman" w:cs="Times New Roman"/>
          <w:color w:val="000000" w:themeColor="text1"/>
          <w:sz w:val="28"/>
          <w:szCs w:val="28"/>
        </w:rPr>
        <w:t>1931-2015</w:t>
      </w:r>
      <w:proofErr w:type="gramStart"/>
      <w:r w:rsidRPr="003E7902">
        <w:rPr>
          <w:rFonts w:eastAsia="Times New Roman" w:cs="Times New Roman"/>
          <w:color w:val="000000" w:themeColor="text1"/>
          <w:sz w:val="28"/>
          <w:szCs w:val="28"/>
        </w:rPr>
        <w:t>)  Volume</w:t>
      </w:r>
      <w:proofErr w:type="gramEnd"/>
      <w:r w:rsidRPr="003E7902">
        <w:rPr>
          <w:rFonts w:eastAsia="Times New Roman" w:cs="Times New Roman"/>
          <w:color w:val="000000" w:themeColor="text1"/>
          <w:sz w:val="28"/>
          <w:szCs w:val="28"/>
        </w:rPr>
        <w:t xml:space="preserve"> 41 (1995), Issue No. 3 (March), Page 40439</w:t>
      </w:r>
    </w:p>
    <w:p w14:paraId="4A8EE09E" w14:textId="77777777" w:rsidR="009D0BBC" w:rsidRPr="003E7902" w:rsidRDefault="00E96474" w:rsidP="00817815">
      <w:pPr>
        <w:rPr>
          <w:rFonts w:eastAsia="Times New Roman" w:cs="Times New Roman"/>
          <w:i/>
          <w:iCs/>
          <w:sz w:val="28"/>
        </w:rPr>
      </w:pPr>
      <w:r w:rsidRPr="003E7902">
        <w:rPr>
          <w:rFonts w:eastAsia="Times New Roman" w:cs="Times New Roman"/>
          <w:sz w:val="28"/>
          <w:shd w:val="clear" w:color="auto" w:fill="FFFFFF"/>
          <w:lang w:val="de-DE"/>
        </w:rPr>
        <w:t>Krueger, Robert, and Kathleen Tobin Krueger. </w:t>
      </w:r>
      <w:r w:rsidRPr="003E7902">
        <w:rPr>
          <w:rFonts w:eastAsia="Times New Roman" w:cs="Times New Roman"/>
          <w:i/>
          <w:iCs/>
          <w:sz w:val="28"/>
        </w:rPr>
        <w:t xml:space="preserve">From Bloodshed to Hope in </w:t>
      </w:r>
    </w:p>
    <w:p w14:paraId="534CBF65" w14:textId="664BF672" w:rsidR="00E96474" w:rsidRPr="003E7902" w:rsidRDefault="00E96474" w:rsidP="00817815">
      <w:pPr>
        <w:ind w:left="720"/>
        <w:rPr>
          <w:rFonts w:eastAsia="Times New Roman" w:cs="Times New Roman"/>
          <w:sz w:val="22"/>
          <w:szCs w:val="20"/>
        </w:rPr>
      </w:pPr>
      <w:r w:rsidRPr="003E7902">
        <w:rPr>
          <w:rFonts w:eastAsia="Times New Roman" w:cs="Times New Roman"/>
          <w:i/>
          <w:iCs/>
          <w:sz w:val="28"/>
        </w:rPr>
        <w:t>Burundi: Our Embassy Years during Genocide</w:t>
      </w:r>
      <w:r w:rsidRPr="003E7902">
        <w:rPr>
          <w:rFonts w:eastAsia="Times New Roman" w:cs="Times New Roman"/>
          <w:sz w:val="28"/>
          <w:shd w:val="clear" w:color="auto" w:fill="FFFFFF"/>
        </w:rPr>
        <w:t>. Austin, TX: University of Texas Press, 2008.</w:t>
      </w:r>
    </w:p>
    <w:p w14:paraId="5A7E1C92" w14:textId="77777777" w:rsidR="009D0BBC" w:rsidRPr="003E7902" w:rsidRDefault="002A4CBF" w:rsidP="002A4CBF">
      <w:pPr>
        <w:rPr>
          <w:rFonts w:eastAsia="Times New Roman" w:cs="Times New Roman"/>
          <w:i/>
          <w:iCs/>
          <w:sz w:val="28"/>
          <w:szCs w:val="28"/>
        </w:rPr>
      </w:pPr>
      <w:r w:rsidRPr="003E7902">
        <w:rPr>
          <w:rFonts w:eastAsia="Times New Roman" w:cs="Times New Roman"/>
          <w:sz w:val="28"/>
          <w:szCs w:val="28"/>
          <w:shd w:val="clear" w:color="auto" w:fill="FFFFFF"/>
        </w:rPr>
        <w:t>Nindorera, Willy. </w:t>
      </w:r>
      <w:r w:rsidRPr="003E7902">
        <w:rPr>
          <w:rFonts w:eastAsia="Times New Roman" w:cs="Times New Roman"/>
          <w:i/>
          <w:iCs/>
          <w:sz w:val="28"/>
          <w:szCs w:val="28"/>
        </w:rPr>
        <w:t xml:space="preserve">The CNDD-FDD in Burundi: The Path from Armed to Political </w:t>
      </w:r>
    </w:p>
    <w:p w14:paraId="15BB5FEB" w14:textId="331B00F4" w:rsidR="008A1401" w:rsidRPr="003E7902" w:rsidRDefault="002A4CBF" w:rsidP="009D0BBC">
      <w:pPr>
        <w:ind w:left="720"/>
        <w:rPr>
          <w:rFonts w:eastAsia="Times New Roman" w:cs="Times New Roman"/>
          <w:sz w:val="28"/>
          <w:szCs w:val="28"/>
          <w:shd w:val="clear" w:color="auto" w:fill="FFFFFF"/>
        </w:rPr>
      </w:pPr>
      <w:r w:rsidRPr="003E7902">
        <w:rPr>
          <w:rFonts w:eastAsia="Times New Roman" w:cs="Times New Roman"/>
          <w:i/>
          <w:iCs/>
          <w:sz w:val="28"/>
          <w:szCs w:val="28"/>
        </w:rPr>
        <w:t xml:space="preserve">Struggle. </w:t>
      </w:r>
      <w:r w:rsidRPr="003E7902">
        <w:rPr>
          <w:rFonts w:eastAsia="Times New Roman" w:cs="Times New Roman"/>
          <w:sz w:val="28"/>
          <w:szCs w:val="28"/>
          <w:shd w:val="clear" w:color="auto" w:fill="FFFFFF"/>
        </w:rPr>
        <w:t>Edited by Véronique Dudouet and Hans J. Giessmann. Translated by Nancy Du Plessis. Report no. 10. 2012.</w:t>
      </w:r>
    </w:p>
    <w:p w14:paraId="60FEE27C" w14:textId="77777777" w:rsidR="009D0BBC" w:rsidRPr="003E7902" w:rsidRDefault="008A1401" w:rsidP="008A1401">
      <w:pPr>
        <w:rPr>
          <w:rFonts w:eastAsia="Times New Roman" w:cs="Times New Roman"/>
          <w:i/>
          <w:sz w:val="28"/>
          <w:szCs w:val="20"/>
        </w:rPr>
      </w:pPr>
      <w:r w:rsidRPr="003E7902">
        <w:rPr>
          <w:rFonts w:eastAsia="Times New Roman" w:cs="Times New Roman"/>
          <w:sz w:val="28"/>
          <w:szCs w:val="20"/>
        </w:rPr>
        <w:t xml:space="preserve">Niyonkuru, René Claude. </w:t>
      </w:r>
      <w:r w:rsidRPr="003E7902">
        <w:rPr>
          <w:rFonts w:eastAsia="Times New Roman" w:cs="Times New Roman"/>
          <w:i/>
          <w:sz w:val="28"/>
          <w:szCs w:val="20"/>
        </w:rPr>
        <w:t xml:space="preserve">Building the Peace Architecture from the Bottom-up: </w:t>
      </w:r>
    </w:p>
    <w:p w14:paraId="0FB51A96" w14:textId="2D438C8F" w:rsidR="008A1401" w:rsidRPr="003E7902" w:rsidRDefault="008A1401" w:rsidP="009D0BBC">
      <w:pPr>
        <w:ind w:left="720"/>
        <w:rPr>
          <w:rFonts w:eastAsia="Times New Roman" w:cs="Times New Roman"/>
          <w:sz w:val="28"/>
          <w:szCs w:val="20"/>
        </w:rPr>
      </w:pPr>
      <w:r w:rsidRPr="003E7902">
        <w:rPr>
          <w:rFonts w:eastAsia="Times New Roman" w:cs="Times New Roman"/>
          <w:i/>
          <w:sz w:val="28"/>
          <w:szCs w:val="20"/>
        </w:rPr>
        <w:t>The Experience of Local Peace Committees in Burundi</w:t>
      </w:r>
      <w:r w:rsidRPr="003E7902">
        <w:rPr>
          <w:rFonts w:eastAsia="Times New Roman" w:cs="Times New Roman"/>
          <w:sz w:val="28"/>
          <w:szCs w:val="20"/>
        </w:rPr>
        <w:t>. Occasional Paper: Peacebuilding Series No. 5, Franklin: Future Generations Graduate School, 2012.</w:t>
      </w:r>
    </w:p>
    <w:p w14:paraId="5B339E1A" w14:textId="77777777" w:rsidR="009D0BBC" w:rsidRPr="003E7902" w:rsidRDefault="0053512E" w:rsidP="00A2060C">
      <w:pPr>
        <w:rPr>
          <w:rFonts w:eastAsia="Times New Roman" w:cs="Times New Roman"/>
          <w:i/>
          <w:iCs/>
          <w:sz w:val="28"/>
        </w:rPr>
      </w:pPr>
      <w:r w:rsidRPr="003E7902">
        <w:rPr>
          <w:rFonts w:eastAsia="Times New Roman" w:cs="Times New Roman"/>
          <w:sz w:val="28"/>
          <w:shd w:val="clear" w:color="auto" w:fill="FFFFFF"/>
        </w:rPr>
        <w:t>Kurian, George Thomas, ed. "Afro-Marxism." </w:t>
      </w:r>
      <w:r w:rsidRPr="003E7902">
        <w:rPr>
          <w:rFonts w:eastAsia="Times New Roman" w:cs="Times New Roman"/>
          <w:i/>
          <w:iCs/>
          <w:sz w:val="28"/>
        </w:rPr>
        <w:t>The Encyclopedia of Political</w:t>
      </w:r>
      <w:r w:rsidR="009D0BBC" w:rsidRPr="003E7902">
        <w:rPr>
          <w:rFonts w:eastAsia="Times New Roman" w:cs="Times New Roman"/>
          <w:i/>
          <w:iCs/>
          <w:sz w:val="28"/>
        </w:rPr>
        <w:t xml:space="preserve"> </w:t>
      </w:r>
    </w:p>
    <w:p w14:paraId="09D46F2F" w14:textId="142499F9" w:rsidR="0053512E" w:rsidRPr="003E7902" w:rsidRDefault="0053512E" w:rsidP="009D0BBC">
      <w:pPr>
        <w:ind w:firstLine="720"/>
        <w:rPr>
          <w:rFonts w:eastAsia="Times New Roman" w:cs="Times New Roman"/>
          <w:sz w:val="22"/>
          <w:szCs w:val="20"/>
        </w:rPr>
      </w:pPr>
      <w:r w:rsidRPr="003E7902">
        <w:rPr>
          <w:rFonts w:eastAsia="Times New Roman" w:cs="Times New Roman"/>
          <w:i/>
          <w:iCs/>
          <w:sz w:val="28"/>
        </w:rPr>
        <w:t>Science</w:t>
      </w:r>
      <w:r w:rsidRPr="003E7902">
        <w:rPr>
          <w:rFonts w:eastAsia="Times New Roman" w:cs="Times New Roman"/>
          <w:sz w:val="28"/>
          <w:shd w:val="clear" w:color="auto" w:fill="FFFFFF"/>
        </w:rPr>
        <w:t>. Vol. 1. Washington, D.C.: CQ Press, 2011. 32.</w:t>
      </w:r>
    </w:p>
    <w:p w14:paraId="078B9DFC" w14:textId="77777777" w:rsidR="009D0BBC" w:rsidRPr="003E7902" w:rsidRDefault="003C451C" w:rsidP="003C451C">
      <w:pPr>
        <w:jc w:val="both"/>
        <w:rPr>
          <w:rFonts w:cs="Times New Roman"/>
          <w:sz w:val="28"/>
          <w:szCs w:val="28"/>
        </w:rPr>
      </w:pPr>
      <w:r w:rsidRPr="003E7902">
        <w:rPr>
          <w:rFonts w:cs="Times New Roman"/>
          <w:sz w:val="28"/>
          <w:szCs w:val="28"/>
        </w:rPr>
        <w:t xml:space="preserve">Loft, Francis. “Background to the Massacres in Burundi.” Review of African </w:t>
      </w:r>
    </w:p>
    <w:p w14:paraId="41FEFC00" w14:textId="76B6DF5C" w:rsidR="003C451C" w:rsidRPr="003E7902" w:rsidRDefault="003C451C" w:rsidP="009D0BBC">
      <w:pPr>
        <w:ind w:firstLine="720"/>
        <w:jc w:val="both"/>
        <w:rPr>
          <w:rFonts w:cs="Times New Roman"/>
          <w:sz w:val="28"/>
          <w:szCs w:val="28"/>
        </w:rPr>
      </w:pPr>
      <w:r w:rsidRPr="003E7902">
        <w:rPr>
          <w:rFonts w:cs="Times New Roman"/>
          <w:sz w:val="28"/>
          <w:szCs w:val="28"/>
        </w:rPr>
        <w:t>Political Economy,</w:t>
      </w:r>
      <w:r w:rsidR="009D0BBC" w:rsidRPr="003E7902">
        <w:rPr>
          <w:rFonts w:cs="Times New Roman"/>
          <w:sz w:val="28"/>
          <w:szCs w:val="28"/>
        </w:rPr>
        <w:t xml:space="preserve"> </w:t>
      </w:r>
      <w:r w:rsidRPr="003E7902">
        <w:rPr>
          <w:rFonts w:cs="Times New Roman"/>
          <w:sz w:val="28"/>
          <w:szCs w:val="28"/>
        </w:rPr>
        <w:tab/>
        <w:t>vol. 15, no. 43, 1988, pp. 88–93</w:t>
      </w:r>
      <w:r w:rsidR="009D0BBC" w:rsidRPr="003E7902">
        <w:rPr>
          <w:rFonts w:cs="Times New Roman"/>
          <w:sz w:val="28"/>
          <w:szCs w:val="28"/>
        </w:rPr>
        <w:t>.</w:t>
      </w:r>
    </w:p>
    <w:p w14:paraId="1A16A0A1" w14:textId="77777777" w:rsidR="00D34549" w:rsidRPr="003E7902" w:rsidRDefault="00D34549" w:rsidP="001C1433">
      <w:pPr>
        <w:jc w:val="both"/>
        <w:rPr>
          <w:rFonts w:cs="Times New Roman"/>
          <w:sz w:val="28"/>
          <w:szCs w:val="28"/>
        </w:rPr>
      </w:pPr>
      <w:r w:rsidRPr="003E7902">
        <w:rPr>
          <w:rFonts w:cs="Times New Roman"/>
          <w:sz w:val="28"/>
          <w:szCs w:val="28"/>
        </w:rPr>
        <w:t xml:space="preserve">“President of Burundi Ousted by Military.” Los Angeles </w:t>
      </w:r>
      <w:proofErr w:type="gramStart"/>
      <w:r w:rsidRPr="003E7902">
        <w:rPr>
          <w:rFonts w:cs="Times New Roman"/>
          <w:sz w:val="28"/>
          <w:szCs w:val="28"/>
        </w:rPr>
        <w:t>Times ,</w:t>
      </w:r>
      <w:proofErr w:type="gramEnd"/>
      <w:r w:rsidRPr="003E7902">
        <w:rPr>
          <w:rFonts w:cs="Times New Roman"/>
          <w:sz w:val="28"/>
          <w:szCs w:val="28"/>
        </w:rPr>
        <w:t xml:space="preserve"> 4 Sept. 1987, </w:t>
      </w:r>
    </w:p>
    <w:p w14:paraId="4A59F735" w14:textId="711D08F1" w:rsidR="00D34549" w:rsidRPr="003E7902" w:rsidRDefault="00D34549" w:rsidP="00D34549">
      <w:pPr>
        <w:ind w:firstLine="720"/>
        <w:jc w:val="both"/>
        <w:rPr>
          <w:rFonts w:cs="Times New Roman"/>
          <w:sz w:val="28"/>
          <w:szCs w:val="28"/>
        </w:rPr>
      </w:pPr>
      <w:r w:rsidRPr="003E7902">
        <w:rPr>
          <w:rFonts w:cs="Times New Roman"/>
          <w:sz w:val="28"/>
          <w:szCs w:val="28"/>
        </w:rPr>
        <w:t>www.latimes.com/archives/la-xpm-1987-09-04-mn-3909-story.html.</w:t>
      </w:r>
    </w:p>
    <w:p w14:paraId="577496B2" w14:textId="77777777" w:rsidR="00E37F17" w:rsidRPr="003E7902" w:rsidRDefault="00C15E3D" w:rsidP="001C1433">
      <w:pPr>
        <w:jc w:val="both"/>
        <w:rPr>
          <w:rFonts w:cs="Times New Roman"/>
          <w:i/>
          <w:iCs/>
          <w:sz w:val="28"/>
          <w:szCs w:val="28"/>
        </w:rPr>
      </w:pPr>
      <w:r w:rsidRPr="003E7902">
        <w:rPr>
          <w:rFonts w:cs="Times New Roman"/>
          <w:sz w:val="28"/>
          <w:szCs w:val="28"/>
        </w:rPr>
        <w:t xml:space="preserve">Manzano, Dulce. </w:t>
      </w:r>
      <w:r w:rsidRPr="003E7902">
        <w:rPr>
          <w:rFonts w:cs="Times New Roman"/>
          <w:i/>
          <w:iCs/>
          <w:sz w:val="28"/>
          <w:szCs w:val="28"/>
        </w:rPr>
        <w:t xml:space="preserve">Bringing down the Educational Wall: Political Regimes, </w:t>
      </w:r>
    </w:p>
    <w:p w14:paraId="190AD909" w14:textId="2EC615AA" w:rsidR="00C15E3D" w:rsidRPr="003E7902" w:rsidRDefault="00C15E3D" w:rsidP="00E37F17">
      <w:pPr>
        <w:ind w:left="720"/>
        <w:jc w:val="both"/>
        <w:rPr>
          <w:rFonts w:cs="Times New Roman"/>
          <w:sz w:val="28"/>
          <w:szCs w:val="28"/>
        </w:rPr>
      </w:pPr>
      <w:r w:rsidRPr="003E7902">
        <w:rPr>
          <w:rFonts w:cs="Times New Roman"/>
          <w:i/>
          <w:iCs/>
          <w:sz w:val="28"/>
          <w:szCs w:val="28"/>
        </w:rPr>
        <w:t>Ideology and the Expansion of Education</w:t>
      </w:r>
      <w:r w:rsidRPr="003E7902">
        <w:rPr>
          <w:rFonts w:cs="Times New Roman"/>
          <w:sz w:val="28"/>
          <w:szCs w:val="28"/>
        </w:rPr>
        <w:t>. Cambridge University Press, 2017.</w:t>
      </w:r>
    </w:p>
    <w:p w14:paraId="178E3682" w14:textId="47ED59DE" w:rsidR="00CA0123" w:rsidRPr="003E7902" w:rsidRDefault="006C035A" w:rsidP="001C1433">
      <w:pPr>
        <w:jc w:val="both"/>
        <w:rPr>
          <w:rFonts w:cs="Times New Roman"/>
          <w:sz w:val="28"/>
          <w:szCs w:val="28"/>
          <w:lang w:val="de-DE"/>
        </w:rPr>
      </w:pPr>
      <w:r w:rsidRPr="003E7902">
        <w:rPr>
          <w:rFonts w:cs="Times New Roman"/>
          <w:sz w:val="28"/>
          <w:szCs w:val="28"/>
        </w:rPr>
        <w:t xml:space="preserve">Mullenbach, Mark. 2019. Dynamic Analysis of Dispute (DADM) Project. </w:t>
      </w:r>
      <w:r w:rsidRPr="003E7902">
        <w:rPr>
          <w:rFonts w:cs="Times New Roman"/>
          <w:sz w:val="28"/>
          <w:szCs w:val="28"/>
        </w:rPr>
        <w:tab/>
      </w:r>
      <w:hyperlink r:id="rId5" w:history="1">
        <w:r w:rsidR="00B848BD" w:rsidRPr="003E7902">
          <w:rPr>
            <w:rStyle w:val="Hyperlink"/>
            <w:rFonts w:cs="Times New Roman"/>
            <w:sz w:val="28"/>
            <w:szCs w:val="28"/>
            <w:lang w:val="de-DE"/>
          </w:rPr>
          <w:t>https://uca.edu/politicalscience/dadm-project/</w:t>
        </w:r>
      </w:hyperlink>
    </w:p>
    <w:p w14:paraId="08F85936" w14:textId="26514591" w:rsidR="00B848BD" w:rsidRPr="003E7902" w:rsidRDefault="00B848BD" w:rsidP="00361A94">
      <w:pPr>
        <w:ind w:left="720" w:hanging="720"/>
        <w:jc w:val="both"/>
        <w:rPr>
          <w:rFonts w:cs="Times New Roman"/>
          <w:sz w:val="28"/>
          <w:szCs w:val="28"/>
        </w:rPr>
      </w:pPr>
      <w:r w:rsidRPr="003E7902">
        <w:rPr>
          <w:rFonts w:cs="Times New Roman"/>
          <w:sz w:val="28"/>
          <w:szCs w:val="28"/>
          <w:lang w:val="de-DE"/>
        </w:rPr>
        <w:lastRenderedPageBreak/>
        <w:t xml:space="preserve">Nohlen, Dieter, Michael Krennerich, Bernard Thibaut. </w:t>
      </w:r>
      <w:r w:rsidRPr="003E7902">
        <w:rPr>
          <w:rFonts w:cs="Times New Roman"/>
          <w:sz w:val="28"/>
          <w:szCs w:val="28"/>
        </w:rPr>
        <w:t>1999. Elections in Africa: A Data</w:t>
      </w:r>
      <w:r w:rsidR="00E37F17" w:rsidRPr="003E7902">
        <w:rPr>
          <w:rFonts w:cs="Times New Roman"/>
          <w:sz w:val="28"/>
          <w:szCs w:val="28"/>
        </w:rPr>
        <w:t xml:space="preserve"> </w:t>
      </w:r>
      <w:r w:rsidRPr="003E7902">
        <w:rPr>
          <w:rFonts w:cs="Times New Roman"/>
          <w:sz w:val="28"/>
          <w:szCs w:val="28"/>
        </w:rPr>
        <w:t>Handbook. Oxford</w:t>
      </w:r>
      <w:r w:rsidR="00361A94" w:rsidRPr="003E7902">
        <w:rPr>
          <w:rFonts w:cs="Times New Roman"/>
          <w:sz w:val="28"/>
          <w:szCs w:val="28"/>
        </w:rPr>
        <w:t>. https://books.google.com.mx/books?id=enoSDAAAQBAJ&amp;redir_esc=y</w:t>
      </w:r>
    </w:p>
    <w:p w14:paraId="289CE64A" w14:textId="0DC0040D" w:rsidR="00654F02" w:rsidRPr="003E7902" w:rsidRDefault="00654F02" w:rsidP="00361A94">
      <w:pPr>
        <w:ind w:left="720" w:hanging="720"/>
        <w:jc w:val="both"/>
        <w:rPr>
          <w:rFonts w:cs="Times New Roman"/>
          <w:sz w:val="28"/>
          <w:szCs w:val="28"/>
          <w:lang w:val="fr-FR"/>
        </w:rPr>
      </w:pPr>
      <w:r w:rsidRPr="003E7902">
        <w:rPr>
          <w:rFonts w:cs="Times New Roman"/>
          <w:sz w:val="28"/>
          <w:szCs w:val="28"/>
          <w:lang w:val="fr-FR"/>
        </w:rPr>
        <w:t>Norris, Pippa. 2020. Global Party Survey dataset. https://dataverse.harvard.edu/dataverse/GlobalPartySurvey.</w:t>
      </w:r>
    </w:p>
    <w:p w14:paraId="23AB95DC" w14:textId="54DB2C63" w:rsidR="009D7E0E" w:rsidRPr="003E7902" w:rsidRDefault="009D7E0E" w:rsidP="009D7E0E">
      <w:pPr>
        <w:ind w:left="720" w:hanging="720"/>
        <w:jc w:val="both"/>
        <w:rPr>
          <w:rFonts w:cs="Times New Roman"/>
          <w:sz w:val="28"/>
          <w:szCs w:val="28"/>
        </w:rPr>
      </w:pPr>
      <w:r w:rsidRPr="003E7902">
        <w:rPr>
          <w:rFonts w:cs="Times New Roman"/>
          <w:sz w:val="28"/>
          <w:szCs w:val="28"/>
        </w:rPr>
        <w:t xml:space="preserve">Ortize de Zárate, Roberto, ed. "Domitien Ndayizeye." CIDOB. Last modified February 4, 2016. https://www.cidob.org/en/biografias_lideres_politicos_only_in_spanish/africa/burundi/domitien_ndayizeye. </w:t>
      </w:r>
    </w:p>
    <w:p w14:paraId="04A6C6D9" w14:textId="58B6B2B5" w:rsidR="00361A94" w:rsidRPr="003E7902" w:rsidRDefault="00361A94" w:rsidP="00361A94">
      <w:pPr>
        <w:ind w:left="720" w:hanging="720"/>
        <w:jc w:val="both"/>
        <w:rPr>
          <w:rFonts w:cs="Times New Roman"/>
          <w:sz w:val="28"/>
          <w:szCs w:val="28"/>
        </w:rPr>
      </w:pPr>
      <w:r w:rsidRPr="003E7902">
        <w:rPr>
          <w:rFonts w:cs="Times New Roman"/>
          <w:sz w:val="28"/>
          <w:szCs w:val="28"/>
          <w:lang w:val="fr-FR"/>
        </w:rPr>
        <w:t xml:space="preserve">Perspective monde. 2020. </w:t>
      </w:r>
      <w:r w:rsidRPr="003E7902">
        <w:rPr>
          <w:rFonts w:cs="Times New Roman"/>
          <w:i/>
          <w:iCs/>
          <w:sz w:val="28"/>
          <w:szCs w:val="28"/>
          <w:lang w:val="fr-FR"/>
        </w:rPr>
        <w:t>Burundi,</w:t>
      </w:r>
      <w:r w:rsidRPr="003E7902">
        <w:rPr>
          <w:rFonts w:cs="Times New Roman"/>
          <w:i/>
          <w:sz w:val="28"/>
          <w:szCs w:val="28"/>
          <w:lang w:val="fr-FR"/>
        </w:rPr>
        <w:t xml:space="preserve"> dirigeants politiques.</w:t>
      </w:r>
      <w:r w:rsidRPr="003E7902">
        <w:rPr>
          <w:rFonts w:cs="Times New Roman"/>
          <w:sz w:val="28"/>
          <w:szCs w:val="28"/>
          <w:lang w:val="fr-FR"/>
        </w:rPr>
        <w:br/>
      </w:r>
      <w:hyperlink r:id="rId6" w:history="1">
        <w:r w:rsidRPr="003E7902">
          <w:rPr>
            <w:rStyle w:val="Hyperlink"/>
            <w:rFonts w:cs="Times New Roman"/>
            <w:sz w:val="28"/>
            <w:szCs w:val="28"/>
          </w:rPr>
          <w:t>http://perspective.usherbrooke.ca/bilan/servlet/BMGvt?codePays=BDI&amp;ani=1975&amp;moi=1&amp;anf=2019&amp;mof=3</w:t>
        </w:r>
      </w:hyperlink>
    </w:p>
    <w:p w14:paraId="45CDC73C" w14:textId="1745F033" w:rsidR="009503A2" w:rsidRPr="003E7902" w:rsidRDefault="009503A2" w:rsidP="00361A94">
      <w:pPr>
        <w:ind w:left="720" w:hanging="720"/>
        <w:jc w:val="both"/>
        <w:rPr>
          <w:rFonts w:cs="Times New Roman"/>
          <w:sz w:val="28"/>
          <w:szCs w:val="28"/>
          <w:lang w:val="en-SG"/>
        </w:rPr>
      </w:pPr>
      <w:r w:rsidRPr="003E7902">
        <w:rPr>
          <w:rFonts w:cs="Times New Roman"/>
          <w:sz w:val="28"/>
          <w:szCs w:val="28"/>
          <w:lang w:val="en-SG"/>
        </w:rPr>
        <w:t xml:space="preserve">Political Handbook of the World Online Edition. 2018. </w:t>
      </w:r>
      <w:r w:rsidRPr="003E7902">
        <w:rPr>
          <w:rFonts w:cs="Times New Roman"/>
          <w:i/>
          <w:iCs/>
          <w:sz w:val="28"/>
          <w:szCs w:val="28"/>
          <w:lang w:val="en-SG"/>
        </w:rPr>
        <w:t>Various entries</w:t>
      </w:r>
      <w:r w:rsidRPr="003E7902">
        <w:rPr>
          <w:rFonts w:cs="Times New Roman"/>
          <w:sz w:val="28"/>
          <w:szCs w:val="28"/>
          <w:lang w:val="en-SG"/>
        </w:rPr>
        <w:t>.</w:t>
      </w:r>
      <w:r w:rsidRPr="003E7902">
        <w:rPr>
          <w:rFonts w:cs="Times New Roman"/>
          <w:sz w:val="28"/>
          <w:szCs w:val="28"/>
          <w:lang w:val="en-SG"/>
        </w:rPr>
        <w:tab/>
      </w:r>
      <w:r w:rsidRPr="003E7902">
        <w:rPr>
          <w:rFonts w:cs="Times New Roman"/>
          <w:sz w:val="28"/>
          <w:szCs w:val="28"/>
          <w:lang w:val="en-SG"/>
        </w:rPr>
        <w:tab/>
      </w:r>
    </w:p>
    <w:p w14:paraId="60C2F82F" w14:textId="23B87A28" w:rsidR="003452DA" w:rsidRPr="003E7902" w:rsidRDefault="00EB18D1" w:rsidP="001C1433">
      <w:pPr>
        <w:ind w:firstLine="720"/>
        <w:jc w:val="both"/>
        <w:rPr>
          <w:rFonts w:cs="Times New Roman"/>
          <w:sz w:val="28"/>
          <w:szCs w:val="28"/>
          <w:lang w:val="en-SG"/>
        </w:rPr>
      </w:pPr>
      <w:hyperlink r:id="rId7" w:history="1">
        <w:r w:rsidR="00F507A9" w:rsidRPr="003E7902">
          <w:rPr>
            <w:rStyle w:val="Hyperlink"/>
            <w:rFonts w:cs="Times New Roman"/>
            <w:sz w:val="28"/>
            <w:szCs w:val="28"/>
            <w:lang w:val="en-SG"/>
          </w:rPr>
          <w:t>https://library.cqpress.com/phw</w:t>
        </w:r>
      </w:hyperlink>
      <w:r w:rsidR="009503A2" w:rsidRPr="003E7902">
        <w:rPr>
          <w:rFonts w:cs="Times New Roman"/>
          <w:sz w:val="28"/>
          <w:szCs w:val="28"/>
          <w:lang w:val="en-SG"/>
        </w:rPr>
        <w:t>.</w:t>
      </w:r>
    </w:p>
    <w:p w14:paraId="05E573C6" w14:textId="77777777" w:rsidR="009D0BBC" w:rsidRPr="003E7902" w:rsidRDefault="00471439" w:rsidP="00471439">
      <w:pPr>
        <w:rPr>
          <w:rFonts w:eastAsia="Times New Roman" w:cs="Times New Roman"/>
          <w:sz w:val="28"/>
          <w:shd w:val="clear" w:color="auto" w:fill="FFFFFF"/>
        </w:rPr>
      </w:pPr>
      <w:r w:rsidRPr="003E7902">
        <w:rPr>
          <w:rFonts w:eastAsia="Times New Roman" w:cs="Times New Roman"/>
          <w:sz w:val="28"/>
          <w:shd w:val="clear" w:color="auto" w:fill="FFFFFF"/>
        </w:rPr>
        <w:t>Rugero, Ronald. “Burundi: Two Hugs to Solve the Crisis?” </w:t>
      </w:r>
      <w:r w:rsidRPr="003E7902">
        <w:rPr>
          <w:rFonts w:eastAsia="Times New Roman" w:cs="Times New Roman"/>
          <w:i/>
          <w:iCs/>
          <w:sz w:val="28"/>
        </w:rPr>
        <w:t>World Policy Institute</w:t>
      </w:r>
      <w:r w:rsidRPr="003E7902">
        <w:rPr>
          <w:rFonts w:eastAsia="Times New Roman" w:cs="Times New Roman"/>
          <w:sz w:val="28"/>
          <w:shd w:val="clear" w:color="auto" w:fill="FFFFFF"/>
        </w:rPr>
        <w:t xml:space="preserve">. </w:t>
      </w:r>
    </w:p>
    <w:p w14:paraId="78A6AAEC" w14:textId="60A3C5BB" w:rsidR="00471439" w:rsidRPr="003E7902" w:rsidRDefault="00471439" w:rsidP="009D0BBC">
      <w:pPr>
        <w:ind w:left="720"/>
        <w:rPr>
          <w:rFonts w:eastAsia="Times New Roman" w:cs="Times New Roman"/>
          <w:sz w:val="22"/>
          <w:szCs w:val="20"/>
        </w:rPr>
      </w:pPr>
      <w:r w:rsidRPr="003E7902">
        <w:rPr>
          <w:rFonts w:eastAsia="Times New Roman" w:cs="Times New Roman"/>
          <w:sz w:val="28"/>
          <w:shd w:val="clear" w:color="auto" w:fill="FFFFFF"/>
        </w:rPr>
        <w:t>September 10, 2015. https://worldpolicy.org/2015/09/10/burundi-two-hugs-to-solve-the-crisis/.</w:t>
      </w:r>
    </w:p>
    <w:p w14:paraId="2E0D53D6" w14:textId="77777777" w:rsidR="00BF6713" w:rsidRPr="003E7902" w:rsidRDefault="00BF6713" w:rsidP="00BF6713">
      <w:pPr>
        <w:ind w:left="720" w:hanging="720"/>
        <w:rPr>
          <w:rFonts w:eastAsia="Calibri" w:cs="Times New Roman"/>
          <w:sz w:val="28"/>
          <w:szCs w:val="28"/>
        </w:rPr>
      </w:pPr>
      <w:r w:rsidRPr="003E7902">
        <w:rPr>
          <w:rFonts w:eastAsia="Calibri" w:cs="Times New Roman"/>
          <w:sz w:val="28"/>
          <w:szCs w:val="28"/>
        </w:rPr>
        <w:t xml:space="preserve">Thorsen, Matilde Tofte. </w:t>
      </w:r>
      <w:r w:rsidRPr="003E7902">
        <w:rPr>
          <w:rFonts w:eastAsia="Calibri" w:cs="Times New Roman"/>
          <w:i/>
          <w:iCs/>
          <w:sz w:val="28"/>
          <w:szCs w:val="28"/>
        </w:rPr>
        <w:t>Only In It for Power and Wealth? Investigating Dictators' Motives</w:t>
      </w:r>
      <w:r w:rsidRPr="003E7902">
        <w:rPr>
          <w:rFonts w:eastAsia="Calibri" w:cs="Times New Roman"/>
          <w:sz w:val="28"/>
          <w:szCs w:val="28"/>
        </w:rPr>
        <w:t xml:space="preserve">. Aarhus, Denmark: Politica, 2020. </w:t>
      </w:r>
    </w:p>
    <w:p w14:paraId="203E77D1" w14:textId="67D3DF1C" w:rsidR="00F507A9" w:rsidRPr="003E7902" w:rsidRDefault="00F507A9" w:rsidP="00F507A9">
      <w:pPr>
        <w:jc w:val="both"/>
        <w:rPr>
          <w:rFonts w:cs="Times New Roman"/>
          <w:sz w:val="28"/>
          <w:szCs w:val="28"/>
        </w:rPr>
      </w:pPr>
      <w:r w:rsidRPr="003E7902">
        <w:rPr>
          <w:rFonts w:cs="Times New Roman"/>
          <w:sz w:val="28"/>
          <w:szCs w:val="28"/>
          <w:lang w:val="es-ES"/>
        </w:rPr>
        <w:t xml:space="preserve">van Dijk, Ruud, et al., editors. </w:t>
      </w:r>
      <w:r w:rsidRPr="003E7902">
        <w:rPr>
          <w:rFonts w:cs="Times New Roman"/>
          <w:sz w:val="28"/>
          <w:szCs w:val="28"/>
        </w:rPr>
        <w:t>Encyclopedia of the Cold War. Routledge, 2008.</w:t>
      </w:r>
    </w:p>
    <w:p w14:paraId="32B7FC51" w14:textId="400C4526" w:rsidR="00A36BE6" w:rsidRPr="003E7902" w:rsidRDefault="00A36BE6" w:rsidP="009D0BBC">
      <w:pPr>
        <w:jc w:val="both"/>
        <w:rPr>
          <w:rFonts w:cs="Times New Roman"/>
          <w:sz w:val="28"/>
          <w:szCs w:val="28"/>
        </w:rPr>
      </w:pPr>
      <w:r w:rsidRPr="003E7902">
        <w:rPr>
          <w:rFonts w:cs="Times New Roman"/>
          <w:sz w:val="28"/>
          <w:szCs w:val="28"/>
        </w:rPr>
        <w:t>Watson, Catherine. 1993. “Freed from Fear.” </w:t>
      </w:r>
      <w:r w:rsidRPr="003E7902">
        <w:rPr>
          <w:rFonts w:cs="Times New Roman"/>
          <w:i/>
          <w:iCs/>
          <w:sz w:val="28"/>
          <w:szCs w:val="28"/>
        </w:rPr>
        <w:t>Africa Report</w:t>
      </w:r>
      <w:r w:rsidRPr="003E7902">
        <w:rPr>
          <w:rFonts w:cs="Times New Roman"/>
          <w:sz w:val="28"/>
          <w:szCs w:val="28"/>
        </w:rPr>
        <w:t> 38 (5): 58. </w:t>
      </w:r>
    </w:p>
    <w:p w14:paraId="31C59800" w14:textId="14F530F9" w:rsidR="00B56F1F" w:rsidRPr="00826DD0" w:rsidRDefault="00B56F1F" w:rsidP="00826DD0">
      <w:pPr>
        <w:ind w:left="720" w:hanging="720"/>
        <w:rPr>
          <w:rFonts w:eastAsia="Calibri" w:cs="Times New Roman"/>
          <w:sz w:val="28"/>
          <w:szCs w:val="28"/>
        </w:rPr>
      </w:pPr>
      <w:bookmarkStart w:id="5" w:name="_Hlk35712580"/>
      <w:r w:rsidRPr="003E7902">
        <w:rPr>
          <w:rFonts w:eastAsia="Calibri" w:cs="Times New Roman"/>
          <w:sz w:val="28"/>
          <w:szCs w:val="28"/>
        </w:rPr>
        <w:t>World Statesmen. 2020. Burundi. https://www.worldstatesmen.org/B</w:t>
      </w:r>
      <w:r w:rsidR="00875933" w:rsidRPr="003E7902">
        <w:rPr>
          <w:rFonts w:eastAsia="Calibri" w:cs="Times New Roman"/>
          <w:sz w:val="28"/>
          <w:szCs w:val="28"/>
        </w:rPr>
        <w:t>urundi</w:t>
      </w:r>
      <w:r w:rsidRPr="003E7902">
        <w:rPr>
          <w:rFonts w:eastAsia="Calibri" w:cs="Times New Roman"/>
          <w:sz w:val="28"/>
          <w:szCs w:val="28"/>
        </w:rPr>
        <w:t>.html</w:t>
      </w:r>
      <w:bookmarkEnd w:id="5"/>
    </w:p>
    <w:sectPr w:rsidR="00B56F1F" w:rsidRPr="00826DD0" w:rsidSect="0053088C">
      <w:pgSz w:w="12242" w:h="15842" w:code="1"/>
      <w:pgMar w:top="1440" w:right="1440" w:bottom="1440" w:left="1440" w:header="709" w:footer="68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7DA"/>
    <w:rsid w:val="00002630"/>
    <w:rsid w:val="00010496"/>
    <w:rsid w:val="00033637"/>
    <w:rsid w:val="0005161D"/>
    <w:rsid w:val="00061213"/>
    <w:rsid w:val="000960F0"/>
    <w:rsid w:val="00096E83"/>
    <w:rsid w:val="000A4F35"/>
    <w:rsid w:val="000A63FD"/>
    <w:rsid w:val="000A787C"/>
    <w:rsid w:val="000C6451"/>
    <w:rsid w:val="000D2820"/>
    <w:rsid w:val="000D593A"/>
    <w:rsid w:val="000E1557"/>
    <w:rsid w:val="000E60BC"/>
    <w:rsid w:val="000F6D18"/>
    <w:rsid w:val="001012C7"/>
    <w:rsid w:val="00107806"/>
    <w:rsid w:val="001079CD"/>
    <w:rsid w:val="0011353D"/>
    <w:rsid w:val="00123592"/>
    <w:rsid w:val="00123897"/>
    <w:rsid w:val="00134201"/>
    <w:rsid w:val="00135F98"/>
    <w:rsid w:val="00144D2A"/>
    <w:rsid w:val="00151971"/>
    <w:rsid w:val="00152D6D"/>
    <w:rsid w:val="001571DA"/>
    <w:rsid w:val="00157A3F"/>
    <w:rsid w:val="001614E5"/>
    <w:rsid w:val="00175FAE"/>
    <w:rsid w:val="0017724A"/>
    <w:rsid w:val="00183F33"/>
    <w:rsid w:val="00184CF1"/>
    <w:rsid w:val="001A0469"/>
    <w:rsid w:val="001A2927"/>
    <w:rsid w:val="001A5629"/>
    <w:rsid w:val="001C1433"/>
    <w:rsid w:val="001C700F"/>
    <w:rsid w:val="001D6033"/>
    <w:rsid w:val="001D677B"/>
    <w:rsid w:val="001E6ECB"/>
    <w:rsid w:val="0020101D"/>
    <w:rsid w:val="0021518B"/>
    <w:rsid w:val="0021704C"/>
    <w:rsid w:val="0023184F"/>
    <w:rsid w:val="00232E30"/>
    <w:rsid w:val="002436FE"/>
    <w:rsid w:val="00262004"/>
    <w:rsid w:val="0027781D"/>
    <w:rsid w:val="0028382C"/>
    <w:rsid w:val="00286FD0"/>
    <w:rsid w:val="00290A62"/>
    <w:rsid w:val="002A1B59"/>
    <w:rsid w:val="002A44A7"/>
    <w:rsid w:val="002A4CBF"/>
    <w:rsid w:val="002C4CEA"/>
    <w:rsid w:val="002D064E"/>
    <w:rsid w:val="002E4FE3"/>
    <w:rsid w:val="002E5626"/>
    <w:rsid w:val="002F78C0"/>
    <w:rsid w:val="00300F22"/>
    <w:rsid w:val="00306950"/>
    <w:rsid w:val="0031473A"/>
    <w:rsid w:val="00343B62"/>
    <w:rsid w:val="003452DA"/>
    <w:rsid w:val="0034652F"/>
    <w:rsid w:val="003554AA"/>
    <w:rsid w:val="00361977"/>
    <w:rsid w:val="00361A94"/>
    <w:rsid w:val="003737F9"/>
    <w:rsid w:val="00387469"/>
    <w:rsid w:val="00391515"/>
    <w:rsid w:val="00394E68"/>
    <w:rsid w:val="003962D6"/>
    <w:rsid w:val="003A62E7"/>
    <w:rsid w:val="003B12FD"/>
    <w:rsid w:val="003B2FE0"/>
    <w:rsid w:val="003C451C"/>
    <w:rsid w:val="003C4F74"/>
    <w:rsid w:val="003C6255"/>
    <w:rsid w:val="003D2249"/>
    <w:rsid w:val="003E55FE"/>
    <w:rsid w:val="003E7902"/>
    <w:rsid w:val="003F2A74"/>
    <w:rsid w:val="003F2C62"/>
    <w:rsid w:val="00401A87"/>
    <w:rsid w:val="00416DD9"/>
    <w:rsid w:val="00430A35"/>
    <w:rsid w:val="00435E0F"/>
    <w:rsid w:val="00447DA8"/>
    <w:rsid w:val="00467A20"/>
    <w:rsid w:val="00471439"/>
    <w:rsid w:val="004A6550"/>
    <w:rsid w:val="004A6D70"/>
    <w:rsid w:val="004B74BA"/>
    <w:rsid w:val="004C6593"/>
    <w:rsid w:val="004E0946"/>
    <w:rsid w:val="004F0F16"/>
    <w:rsid w:val="00501154"/>
    <w:rsid w:val="0050184F"/>
    <w:rsid w:val="0050357C"/>
    <w:rsid w:val="005148B3"/>
    <w:rsid w:val="00516E5C"/>
    <w:rsid w:val="0052530C"/>
    <w:rsid w:val="0053088C"/>
    <w:rsid w:val="0053512E"/>
    <w:rsid w:val="0053564C"/>
    <w:rsid w:val="00535FF3"/>
    <w:rsid w:val="00557FB8"/>
    <w:rsid w:val="00563F94"/>
    <w:rsid w:val="00565BC7"/>
    <w:rsid w:val="00576852"/>
    <w:rsid w:val="0058402D"/>
    <w:rsid w:val="0059345A"/>
    <w:rsid w:val="00593808"/>
    <w:rsid w:val="005D1214"/>
    <w:rsid w:val="005D1CB9"/>
    <w:rsid w:val="005F3AE1"/>
    <w:rsid w:val="00616491"/>
    <w:rsid w:val="006205BE"/>
    <w:rsid w:val="006275B8"/>
    <w:rsid w:val="006379BD"/>
    <w:rsid w:val="0065212E"/>
    <w:rsid w:val="00654F02"/>
    <w:rsid w:val="0068504C"/>
    <w:rsid w:val="006A1C9A"/>
    <w:rsid w:val="006A224A"/>
    <w:rsid w:val="006A39A1"/>
    <w:rsid w:val="006B6629"/>
    <w:rsid w:val="006B7DD8"/>
    <w:rsid w:val="006C035A"/>
    <w:rsid w:val="006C2827"/>
    <w:rsid w:val="006C7EEE"/>
    <w:rsid w:val="006E1CF3"/>
    <w:rsid w:val="006E4737"/>
    <w:rsid w:val="007013BD"/>
    <w:rsid w:val="007015DC"/>
    <w:rsid w:val="00711C29"/>
    <w:rsid w:val="00720967"/>
    <w:rsid w:val="00725C25"/>
    <w:rsid w:val="007428C3"/>
    <w:rsid w:val="0076198F"/>
    <w:rsid w:val="00772ECC"/>
    <w:rsid w:val="00774B74"/>
    <w:rsid w:val="0078121B"/>
    <w:rsid w:val="00781318"/>
    <w:rsid w:val="007817B1"/>
    <w:rsid w:val="007824AD"/>
    <w:rsid w:val="00783338"/>
    <w:rsid w:val="0078636B"/>
    <w:rsid w:val="00786902"/>
    <w:rsid w:val="007A3ACD"/>
    <w:rsid w:val="007A4DB5"/>
    <w:rsid w:val="007D39EC"/>
    <w:rsid w:val="007D3BF9"/>
    <w:rsid w:val="007E2D84"/>
    <w:rsid w:val="007E34BA"/>
    <w:rsid w:val="007E7586"/>
    <w:rsid w:val="007F214D"/>
    <w:rsid w:val="007F3B53"/>
    <w:rsid w:val="007F6998"/>
    <w:rsid w:val="0080375C"/>
    <w:rsid w:val="008109E1"/>
    <w:rsid w:val="008140A6"/>
    <w:rsid w:val="008159EF"/>
    <w:rsid w:val="00817815"/>
    <w:rsid w:val="008213C2"/>
    <w:rsid w:val="00821B7B"/>
    <w:rsid w:val="00826DD0"/>
    <w:rsid w:val="00851E65"/>
    <w:rsid w:val="00853062"/>
    <w:rsid w:val="008651F3"/>
    <w:rsid w:val="00871AB2"/>
    <w:rsid w:val="00875889"/>
    <w:rsid w:val="00875933"/>
    <w:rsid w:val="008760AF"/>
    <w:rsid w:val="008779C4"/>
    <w:rsid w:val="00884865"/>
    <w:rsid w:val="00884D61"/>
    <w:rsid w:val="0088533C"/>
    <w:rsid w:val="0089044E"/>
    <w:rsid w:val="008A1401"/>
    <w:rsid w:val="008D0EEB"/>
    <w:rsid w:val="008D4860"/>
    <w:rsid w:val="008D666D"/>
    <w:rsid w:val="008E0AD1"/>
    <w:rsid w:val="008E2DC9"/>
    <w:rsid w:val="008E573F"/>
    <w:rsid w:val="008E7CB5"/>
    <w:rsid w:val="0090144A"/>
    <w:rsid w:val="00905F58"/>
    <w:rsid w:val="00912187"/>
    <w:rsid w:val="00913699"/>
    <w:rsid w:val="009171F8"/>
    <w:rsid w:val="0093729B"/>
    <w:rsid w:val="00940924"/>
    <w:rsid w:val="00941BDB"/>
    <w:rsid w:val="00944741"/>
    <w:rsid w:val="009503A2"/>
    <w:rsid w:val="00952210"/>
    <w:rsid w:val="00953F12"/>
    <w:rsid w:val="00980573"/>
    <w:rsid w:val="0099294E"/>
    <w:rsid w:val="009936E7"/>
    <w:rsid w:val="009C0FA6"/>
    <w:rsid w:val="009C24FE"/>
    <w:rsid w:val="009D0BBC"/>
    <w:rsid w:val="009D7E0E"/>
    <w:rsid w:val="009E5684"/>
    <w:rsid w:val="009F0CAE"/>
    <w:rsid w:val="00A01302"/>
    <w:rsid w:val="00A10F04"/>
    <w:rsid w:val="00A2060C"/>
    <w:rsid w:val="00A36BE6"/>
    <w:rsid w:val="00A4114D"/>
    <w:rsid w:val="00A4491D"/>
    <w:rsid w:val="00A460BA"/>
    <w:rsid w:val="00A7183D"/>
    <w:rsid w:val="00A7261A"/>
    <w:rsid w:val="00A72721"/>
    <w:rsid w:val="00A72B02"/>
    <w:rsid w:val="00A77309"/>
    <w:rsid w:val="00AA1AFC"/>
    <w:rsid w:val="00AA27ED"/>
    <w:rsid w:val="00AA2CBE"/>
    <w:rsid w:val="00AD2210"/>
    <w:rsid w:val="00AE0A69"/>
    <w:rsid w:val="00AE498B"/>
    <w:rsid w:val="00AF4310"/>
    <w:rsid w:val="00B01545"/>
    <w:rsid w:val="00B06C22"/>
    <w:rsid w:val="00B14C7A"/>
    <w:rsid w:val="00B24A19"/>
    <w:rsid w:val="00B25243"/>
    <w:rsid w:val="00B3024F"/>
    <w:rsid w:val="00B50BA2"/>
    <w:rsid w:val="00B56F1F"/>
    <w:rsid w:val="00B573FA"/>
    <w:rsid w:val="00B64AE1"/>
    <w:rsid w:val="00B70ABD"/>
    <w:rsid w:val="00B71C8A"/>
    <w:rsid w:val="00B7629F"/>
    <w:rsid w:val="00B835EB"/>
    <w:rsid w:val="00B848BD"/>
    <w:rsid w:val="00BA6F28"/>
    <w:rsid w:val="00BC2158"/>
    <w:rsid w:val="00BC3E34"/>
    <w:rsid w:val="00BC5F86"/>
    <w:rsid w:val="00BC5FA9"/>
    <w:rsid w:val="00BD0C46"/>
    <w:rsid w:val="00BD6984"/>
    <w:rsid w:val="00BD6BB4"/>
    <w:rsid w:val="00BF045C"/>
    <w:rsid w:val="00BF37DA"/>
    <w:rsid w:val="00BF6713"/>
    <w:rsid w:val="00C00617"/>
    <w:rsid w:val="00C01466"/>
    <w:rsid w:val="00C15E3D"/>
    <w:rsid w:val="00C1603C"/>
    <w:rsid w:val="00C25775"/>
    <w:rsid w:val="00C35127"/>
    <w:rsid w:val="00C4623D"/>
    <w:rsid w:val="00C72872"/>
    <w:rsid w:val="00CA0123"/>
    <w:rsid w:val="00CA258D"/>
    <w:rsid w:val="00CA2684"/>
    <w:rsid w:val="00CA4B61"/>
    <w:rsid w:val="00CA7967"/>
    <w:rsid w:val="00CB1E66"/>
    <w:rsid w:val="00CB2569"/>
    <w:rsid w:val="00CC3BA0"/>
    <w:rsid w:val="00CC66A9"/>
    <w:rsid w:val="00CD0437"/>
    <w:rsid w:val="00CD200B"/>
    <w:rsid w:val="00CE6752"/>
    <w:rsid w:val="00CF3330"/>
    <w:rsid w:val="00CF7C9B"/>
    <w:rsid w:val="00D0743D"/>
    <w:rsid w:val="00D13D91"/>
    <w:rsid w:val="00D268B5"/>
    <w:rsid w:val="00D311E8"/>
    <w:rsid w:val="00D34549"/>
    <w:rsid w:val="00D37B19"/>
    <w:rsid w:val="00D41771"/>
    <w:rsid w:val="00D41F3B"/>
    <w:rsid w:val="00D42B46"/>
    <w:rsid w:val="00D47C25"/>
    <w:rsid w:val="00D56F7E"/>
    <w:rsid w:val="00D662B2"/>
    <w:rsid w:val="00D712CF"/>
    <w:rsid w:val="00D816C9"/>
    <w:rsid w:val="00D9033B"/>
    <w:rsid w:val="00D941BA"/>
    <w:rsid w:val="00DA2FBF"/>
    <w:rsid w:val="00DC53D3"/>
    <w:rsid w:val="00DC6F19"/>
    <w:rsid w:val="00DD2F81"/>
    <w:rsid w:val="00DD7DA4"/>
    <w:rsid w:val="00DF4C60"/>
    <w:rsid w:val="00E04273"/>
    <w:rsid w:val="00E179EF"/>
    <w:rsid w:val="00E216A1"/>
    <w:rsid w:val="00E27667"/>
    <w:rsid w:val="00E37E5C"/>
    <w:rsid w:val="00E37F17"/>
    <w:rsid w:val="00E55CE3"/>
    <w:rsid w:val="00E60146"/>
    <w:rsid w:val="00E755B2"/>
    <w:rsid w:val="00E76BA6"/>
    <w:rsid w:val="00E858B4"/>
    <w:rsid w:val="00E91501"/>
    <w:rsid w:val="00E95DAA"/>
    <w:rsid w:val="00E95F76"/>
    <w:rsid w:val="00E96474"/>
    <w:rsid w:val="00EA1FBA"/>
    <w:rsid w:val="00EA7CF5"/>
    <w:rsid w:val="00EB18D1"/>
    <w:rsid w:val="00EB78CA"/>
    <w:rsid w:val="00EC1AF3"/>
    <w:rsid w:val="00EF629D"/>
    <w:rsid w:val="00EF74D6"/>
    <w:rsid w:val="00F06220"/>
    <w:rsid w:val="00F0649E"/>
    <w:rsid w:val="00F159F1"/>
    <w:rsid w:val="00F27B57"/>
    <w:rsid w:val="00F32559"/>
    <w:rsid w:val="00F34384"/>
    <w:rsid w:val="00F41536"/>
    <w:rsid w:val="00F4352E"/>
    <w:rsid w:val="00F45F2A"/>
    <w:rsid w:val="00F507A9"/>
    <w:rsid w:val="00F67ED6"/>
    <w:rsid w:val="00F71B1C"/>
    <w:rsid w:val="00F82AA0"/>
    <w:rsid w:val="00F8496A"/>
    <w:rsid w:val="00F90159"/>
    <w:rsid w:val="00F937D0"/>
    <w:rsid w:val="00F94712"/>
    <w:rsid w:val="00FA0650"/>
    <w:rsid w:val="00FB7C26"/>
    <w:rsid w:val="00FC6F8C"/>
    <w:rsid w:val="00FF12B6"/>
    <w:rsid w:val="00FF73E7"/>
  </w:rsids>
  <m:mathPr>
    <m:mathFont m:val="Cambria Math"/>
    <m:brkBin m:val="before"/>
    <m:brkBinSub m:val="--"/>
    <m:smallFrac m:val="0"/>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0E9752"/>
  <w15:docId w15:val="{5834BB92-CBE0-C94E-90EE-3697183E4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BE6"/>
    <w:pPr>
      <w:spacing w:after="0" w:line="240" w:lineRule="auto"/>
    </w:pPr>
    <w:rPr>
      <w:rFonts w:ascii="Times New Roman" w:eastAsiaTheme="minorHAnsi"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 Quote"/>
    <w:basedOn w:val="Normal"/>
    <w:link w:val="BlockQuoteChar"/>
    <w:qFormat/>
    <w:rsid w:val="00C01466"/>
    <w:pPr>
      <w:ind w:left="720" w:right="720"/>
      <w:jc w:val="both"/>
    </w:pPr>
  </w:style>
  <w:style w:type="character" w:customStyle="1" w:styleId="BlockQuoteChar">
    <w:name w:val="Block Quote Char"/>
    <w:basedOn w:val="DefaultParagraphFont"/>
    <w:link w:val="BlockQuote"/>
    <w:rsid w:val="00C01466"/>
    <w:rPr>
      <w:rFonts w:ascii="Times New Roman" w:hAnsi="Times New Roman"/>
      <w:sz w:val="24"/>
      <w:lang w:eastAsia="zh-CN"/>
    </w:rPr>
  </w:style>
  <w:style w:type="character" w:styleId="CommentReference">
    <w:name w:val="annotation reference"/>
    <w:basedOn w:val="DefaultParagraphFont"/>
    <w:uiPriority w:val="99"/>
    <w:semiHidden/>
    <w:unhideWhenUsed/>
    <w:rsid w:val="00E60146"/>
    <w:rPr>
      <w:sz w:val="16"/>
      <w:szCs w:val="16"/>
    </w:rPr>
  </w:style>
  <w:style w:type="paragraph" w:styleId="CommentText">
    <w:name w:val="annotation text"/>
    <w:basedOn w:val="Normal"/>
    <w:link w:val="CommentTextChar"/>
    <w:uiPriority w:val="99"/>
    <w:semiHidden/>
    <w:unhideWhenUsed/>
    <w:rsid w:val="00E60146"/>
    <w:rPr>
      <w:sz w:val="20"/>
      <w:szCs w:val="20"/>
    </w:rPr>
  </w:style>
  <w:style w:type="character" w:customStyle="1" w:styleId="CommentTextChar">
    <w:name w:val="Comment Text Char"/>
    <w:basedOn w:val="DefaultParagraphFont"/>
    <w:link w:val="CommentText"/>
    <w:uiPriority w:val="99"/>
    <w:semiHidden/>
    <w:rsid w:val="00E60146"/>
    <w:rPr>
      <w:rFonts w:eastAsiaTheme="minorHAnsi"/>
      <w:sz w:val="20"/>
      <w:szCs w:val="20"/>
      <w:lang w:val="en-US" w:eastAsia="en-US"/>
    </w:rPr>
  </w:style>
  <w:style w:type="paragraph" w:styleId="CommentSubject">
    <w:name w:val="annotation subject"/>
    <w:basedOn w:val="CommentText"/>
    <w:next w:val="CommentText"/>
    <w:link w:val="CommentSubjectChar"/>
    <w:uiPriority w:val="99"/>
    <w:semiHidden/>
    <w:unhideWhenUsed/>
    <w:rsid w:val="00E60146"/>
    <w:rPr>
      <w:b/>
      <w:bCs/>
    </w:rPr>
  </w:style>
  <w:style w:type="character" w:customStyle="1" w:styleId="CommentSubjectChar">
    <w:name w:val="Comment Subject Char"/>
    <w:basedOn w:val="CommentTextChar"/>
    <w:link w:val="CommentSubject"/>
    <w:uiPriority w:val="99"/>
    <w:semiHidden/>
    <w:rsid w:val="00E60146"/>
    <w:rPr>
      <w:rFonts w:eastAsiaTheme="minorHAnsi"/>
      <w:b/>
      <w:bCs/>
      <w:sz w:val="20"/>
      <w:szCs w:val="20"/>
      <w:lang w:val="en-US" w:eastAsia="en-US"/>
    </w:rPr>
  </w:style>
  <w:style w:type="paragraph" w:styleId="BalloonText">
    <w:name w:val="Balloon Text"/>
    <w:basedOn w:val="Normal"/>
    <w:link w:val="BalloonTextChar"/>
    <w:uiPriority w:val="99"/>
    <w:semiHidden/>
    <w:unhideWhenUsed/>
    <w:rsid w:val="00E60146"/>
    <w:rPr>
      <w:rFonts w:ascii="Tahoma" w:hAnsi="Tahoma" w:cs="Tahoma"/>
      <w:sz w:val="16"/>
      <w:szCs w:val="16"/>
    </w:rPr>
  </w:style>
  <w:style w:type="character" w:customStyle="1" w:styleId="BalloonTextChar">
    <w:name w:val="Balloon Text Char"/>
    <w:basedOn w:val="DefaultParagraphFont"/>
    <w:link w:val="BalloonText"/>
    <w:uiPriority w:val="99"/>
    <w:semiHidden/>
    <w:rsid w:val="00E60146"/>
    <w:rPr>
      <w:rFonts w:ascii="Tahoma" w:eastAsiaTheme="minorHAnsi" w:hAnsi="Tahoma" w:cs="Tahoma"/>
      <w:sz w:val="16"/>
      <w:szCs w:val="16"/>
      <w:lang w:val="en-US" w:eastAsia="en-US"/>
    </w:rPr>
  </w:style>
  <w:style w:type="character" w:styleId="Hyperlink">
    <w:name w:val="Hyperlink"/>
    <w:basedOn w:val="DefaultParagraphFont"/>
    <w:uiPriority w:val="99"/>
    <w:unhideWhenUsed/>
    <w:rsid w:val="00E60146"/>
    <w:rPr>
      <w:color w:val="0000FF" w:themeColor="hyperlink"/>
      <w:u w:val="single"/>
    </w:rPr>
  </w:style>
  <w:style w:type="character" w:styleId="FollowedHyperlink">
    <w:name w:val="FollowedHyperlink"/>
    <w:basedOn w:val="DefaultParagraphFont"/>
    <w:uiPriority w:val="99"/>
    <w:semiHidden/>
    <w:unhideWhenUsed/>
    <w:rsid w:val="00107806"/>
    <w:rPr>
      <w:color w:val="800080" w:themeColor="followedHyperlink"/>
      <w:u w:val="single"/>
    </w:rPr>
  </w:style>
  <w:style w:type="paragraph" w:styleId="DocumentMap">
    <w:name w:val="Document Map"/>
    <w:basedOn w:val="Normal"/>
    <w:link w:val="DocumentMapChar"/>
    <w:uiPriority w:val="99"/>
    <w:semiHidden/>
    <w:unhideWhenUsed/>
    <w:rsid w:val="00CE6752"/>
    <w:rPr>
      <w:rFonts w:ascii="Lucida Grande" w:hAnsi="Lucida Grande"/>
    </w:rPr>
  </w:style>
  <w:style w:type="character" w:customStyle="1" w:styleId="DocumentMapChar">
    <w:name w:val="Document Map Char"/>
    <w:basedOn w:val="DefaultParagraphFont"/>
    <w:link w:val="DocumentMap"/>
    <w:uiPriority w:val="99"/>
    <w:semiHidden/>
    <w:rsid w:val="00CE6752"/>
    <w:rPr>
      <w:rFonts w:ascii="Lucida Grande" w:eastAsiaTheme="minorHAnsi" w:hAnsi="Lucida Grande"/>
      <w:sz w:val="24"/>
      <w:szCs w:val="24"/>
      <w:lang w:val="en-US" w:eastAsia="en-US"/>
    </w:rPr>
  </w:style>
  <w:style w:type="paragraph" w:customStyle="1" w:styleId="summary-desc">
    <w:name w:val="summary-desc"/>
    <w:basedOn w:val="Normal"/>
    <w:rsid w:val="00817815"/>
    <w:pPr>
      <w:spacing w:before="100" w:beforeAutospacing="1" w:after="100" w:afterAutospacing="1"/>
    </w:pPr>
    <w:rPr>
      <w:rFonts w:eastAsia="Times New Roman" w:cs="Times New Roman"/>
    </w:rPr>
  </w:style>
  <w:style w:type="character" w:customStyle="1" w:styleId="UnresolvedMention1">
    <w:name w:val="Unresolved Mention1"/>
    <w:basedOn w:val="DefaultParagraphFont"/>
    <w:uiPriority w:val="99"/>
    <w:semiHidden/>
    <w:unhideWhenUsed/>
    <w:rsid w:val="00361A94"/>
    <w:rPr>
      <w:color w:val="605E5C"/>
      <w:shd w:val="clear" w:color="auto" w:fill="E1DFDD"/>
    </w:rPr>
  </w:style>
  <w:style w:type="character" w:styleId="UnresolvedMention">
    <w:name w:val="Unresolved Mention"/>
    <w:basedOn w:val="DefaultParagraphFont"/>
    <w:uiPriority w:val="99"/>
    <w:semiHidden/>
    <w:unhideWhenUsed/>
    <w:rsid w:val="00D941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58124">
      <w:bodyDiv w:val="1"/>
      <w:marLeft w:val="0"/>
      <w:marRight w:val="0"/>
      <w:marTop w:val="0"/>
      <w:marBottom w:val="0"/>
      <w:divBdr>
        <w:top w:val="none" w:sz="0" w:space="0" w:color="auto"/>
        <w:left w:val="none" w:sz="0" w:space="0" w:color="auto"/>
        <w:bottom w:val="none" w:sz="0" w:space="0" w:color="auto"/>
        <w:right w:val="none" w:sz="0" w:space="0" w:color="auto"/>
      </w:divBdr>
    </w:div>
    <w:div w:id="90703857">
      <w:bodyDiv w:val="1"/>
      <w:marLeft w:val="0"/>
      <w:marRight w:val="0"/>
      <w:marTop w:val="0"/>
      <w:marBottom w:val="0"/>
      <w:divBdr>
        <w:top w:val="none" w:sz="0" w:space="0" w:color="auto"/>
        <w:left w:val="none" w:sz="0" w:space="0" w:color="auto"/>
        <w:bottom w:val="none" w:sz="0" w:space="0" w:color="auto"/>
        <w:right w:val="none" w:sz="0" w:space="0" w:color="auto"/>
      </w:divBdr>
    </w:div>
    <w:div w:id="147793046">
      <w:bodyDiv w:val="1"/>
      <w:marLeft w:val="0"/>
      <w:marRight w:val="0"/>
      <w:marTop w:val="0"/>
      <w:marBottom w:val="0"/>
      <w:divBdr>
        <w:top w:val="none" w:sz="0" w:space="0" w:color="auto"/>
        <w:left w:val="none" w:sz="0" w:space="0" w:color="auto"/>
        <w:bottom w:val="none" w:sz="0" w:space="0" w:color="auto"/>
        <w:right w:val="none" w:sz="0" w:space="0" w:color="auto"/>
      </w:divBdr>
    </w:div>
    <w:div w:id="215972918">
      <w:bodyDiv w:val="1"/>
      <w:marLeft w:val="0"/>
      <w:marRight w:val="0"/>
      <w:marTop w:val="0"/>
      <w:marBottom w:val="0"/>
      <w:divBdr>
        <w:top w:val="none" w:sz="0" w:space="0" w:color="auto"/>
        <w:left w:val="none" w:sz="0" w:space="0" w:color="auto"/>
        <w:bottom w:val="none" w:sz="0" w:space="0" w:color="auto"/>
        <w:right w:val="none" w:sz="0" w:space="0" w:color="auto"/>
      </w:divBdr>
    </w:div>
    <w:div w:id="232664279">
      <w:bodyDiv w:val="1"/>
      <w:marLeft w:val="0"/>
      <w:marRight w:val="0"/>
      <w:marTop w:val="0"/>
      <w:marBottom w:val="0"/>
      <w:divBdr>
        <w:top w:val="none" w:sz="0" w:space="0" w:color="auto"/>
        <w:left w:val="none" w:sz="0" w:space="0" w:color="auto"/>
        <w:bottom w:val="none" w:sz="0" w:space="0" w:color="auto"/>
        <w:right w:val="none" w:sz="0" w:space="0" w:color="auto"/>
      </w:divBdr>
    </w:div>
    <w:div w:id="264465480">
      <w:bodyDiv w:val="1"/>
      <w:marLeft w:val="0"/>
      <w:marRight w:val="0"/>
      <w:marTop w:val="0"/>
      <w:marBottom w:val="0"/>
      <w:divBdr>
        <w:top w:val="none" w:sz="0" w:space="0" w:color="auto"/>
        <w:left w:val="none" w:sz="0" w:space="0" w:color="auto"/>
        <w:bottom w:val="none" w:sz="0" w:space="0" w:color="auto"/>
        <w:right w:val="none" w:sz="0" w:space="0" w:color="auto"/>
      </w:divBdr>
    </w:div>
    <w:div w:id="283511030">
      <w:bodyDiv w:val="1"/>
      <w:marLeft w:val="0"/>
      <w:marRight w:val="0"/>
      <w:marTop w:val="0"/>
      <w:marBottom w:val="0"/>
      <w:divBdr>
        <w:top w:val="none" w:sz="0" w:space="0" w:color="auto"/>
        <w:left w:val="none" w:sz="0" w:space="0" w:color="auto"/>
        <w:bottom w:val="none" w:sz="0" w:space="0" w:color="auto"/>
        <w:right w:val="none" w:sz="0" w:space="0" w:color="auto"/>
      </w:divBdr>
    </w:div>
    <w:div w:id="300308481">
      <w:bodyDiv w:val="1"/>
      <w:marLeft w:val="0"/>
      <w:marRight w:val="0"/>
      <w:marTop w:val="0"/>
      <w:marBottom w:val="0"/>
      <w:divBdr>
        <w:top w:val="none" w:sz="0" w:space="0" w:color="auto"/>
        <w:left w:val="none" w:sz="0" w:space="0" w:color="auto"/>
        <w:bottom w:val="none" w:sz="0" w:space="0" w:color="auto"/>
        <w:right w:val="none" w:sz="0" w:space="0" w:color="auto"/>
      </w:divBdr>
    </w:div>
    <w:div w:id="322010213">
      <w:bodyDiv w:val="1"/>
      <w:marLeft w:val="0"/>
      <w:marRight w:val="0"/>
      <w:marTop w:val="0"/>
      <w:marBottom w:val="0"/>
      <w:divBdr>
        <w:top w:val="none" w:sz="0" w:space="0" w:color="auto"/>
        <w:left w:val="none" w:sz="0" w:space="0" w:color="auto"/>
        <w:bottom w:val="none" w:sz="0" w:space="0" w:color="auto"/>
        <w:right w:val="none" w:sz="0" w:space="0" w:color="auto"/>
      </w:divBdr>
    </w:div>
    <w:div w:id="403915724">
      <w:bodyDiv w:val="1"/>
      <w:marLeft w:val="0"/>
      <w:marRight w:val="0"/>
      <w:marTop w:val="0"/>
      <w:marBottom w:val="0"/>
      <w:divBdr>
        <w:top w:val="none" w:sz="0" w:space="0" w:color="auto"/>
        <w:left w:val="none" w:sz="0" w:space="0" w:color="auto"/>
        <w:bottom w:val="none" w:sz="0" w:space="0" w:color="auto"/>
        <w:right w:val="none" w:sz="0" w:space="0" w:color="auto"/>
      </w:divBdr>
    </w:div>
    <w:div w:id="427118743">
      <w:bodyDiv w:val="1"/>
      <w:marLeft w:val="0"/>
      <w:marRight w:val="0"/>
      <w:marTop w:val="0"/>
      <w:marBottom w:val="0"/>
      <w:divBdr>
        <w:top w:val="none" w:sz="0" w:space="0" w:color="auto"/>
        <w:left w:val="none" w:sz="0" w:space="0" w:color="auto"/>
        <w:bottom w:val="none" w:sz="0" w:space="0" w:color="auto"/>
        <w:right w:val="none" w:sz="0" w:space="0" w:color="auto"/>
      </w:divBdr>
    </w:div>
    <w:div w:id="456946431">
      <w:bodyDiv w:val="1"/>
      <w:marLeft w:val="0"/>
      <w:marRight w:val="0"/>
      <w:marTop w:val="0"/>
      <w:marBottom w:val="0"/>
      <w:divBdr>
        <w:top w:val="none" w:sz="0" w:space="0" w:color="auto"/>
        <w:left w:val="none" w:sz="0" w:space="0" w:color="auto"/>
        <w:bottom w:val="none" w:sz="0" w:space="0" w:color="auto"/>
        <w:right w:val="none" w:sz="0" w:space="0" w:color="auto"/>
      </w:divBdr>
    </w:div>
    <w:div w:id="466778950">
      <w:bodyDiv w:val="1"/>
      <w:marLeft w:val="0"/>
      <w:marRight w:val="0"/>
      <w:marTop w:val="0"/>
      <w:marBottom w:val="0"/>
      <w:divBdr>
        <w:top w:val="none" w:sz="0" w:space="0" w:color="auto"/>
        <w:left w:val="none" w:sz="0" w:space="0" w:color="auto"/>
        <w:bottom w:val="none" w:sz="0" w:space="0" w:color="auto"/>
        <w:right w:val="none" w:sz="0" w:space="0" w:color="auto"/>
      </w:divBdr>
    </w:div>
    <w:div w:id="470099653">
      <w:bodyDiv w:val="1"/>
      <w:marLeft w:val="0"/>
      <w:marRight w:val="0"/>
      <w:marTop w:val="0"/>
      <w:marBottom w:val="0"/>
      <w:divBdr>
        <w:top w:val="none" w:sz="0" w:space="0" w:color="auto"/>
        <w:left w:val="none" w:sz="0" w:space="0" w:color="auto"/>
        <w:bottom w:val="none" w:sz="0" w:space="0" w:color="auto"/>
        <w:right w:val="none" w:sz="0" w:space="0" w:color="auto"/>
      </w:divBdr>
    </w:div>
    <w:div w:id="496043013">
      <w:bodyDiv w:val="1"/>
      <w:marLeft w:val="0"/>
      <w:marRight w:val="0"/>
      <w:marTop w:val="0"/>
      <w:marBottom w:val="0"/>
      <w:divBdr>
        <w:top w:val="none" w:sz="0" w:space="0" w:color="auto"/>
        <w:left w:val="none" w:sz="0" w:space="0" w:color="auto"/>
        <w:bottom w:val="none" w:sz="0" w:space="0" w:color="auto"/>
        <w:right w:val="none" w:sz="0" w:space="0" w:color="auto"/>
      </w:divBdr>
    </w:div>
    <w:div w:id="517042507">
      <w:bodyDiv w:val="1"/>
      <w:marLeft w:val="0"/>
      <w:marRight w:val="0"/>
      <w:marTop w:val="0"/>
      <w:marBottom w:val="0"/>
      <w:divBdr>
        <w:top w:val="none" w:sz="0" w:space="0" w:color="auto"/>
        <w:left w:val="none" w:sz="0" w:space="0" w:color="auto"/>
        <w:bottom w:val="none" w:sz="0" w:space="0" w:color="auto"/>
        <w:right w:val="none" w:sz="0" w:space="0" w:color="auto"/>
      </w:divBdr>
    </w:div>
    <w:div w:id="558133286">
      <w:bodyDiv w:val="1"/>
      <w:marLeft w:val="0"/>
      <w:marRight w:val="0"/>
      <w:marTop w:val="0"/>
      <w:marBottom w:val="0"/>
      <w:divBdr>
        <w:top w:val="none" w:sz="0" w:space="0" w:color="auto"/>
        <w:left w:val="none" w:sz="0" w:space="0" w:color="auto"/>
        <w:bottom w:val="none" w:sz="0" w:space="0" w:color="auto"/>
        <w:right w:val="none" w:sz="0" w:space="0" w:color="auto"/>
      </w:divBdr>
    </w:div>
    <w:div w:id="578099320">
      <w:bodyDiv w:val="1"/>
      <w:marLeft w:val="0"/>
      <w:marRight w:val="0"/>
      <w:marTop w:val="0"/>
      <w:marBottom w:val="0"/>
      <w:divBdr>
        <w:top w:val="none" w:sz="0" w:space="0" w:color="auto"/>
        <w:left w:val="none" w:sz="0" w:space="0" w:color="auto"/>
        <w:bottom w:val="none" w:sz="0" w:space="0" w:color="auto"/>
        <w:right w:val="none" w:sz="0" w:space="0" w:color="auto"/>
      </w:divBdr>
    </w:div>
    <w:div w:id="586962801">
      <w:bodyDiv w:val="1"/>
      <w:marLeft w:val="0"/>
      <w:marRight w:val="0"/>
      <w:marTop w:val="0"/>
      <w:marBottom w:val="0"/>
      <w:divBdr>
        <w:top w:val="none" w:sz="0" w:space="0" w:color="auto"/>
        <w:left w:val="none" w:sz="0" w:space="0" w:color="auto"/>
        <w:bottom w:val="none" w:sz="0" w:space="0" w:color="auto"/>
        <w:right w:val="none" w:sz="0" w:space="0" w:color="auto"/>
      </w:divBdr>
    </w:div>
    <w:div w:id="633566404">
      <w:bodyDiv w:val="1"/>
      <w:marLeft w:val="0"/>
      <w:marRight w:val="0"/>
      <w:marTop w:val="0"/>
      <w:marBottom w:val="0"/>
      <w:divBdr>
        <w:top w:val="none" w:sz="0" w:space="0" w:color="auto"/>
        <w:left w:val="none" w:sz="0" w:space="0" w:color="auto"/>
        <w:bottom w:val="none" w:sz="0" w:space="0" w:color="auto"/>
        <w:right w:val="none" w:sz="0" w:space="0" w:color="auto"/>
      </w:divBdr>
    </w:div>
    <w:div w:id="672999758">
      <w:bodyDiv w:val="1"/>
      <w:marLeft w:val="0"/>
      <w:marRight w:val="0"/>
      <w:marTop w:val="0"/>
      <w:marBottom w:val="0"/>
      <w:divBdr>
        <w:top w:val="none" w:sz="0" w:space="0" w:color="auto"/>
        <w:left w:val="none" w:sz="0" w:space="0" w:color="auto"/>
        <w:bottom w:val="none" w:sz="0" w:space="0" w:color="auto"/>
        <w:right w:val="none" w:sz="0" w:space="0" w:color="auto"/>
      </w:divBdr>
    </w:div>
    <w:div w:id="688147472">
      <w:bodyDiv w:val="1"/>
      <w:marLeft w:val="0"/>
      <w:marRight w:val="0"/>
      <w:marTop w:val="0"/>
      <w:marBottom w:val="0"/>
      <w:divBdr>
        <w:top w:val="none" w:sz="0" w:space="0" w:color="auto"/>
        <w:left w:val="none" w:sz="0" w:space="0" w:color="auto"/>
        <w:bottom w:val="none" w:sz="0" w:space="0" w:color="auto"/>
        <w:right w:val="none" w:sz="0" w:space="0" w:color="auto"/>
      </w:divBdr>
    </w:div>
    <w:div w:id="726539450">
      <w:bodyDiv w:val="1"/>
      <w:marLeft w:val="0"/>
      <w:marRight w:val="0"/>
      <w:marTop w:val="0"/>
      <w:marBottom w:val="0"/>
      <w:divBdr>
        <w:top w:val="none" w:sz="0" w:space="0" w:color="auto"/>
        <w:left w:val="none" w:sz="0" w:space="0" w:color="auto"/>
        <w:bottom w:val="none" w:sz="0" w:space="0" w:color="auto"/>
        <w:right w:val="none" w:sz="0" w:space="0" w:color="auto"/>
      </w:divBdr>
    </w:div>
    <w:div w:id="736367216">
      <w:bodyDiv w:val="1"/>
      <w:marLeft w:val="0"/>
      <w:marRight w:val="0"/>
      <w:marTop w:val="0"/>
      <w:marBottom w:val="0"/>
      <w:divBdr>
        <w:top w:val="none" w:sz="0" w:space="0" w:color="auto"/>
        <w:left w:val="none" w:sz="0" w:space="0" w:color="auto"/>
        <w:bottom w:val="none" w:sz="0" w:space="0" w:color="auto"/>
        <w:right w:val="none" w:sz="0" w:space="0" w:color="auto"/>
      </w:divBdr>
    </w:div>
    <w:div w:id="775516895">
      <w:bodyDiv w:val="1"/>
      <w:marLeft w:val="0"/>
      <w:marRight w:val="0"/>
      <w:marTop w:val="0"/>
      <w:marBottom w:val="0"/>
      <w:divBdr>
        <w:top w:val="none" w:sz="0" w:space="0" w:color="auto"/>
        <w:left w:val="none" w:sz="0" w:space="0" w:color="auto"/>
        <w:bottom w:val="none" w:sz="0" w:space="0" w:color="auto"/>
        <w:right w:val="none" w:sz="0" w:space="0" w:color="auto"/>
      </w:divBdr>
    </w:div>
    <w:div w:id="879319380">
      <w:bodyDiv w:val="1"/>
      <w:marLeft w:val="0"/>
      <w:marRight w:val="0"/>
      <w:marTop w:val="0"/>
      <w:marBottom w:val="0"/>
      <w:divBdr>
        <w:top w:val="none" w:sz="0" w:space="0" w:color="auto"/>
        <w:left w:val="none" w:sz="0" w:space="0" w:color="auto"/>
        <w:bottom w:val="none" w:sz="0" w:space="0" w:color="auto"/>
        <w:right w:val="none" w:sz="0" w:space="0" w:color="auto"/>
      </w:divBdr>
    </w:div>
    <w:div w:id="890313613">
      <w:bodyDiv w:val="1"/>
      <w:marLeft w:val="0"/>
      <w:marRight w:val="0"/>
      <w:marTop w:val="0"/>
      <w:marBottom w:val="0"/>
      <w:divBdr>
        <w:top w:val="none" w:sz="0" w:space="0" w:color="auto"/>
        <w:left w:val="none" w:sz="0" w:space="0" w:color="auto"/>
        <w:bottom w:val="none" w:sz="0" w:space="0" w:color="auto"/>
        <w:right w:val="none" w:sz="0" w:space="0" w:color="auto"/>
      </w:divBdr>
    </w:div>
    <w:div w:id="906767073">
      <w:bodyDiv w:val="1"/>
      <w:marLeft w:val="0"/>
      <w:marRight w:val="0"/>
      <w:marTop w:val="0"/>
      <w:marBottom w:val="0"/>
      <w:divBdr>
        <w:top w:val="none" w:sz="0" w:space="0" w:color="auto"/>
        <w:left w:val="none" w:sz="0" w:space="0" w:color="auto"/>
        <w:bottom w:val="none" w:sz="0" w:space="0" w:color="auto"/>
        <w:right w:val="none" w:sz="0" w:space="0" w:color="auto"/>
      </w:divBdr>
    </w:div>
    <w:div w:id="912275997">
      <w:bodyDiv w:val="1"/>
      <w:marLeft w:val="0"/>
      <w:marRight w:val="0"/>
      <w:marTop w:val="0"/>
      <w:marBottom w:val="0"/>
      <w:divBdr>
        <w:top w:val="none" w:sz="0" w:space="0" w:color="auto"/>
        <w:left w:val="none" w:sz="0" w:space="0" w:color="auto"/>
        <w:bottom w:val="none" w:sz="0" w:space="0" w:color="auto"/>
        <w:right w:val="none" w:sz="0" w:space="0" w:color="auto"/>
      </w:divBdr>
    </w:div>
    <w:div w:id="912395363">
      <w:bodyDiv w:val="1"/>
      <w:marLeft w:val="0"/>
      <w:marRight w:val="0"/>
      <w:marTop w:val="0"/>
      <w:marBottom w:val="0"/>
      <w:divBdr>
        <w:top w:val="none" w:sz="0" w:space="0" w:color="auto"/>
        <w:left w:val="none" w:sz="0" w:space="0" w:color="auto"/>
        <w:bottom w:val="none" w:sz="0" w:space="0" w:color="auto"/>
        <w:right w:val="none" w:sz="0" w:space="0" w:color="auto"/>
      </w:divBdr>
    </w:div>
    <w:div w:id="1022433556">
      <w:bodyDiv w:val="1"/>
      <w:marLeft w:val="0"/>
      <w:marRight w:val="0"/>
      <w:marTop w:val="0"/>
      <w:marBottom w:val="0"/>
      <w:divBdr>
        <w:top w:val="none" w:sz="0" w:space="0" w:color="auto"/>
        <w:left w:val="none" w:sz="0" w:space="0" w:color="auto"/>
        <w:bottom w:val="none" w:sz="0" w:space="0" w:color="auto"/>
        <w:right w:val="none" w:sz="0" w:space="0" w:color="auto"/>
      </w:divBdr>
    </w:div>
    <w:div w:id="1114520873">
      <w:bodyDiv w:val="1"/>
      <w:marLeft w:val="0"/>
      <w:marRight w:val="0"/>
      <w:marTop w:val="0"/>
      <w:marBottom w:val="0"/>
      <w:divBdr>
        <w:top w:val="none" w:sz="0" w:space="0" w:color="auto"/>
        <w:left w:val="none" w:sz="0" w:space="0" w:color="auto"/>
        <w:bottom w:val="none" w:sz="0" w:space="0" w:color="auto"/>
        <w:right w:val="none" w:sz="0" w:space="0" w:color="auto"/>
      </w:divBdr>
    </w:div>
    <w:div w:id="1163427480">
      <w:bodyDiv w:val="1"/>
      <w:marLeft w:val="0"/>
      <w:marRight w:val="0"/>
      <w:marTop w:val="0"/>
      <w:marBottom w:val="0"/>
      <w:divBdr>
        <w:top w:val="none" w:sz="0" w:space="0" w:color="auto"/>
        <w:left w:val="none" w:sz="0" w:space="0" w:color="auto"/>
        <w:bottom w:val="none" w:sz="0" w:space="0" w:color="auto"/>
        <w:right w:val="none" w:sz="0" w:space="0" w:color="auto"/>
      </w:divBdr>
    </w:div>
    <w:div w:id="1206521328">
      <w:bodyDiv w:val="1"/>
      <w:marLeft w:val="0"/>
      <w:marRight w:val="0"/>
      <w:marTop w:val="0"/>
      <w:marBottom w:val="0"/>
      <w:divBdr>
        <w:top w:val="none" w:sz="0" w:space="0" w:color="auto"/>
        <w:left w:val="none" w:sz="0" w:space="0" w:color="auto"/>
        <w:bottom w:val="none" w:sz="0" w:space="0" w:color="auto"/>
        <w:right w:val="none" w:sz="0" w:space="0" w:color="auto"/>
      </w:divBdr>
    </w:div>
    <w:div w:id="1225986597">
      <w:bodyDiv w:val="1"/>
      <w:marLeft w:val="0"/>
      <w:marRight w:val="0"/>
      <w:marTop w:val="0"/>
      <w:marBottom w:val="0"/>
      <w:divBdr>
        <w:top w:val="none" w:sz="0" w:space="0" w:color="auto"/>
        <w:left w:val="none" w:sz="0" w:space="0" w:color="auto"/>
        <w:bottom w:val="none" w:sz="0" w:space="0" w:color="auto"/>
        <w:right w:val="none" w:sz="0" w:space="0" w:color="auto"/>
      </w:divBdr>
    </w:div>
    <w:div w:id="1251698248">
      <w:bodyDiv w:val="1"/>
      <w:marLeft w:val="0"/>
      <w:marRight w:val="0"/>
      <w:marTop w:val="0"/>
      <w:marBottom w:val="0"/>
      <w:divBdr>
        <w:top w:val="none" w:sz="0" w:space="0" w:color="auto"/>
        <w:left w:val="none" w:sz="0" w:space="0" w:color="auto"/>
        <w:bottom w:val="none" w:sz="0" w:space="0" w:color="auto"/>
        <w:right w:val="none" w:sz="0" w:space="0" w:color="auto"/>
      </w:divBdr>
    </w:div>
    <w:div w:id="1286698597">
      <w:bodyDiv w:val="1"/>
      <w:marLeft w:val="0"/>
      <w:marRight w:val="0"/>
      <w:marTop w:val="0"/>
      <w:marBottom w:val="0"/>
      <w:divBdr>
        <w:top w:val="none" w:sz="0" w:space="0" w:color="auto"/>
        <w:left w:val="none" w:sz="0" w:space="0" w:color="auto"/>
        <w:bottom w:val="none" w:sz="0" w:space="0" w:color="auto"/>
        <w:right w:val="none" w:sz="0" w:space="0" w:color="auto"/>
      </w:divBdr>
    </w:div>
    <w:div w:id="1372652669">
      <w:bodyDiv w:val="1"/>
      <w:marLeft w:val="0"/>
      <w:marRight w:val="0"/>
      <w:marTop w:val="0"/>
      <w:marBottom w:val="0"/>
      <w:divBdr>
        <w:top w:val="none" w:sz="0" w:space="0" w:color="auto"/>
        <w:left w:val="none" w:sz="0" w:space="0" w:color="auto"/>
        <w:bottom w:val="none" w:sz="0" w:space="0" w:color="auto"/>
        <w:right w:val="none" w:sz="0" w:space="0" w:color="auto"/>
      </w:divBdr>
    </w:div>
    <w:div w:id="1398288647">
      <w:bodyDiv w:val="1"/>
      <w:marLeft w:val="0"/>
      <w:marRight w:val="0"/>
      <w:marTop w:val="0"/>
      <w:marBottom w:val="0"/>
      <w:divBdr>
        <w:top w:val="none" w:sz="0" w:space="0" w:color="auto"/>
        <w:left w:val="none" w:sz="0" w:space="0" w:color="auto"/>
        <w:bottom w:val="none" w:sz="0" w:space="0" w:color="auto"/>
        <w:right w:val="none" w:sz="0" w:space="0" w:color="auto"/>
      </w:divBdr>
    </w:div>
    <w:div w:id="1468743354">
      <w:bodyDiv w:val="1"/>
      <w:marLeft w:val="0"/>
      <w:marRight w:val="0"/>
      <w:marTop w:val="0"/>
      <w:marBottom w:val="0"/>
      <w:divBdr>
        <w:top w:val="none" w:sz="0" w:space="0" w:color="auto"/>
        <w:left w:val="none" w:sz="0" w:space="0" w:color="auto"/>
        <w:bottom w:val="none" w:sz="0" w:space="0" w:color="auto"/>
        <w:right w:val="none" w:sz="0" w:space="0" w:color="auto"/>
      </w:divBdr>
    </w:div>
    <w:div w:id="1504321454">
      <w:bodyDiv w:val="1"/>
      <w:marLeft w:val="0"/>
      <w:marRight w:val="0"/>
      <w:marTop w:val="0"/>
      <w:marBottom w:val="0"/>
      <w:divBdr>
        <w:top w:val="none" w:sz="0" w:space="0" w:color="auto"/>
        <w:left w:val="none" w:sz="0" w:space="0" w:color="auto"/>
        <w:bottom w:val="none" w:sz="0" w:space="0" w:color="auto"/>
        <w:right w:val="none" w:sz="0" w:space="0" w:color="auto"/>
      </w:divBdr>
    </w:div>
    <w:div w:id="1593776406">
      <w:bodyDiv w:val="1"/>
      <w:marLeft w:val="0"/>
      <w:marRight w:val="0"/>
      <w:marTop w:val="0"/>
      <w:marBottom w:val="0"/>
      <w:divBdr>
        <w:top w:val="none" w:sz="0" w:space="0" w:color="auto"/>
        <w:left w:val="none" w:sz="0" w:space="0" w:color="auto"/>
        <w:bottom w:val="none" w:sz="0" w:space="0" w:color="auto"/>
        <w:right w:val="none" w:sz="0" w:space="0" w:color="auto"/>
      </w:divBdr>
    </w:div>
    <w:div w:id="1612662816">
      <w:bodyDiv w:val="1"/>
      <w:marLeft w:val="0"/>
      <w:marRight w:val="0"/>
      <w:marTop w:val="0"/>
      <w:marBottom w:val="0"/>
      <w:divBdr>
        <w:top w:val="none" w:sz="0" w:space="0" w:color="auto"/>
        <w:left w:val="none" w:sz="0" w:space="0" w:color="auto"/>
        <w:bottom w:val="none" w:sz="0" w:space="0" w:color="auto"/>
        <w:right w:val="none" w:sz="0" w:space="0" w:color="auto"/>
      </w:divBdr>
    </w:div>
    <w:div w:id="1706251006">
      <w:bodyDiv w:val="1"/>
      <w:marLeft w:val="0"/>
      <w:marRight w:val="0"/>
      <w:marTop w:val="0"/>
      <w:marBottom w:val="0"/>
      <w:divBdr>
        <w:top w:val="none" w:sz="0" w:space="0" w:color="auto"/>
        <w:left w:val="none" w:sz="0" w:space="0" w:color="auto"/>
        <w:bottom w:val="none" w:sz="0" w:space="0" w:color="auto"/>
        <w:right w:val="none" w:sz="0" w:space="0" w:color="auto"/>
      </w:divBdr>
    </w:div>
    <w:div w:id="1725375262">
      <w:bodyDiv w:val="1"/>
      <w:marLeft w:val="0"/>
      <w:marRight w:val="0"/>
      <w:marTop w:val="0"/>
      <w:marBottom w:val="0"/>
      <w:divBdr>
        <w:top w:val="none" w:sz="0" w:space="0" w:color="auto"/>
        <w:left w:val="none" w:sz="0" w:space="0" w:color="auto"/>
        <w:bottom w:val="none" w:sz="0" w:space="0" w:color="auto"/>
        <w:right w:val="none" w:sz="0" w:space="0" w:color="auto"/>
      </w:divBdr>
    </w:div>
    <w:div w:id="1761482934">
      <w:bodyDiv w:val="1"/>
      <w:marLeft w:val="0"/>
      <w:marRight w:val="0"/>
      <w:marTop w:val="0"/>
      <w:marBottom w:val="0"/>
      <w:divBdr>
        <w:top w:val="none" w:sz="0" w:space="0" w:color="auto"/>
        <w:left w:val="none" w:sz="0" w:space="0" w:color="auto"/>
        <w:bottom w:val="none" w:sz="0" w:space="0" w:color="auto"/>
        <w:right w:val="none" w:sz="0" w:space="0" w:color="auto"/>
      </w:divBdr>
    </w:div>
    <w:div w:id="1930038022">
      <w:bodyDiv w:val="1"/>
      <w:marLeft w:val="0"/>
      <w:marRight w:val="0"/>
      <w:marTop w:val="0"/>
      <w:marBottom w:val="0"/>
      <w:divBdr>
        <w:top w:val="none" w:sz="0" w:space="0" w:color="auto"/>
        <w:left w:val="none" w:sz="0" w:space="0" w:color="auto"/>
        <w:bottom w:val="none" w:sz="0" w:space="0" w:color="auto"/>
        <w:right w:val="none" w:sz="0" w:space="0" w:color="auto"/>
      </w:divBdr>
    </w:div>
    <w:div w:id="1959020943">
      <w:bodyDiv w:val="1"/>
      <w:marLeft w:val="0"/>
      <w:marRight w:val="0"/>
      <w:marTop w:val="0"/>
      <w:marBottom w:val="0"/>
      <w:divBdr>
        <w:top w:val="none" w:sz="0" w:space="0" w:color="auto"/>
        <w:left w:val="none" w:sz="0" w:space="0" w:color="auto"/>
        <w:bottom w:val="none" w:sz="0" w:space="0" w:color="auto"/>
        <w:right w:val="none" w:sz="0" w:space="0" w:color="auto"/>
      </w:divBdr>
    </w:div>
    <w:div w:id="2048021811">
      <w:bodyDiv w:val="1"/>
      <w:marLeft w:val="0"/>
      <w:marRight w:val="0"/>
      <w:marTop w:val="0"/>
      <w:marBottom w:val="0"/>
      <w:divBdr>
        <w:top w:val="none" w:sz="0" w:space="0" w:color="auto"/>
        <w:left w:val="none" w:sz="0" w:space="0" w:color="auto"/>
        <w:bottom w:val="none" w:sz="0" w:space="0" w:color="auto"/>
        <w:right w:val="none" w:sz="0" w:space="0" w:color="auto"/>
      </w:divBdr>
    </w:div>
    <w:div w:id="2052681376">
      <w:bodyDiv w:val="1"/>
      <w:marLeft w:val="0"/>
      <w:marRight w:val="0"/>
      <w:marTop w:val="0"/>
      <w:marBottom w:val="0"/>
      <w:divBdr>
        <w:top w:val="none" w:sz="0" w:space="0" w:color="auto"/>
        <w:left w:val="none" w:sz="0" w:space="0" w:color="auto"/>
        <w:bottom w:val="none" w:sz="0" w:space="0" w:color="auto"/>
        <w:right w:val="none" w:sz="0" w:space="0" w:color="auto"/>
      </w:divBdr>
    </w:div>
    <w:div w:id="2093694186">
      <w:bodyDiv w:val="1"/>
      <w:marLeft w:val="0"/>
      <w:marRight w:val="0"/>
      <w:marTop w:val="0"/>
      <w:marBottom w:val="0"/>
      <w:divBdr>
        <w:top w:val="none" w:sz="0" w:space="0" w:color="auto"/>
        <w:left w:val="none" w:sz="0" w:space="0" w:color="auto"/>
        <w:bottom w:val="none" w:sz="0" w:space="0" w:color="auto"/>
        <w:right w:val="none" w:sz="0" w:space="0" w:color="auto"/>
      </w:divBdr>
    </w:div>
    <w:div w:id="2114400647">
      <w:bodyDiv w:val="1"/>
      <w:marLeft w:val="0"/>
      <w:marRight w:val="0"/>
      <w:marTop w:val="0"/>
      <w:marBottom w:val="0"/>
      <w:divBdr>
        <w:top w:val="none" w:sz="0" w:space="0" w:color="auto"/>
        <w:left w:val="none" w:sz="0" w:space="0" w:color="auto"/>
        <w:bottom w:val="none" w:sz="0" w:space="0" w:color="auto"/>
        <w:right w:val="none" w:sz="0" w:space="0" w:color="auto"/>
      </w:divBdr>
    </w:div>
    <w:div w:id="2116751879">
      <w:bodyDiv w:val="1"/>
      <w:marLeft w:val="0"/>
      <w:marRight w:val="0"/>
      <w:marTop w:val="0"/>
      <w:marBottom w:val="0"/>
      <w:divBdr>
        <w:top w:val="none" w:sz="0" w:space="0" w:color="auto"/>
        <w:left w:val="none" w:sz="0" w:space="0" w:color="auto"/>
        <w:bottom w:val="none" w:sz="0" w:space="0" w:color="auto"/>
        <w:right w:val="none" w:sz="0" w:space="0" w:color="auto"/>
      </w:divBdr>
    </w:div>
    <w:div w:id="2129622083">
      <w:bodyDiv w:val="1"/>
      <w:marLeft w:val="0"/>
      <w:marRight w:val="0"/>
      <w:marTop w:val="0"/>
      <w:marBottom w:val="0"/>
      <w:divBdr>
        <w:top w:val="none" w:sz="0" w:space="0" w:color="auto"/>
        <w:left w:val="none" w:sz="0" w:space="0" w:color="auto"/>
        <w:bottom w:val="none" w:sz="0" w:space="0" w:color="auto"/>
        <w:right w:val="none" w:sz="0" w:space="0" w:color="auto"/>
      </w:divBdr>
    </w:div>
    <w:div w:id="214507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brary.cqpress.com/phw"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perspective.usherbrooke.ca/bilan/servlet/BMGvt?codePays=BDI&amp;ani=1975&amp;moi=1&amp;anf=2019&amp;mof=3" TargetMode="External"/><Relationship Id="rId5" Type="http://schemas.openxmlformats.org/officeDocument/2006/relationships/hyperlink" Target="https://uca.edu/politicalscience/dadm-projec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E74A03A-1E5F-4374-9CFA-453D034AB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14</Pages>
  <Words>5430</Words>
  <Characters>30954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Bastian Herre</cp:lastModifiedBy>
  <cp:revision>9</cp:revision>
  <dcterms:created xsi:type="dcterms:W3CDTF">2021-07-31T12:16:00Z</dcterms:created>
  <dcterms:modified xsi:type="dcterms:W3CDTF">2021-11-25T15:07:00Z</dcterms:modified>
</cp:coreProperties>
</file>