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7F8C" w:rsidRPr="007A7AF8" w:rsidRDefault="00590E96">
      <w:pPr>
        <w:jc w:val="both"/>
        <w:rPr>
          <w:b/>
          <w:sz w:val="32"/>
          <w:szCs w:val="32"/>
        </w:rPr>
      </w:pPr>
      <w:r w:rsidRPr="007A7AF8">
        <w:rPr>
          <w:sz w:val="32"/>
          <w:szCs w:val="32"/>
        </w:rPr>
        <w:t>Country: Croatia</w:t>
      </w:r>
    </w:p>
    <w:p w14:paraId="00000002" w14:textId="357BBBE7" w:rsidR="00427F8C" w:rsidRPr="007A7AF8" w:rsidRDefault="00427F8C">
      <w:pPr>
        <w:jc w:val="both"/>
        <w:rPr>
          <w:sz w:val="28"/>
          <w:szCs w:val="28"/>
        </w:rPr>
      </w:pPr>
    </w:p>
    <w:p w14:paraId="00000003" w14:textId="77777777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>Year: 1992</w:t>
      </w:r>
    </w:p>
    <w:p w14:paraId="00000004" w14:textId="77777777" w:rsidR="00427F8C" w:rsidRPr="007A7AF8" w:rsidRDefault="00590E96">
      <w:pPr>
        <w:jc w:val="both"/>
        <w:rPr>
          <w:color w:val="000000"/>
          <w:sz w:val="28"/>
          <w:szCs w:val="28"/>
        </w:rPr>
      </w:pPr>
      <w:r w:rsidRPr="007A7AF8">
        <w:rPr>
          <w:sz w:val="28"/>
          <w:szCs w:val="28"/>
        </w:rPr>
        <w:t xml:space="preserve">Head of government: </w:t>
      </w:r>
      <w:proofErr w:type="spellStart"/>
      <w:r w:rsidRPr="007A7AF8">
        <w:rPr>
          <w:color w:val="000000"/>
          <w:sz w:val="28"/>
          <w:szCs w:val="28"/>
        </w:rPr>
        <w:t>Hrvoje</w:t>
      </w:r>
      <w:proofErr w:type="spellEnd"/>
      <w:r w:rsidRPr="007A7AF8">
        <w:rPr>
          <w:color w:val="000000"/>
          <w:sz w:val="28"/>
          <w:szCs w:val="28"/>
        </w:rPr>
        <w:t xml:space="preserve"> </w:t>
      </w:r>
      <w:proofErr w:type="spellStart"/>
      <w:r w:rsidRPr="007A7AF8">
        <w:rPr>
          <w:color w:val="000000"/>
          <w:sz w:val="28"/>
          <w:szCs w:val="28"/>
        </w:rPr>
        <w:t>Sarinic</w:t>
      </w:r>
      <w:proofErr w:type="spellEnd"/>
    </w:p>
    <w:p w14:paraId="00000005" w14:textId="77777777" w:rsidR="00427F8C" w:rsidRPr="007A7AF8" w:rsidRDefault="00590E96">
      <w:pPr>
        <w:jc w:val="both"/>
        <w:rPr>
          <w:color w:val="000000"/>
          <w:sz w:val="28"/>
          <w:szCs w:val="28"/>
        </w:rPr>
      </w:pPr>
      <w:r w:rsidRPr="007A7AF8">
        <w:rPr>
          <w:sz w:val="28"/>
          <w:szCs w:val="28"/>
        </w:rPr>
        <w:t>Ideology: center</w:t>
      </w:r>
    </w:p>
    <w:p w14:paraId="00000007" w14:textId="7E632099" w:rsidR="00427F8C" w:rsidRPr="007A7AF8" w:rsidRDefault="00590E96" w:rsidP="0022040C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sz w:val="28"/>
          <w:szCs w:val="28"/>
        </w:rPr>
      </w:pPr>
      <w:r w:rsidRPr="007A7AF8">
        <w:rPr>
          <w:sz w:val="28"/>
          <w:szCs w:val="28"/>
        </w:rPr>
        <w:t xml:space="preserve">Description: </w:t>
      </w:r>
      <w:proofErr w:type="spellStart"/>
      <w:r w:rsidRPr="007A7AF8">
        <w:rPr>
          <w:sz w:val="28"/>
          <w:szCs w:val="28"/>
        </w:rPr>
        <w:t>HoG</w:t>
      </w:r>
      <w:proofErr w:type="spellEnd"/>
      <w:r w:rsidRPr="007A7AF8">
        <w:rPr>
          <w:sz w:val="28"/>
          <w:szCs w:val="28"/>
        </w:rPr>
        <w:t xml:space="preserve"> does not identify ideology. CHISOLS does not identify head of government. Political Handbook of the world (2015: 353) identifies </w:t>
      </w:r>
      <w:proofErr w:type="spellStart"/>
      <w:r w:rsidRPr="007A7AF8">
        <w:rPr>
          <w:sz w:val="28"/>
          <w:szCs w:val="28"/>
        </w:rPr>
        <w:t>Sarinic’s</w:t>
      </w:r>
      <w:proofErr w:type="spellEnd"/>
      <w:r w:rsidRPr="007A7AF8">
        <w:rPr>
          <w:sz w:val="28"/>
          <w:szCs w:val="28"/>
        </w:rPr>
        <w:t xml:space="preserve"> party as HDZ. DPI identifies HDZ’s ideology as rightist. Political Handbook of the World (2015: 358) elaborates, writing that “the right-wing HDZ won a decisive majority of seats in the 1990 elections”. </w:t>
      </w:r>
      <w:proofErr w:type="spellStart"/>
      <w:r w:rsidRPr="007A7AF8">
        <w:rPr>
          <w:sz w:val="28"/>
          <w:szCs w:val="28"/>
        </w:rPr>
        <w:t>Armingeon</w:t>
      </w:r>
      <w:proofErr w:type="spellEnd"/>
      <w:r w:rsidRPr="007A7AF8">
        <w:rPr>
          <w:sz w:val="28"/>
          <w:szCs w:val="28"/>
        </w:rPr>
        <w:t xml:space="preserve"> et al. (2019), however, identify HDZ’s ideology as centrist. Perspective Monde (2019), however, identifies </w:t>
      </w:r>
      <w:proofErr w:type="spellStart"/>
      <w:r w:rsidRPr="007A7AF8">
        <w:rPr>
          <w:sz w:val="28"/>
          <w:szCs w:val="28"/>
        </w:rPr>
        <w:t>Sarinic’s</w:t>
      </w:r>
      <w:proofErr w:type="spellEnd"/>
      <w:r w:rsidRPr="007A7AF8">
        <w:rPr>
          <w:sz w:val="28"/>
          <w:szCs w:val="28"/>
        </w:rPr>
        <w:t xml:space="preserve"> ideology as </w:t>
      </w:r>
      <w:sdt>
        <w:sdtPr>
          <w:rPr>
            <w:sz w:val="28"/>
            <w:szCs w:val="28"/>
          </w:rPr>
          <w:tag w:val="goog_rdk_0"/>
          <w:id w:val="-943684991"/>
        </w:sdtPr>
        <w:sdtEndPr/>
        <w:sdtContent/>
      </w:sdt>
      <w:r w:rsidRPr="007A7AF8">
        <w:rPr>
          <w:sz w:val="28"/>
          <w:szCs w:val="28"/>
        </w:rPr>
        <w:t>far-right. Wor</w:t>
      </w:r>
      <w:r w:rsidR="00F90A69" w:rsidRPr="007A7AF8">
        <w:rPr>
          <w:sz w:val="28"/>
          <w:szCs w:val="28"/>
        </w:rPr>
        <w:t xml:space="preserve">ld Statesmen (2019) identifies the </w:t>
      </w:r>
      <w:r w:rsidRPr="007A7AF8">
        <w:rPr>
          <w:sz w:val="28"/>
          <w:szCs w:val="28"/>
        </w:rPr>
        <w:t>party as Croatian Democratic Union (HDZ); it identifies the party as: “center-right.”</w:t>
      </w:r>
      <w:r w:rsidR="00F90A69" w:rsidRPr="007A7AF8">
        <w:rPr>
          <w:sz w:val="28"/>
          <w:szCs w:val="28"/>
        </w:rPr>
        <w:t xml:space="preserve"> In the Global Party Survey 2019, 16 experts identify the average left-right (0-10) score of the HDZ Coalition (HDZ) as 4.8.</w:t>
      </w:r>
      <w:r w:rsidR="00842CBE" w:rsidRPr="007A7AF8">
        <w:rPr>
          <w:sz w:val="28"/>
          <w:szCs w:val="28"/>
        </w:rPr>
        <w:t xml:space="preserve"> </w:t>
      </w:r>
      <w:proofErr w:type="spellStart"/>
      <w:r w:rsidR="00842CBE" w:rsidRPr="007A7AF8">
        <w:rPr>
          <w:sz w:val="28"/>
          <w:szCs w:val="28"/>
        </w:rPr>
        <w:t>Döring</w:t>
      </w:r>
      <w:proofErr w:type="spellEnd"/>
      <w:r w:rsidR="00842CBE" w:rsidRPr="007A7AF8">
        <w:rPr>
          <w:sz w:val="28"/>
          <w:szCs w:val="28"/>
        </w:rPr>
        <w:t xml:space="preserve"> and </w:t>
      </w:r>
      <w:proofErr w:type="spellStart"/>
      <w:r w:rsidR="00842CBE" w:rsidRPr="007A7AF8">
        <w:rPr>
          <w:sz w:val="28"/>
          <w:szCs w:val="28"/>
        </w:rPr>
        <w:t>Manow</w:t>
      </w:r>
      <w:proofErr w:type="spellEnd"/>
      <w:r w:rsidR="00842CBE" w:rsidRPr="007A7AF8">
        <w:rPr>
          <w:sz w:val="28"/>
          <w:szCs w:val="28"/>
        </w:rPr>
        <w:t xml:space="preserve"> (2019) identifies HDZ’s party family as Christian democracy.</w:t>
      </w:r>
      <w:r w:rsidR="0022040C" w:rsidRPr="007A7AF8">
        <w:rPr>
          <w:sz w:val="28"/>
          <w:szCs w:val="28"/>
        </w:rPr>
        <w:t xml:space="preserve"> Markovich &amp; Akhund (2006: 316) write that “</w:t>
      </w:r>
      <w:r w:rsidR="0022040C" w:rsidRPr="007A7AF8">
        <w:rPr>
          <w:rFonts w:ascii="Times" w:hAnsi="Times" w:cs="Times"/>
          <w:sz w:val="28"/>
          <w:szCs w:val="28"/>
        </w:rPr>
        <w:t>After 1991 the party program of the HDZ also pushed for a democratic political system, a free-market economy, and an orientation toward the West, especially toward Central Europe and Germany.”</w:t>
      </w:r>
      <w:r w:rsidR="00D82D79" w:rsidRPr="007A7AF8">
        <w:rPr>
          <w:rFonts w:ascii="Times" w:hAnsi="Times" w:cs="Times"/>
          <w:sz w:val="28"/>
          <w:szCs w:val="28"/>
        </w:rPr>
        <w:t xml:space="preserve"> </w:t>
      </w:r>
      <w:r w:rsidR="00D82D79" w:rsidRPr="007A7AF8">
        <w:rPr>
          <w:sz w:val="28"/>
          <w:szCs w:val="28"/>
        </w:rPr>
        <w:t>In V-Party (2020), 3 experts identify head of government party’s ideology as “Center-right” (1.146) in 1992.</w:t>
      </w:r>
      <w:r w:rsidR="00E147E8" w:rsidRPr="007A7AF8">
        <w:rPr>
          <w:noProof/>
          <w:sz w:val="28"/>
          <w:szCs w:val="28"/>
        </w:rPr>
        <w:t xml:space="preserve"> In V-Party (2020), 3 experts identify head of government party’s cohesion as “Virtually no visible disagreement” in 1992.</w:t>
      </w:r>
    </w:p>
    <w:p w14:paraId="00000008" w14:textId="77777777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>Years: 1993-1994</w:t>
      </w:r>
    </w:p>
    <w:p w14:paraId="00000009" w14:textId="77777777" w:rsidR="00427F8C" w:rsidRPr="007A7AF8" w:rsidRDefault="00590E96">
      <w:pPr>
        <w:jc w:val="both"/>
        <w:rPr>
          <w:color w:val="000000"/>
          <w:sz w:val="28"/>
          <w:szCs w:val="28"/>
        </w:rPr>
      </w:pPr>
      <w:r w:rsidRPr="007A7AF8">
        <w:rPr>
          <w:sz w:val="28"/>
          <w:szCs w:val="28"/>
        </w:rPr>
        <w:t xml:space="preserve">Head of government: </w:t>
      </w:r>
      <w:r w:rsidRPr="007A7AF8">
        <w:rPr>
          <w:color w:val="000000"/>
          <w:sz w:val="28"/>
          <w:szCs w:val="28"/>
        </w:rPr>
        <w:t xml:space="preserve">Nikica </w:t>
      </w:r>
      <w:proofErr w:type="spellStart"/>
      <w:r w:rsidRPr="007A7AF8">
        <w:rPr>
          <w:color w:val="000000"/>
          <w:sz w:val="28"/>
          <w:szCs w:val="28"/>
        </w:rPr>
        <w:t>Valentic</w:t>
      </w:r>
      <w:proofErr w:type="spellEnd"/>
    </w:p>
    <w:p w14:paraId="0000000A" w14:textId="77777777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>Ideology: center</w:t>
      </w:r>
    </w:p>
    <w:p w14:paraId="0000000B" w14:textId="728F2179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 xml:space="preserve">Description: </w:t>
      </w:r>
      <w:proofErr w:type="spellStart"/>
      <w:r w:rsidRPr="007A7AF8">
        <w:rPr>
          <w:sz w:val="28"/>
          <w:szCs w:val="28"/>
        </w:rPr>
        <w:t>HoG</w:t>
      </w:r>
      <w:proofErr w:type="spellEnd"/>
      <w:r w:rsidRPr="007A7AF8">
        <w:rPr>
          <w:sz w:val="28"/>
          <w:szCs w:val="28"/>
        </w:rPr>
        <w:t xml:space="preserve"> does not identify ideology. CHISOLS does not identify head of government. Political Handbook of the world (2015: 353) identifies </w:t>
      </w:r>
      <w:proofErr w:type="spellStart"/>
      <w:r w:rsidRPr="007A7AF8">
        <w:rPr>
          <w:sz w:val="28"/>
          <w:szCs w:val="28"/>
        </w:rPr>
        <w:t>Valentic’s</w:t>
      </w:r>
      <w:proofErr w:type="spellEnd"/>
      <w:r w:rsidRPr="007A7AF8">
        <w:rPr>
          <w:sz w:val="28"/>
          <w:szCs w:val="28"/>
        </w:rPr>
        <w:t xml:space="preserve"> party as HDZ. DPI identifies HDZ’s ideology as rightist. Political Handbook of the World (2015: 358) elaborates, writing that “the right-wing HDZ won a decisive majority of seats in the 1990 elections”. </w:t>
      </w:r>
      <w:proofErr w:type="spellStart"/>
      <w:r w:rsidRPr="007A7AF8">
        <w:rPr>
          <w:sz w:val="28"/>
          <w:szCs w:val="28"/>
        </w:rPr>
        <w:t>Armingeon</w:t>
      </w:r>
      <w:proofErr w:type="spellEnd"/>
      <w:r w:rsidRPr="007A7AF8">
        <w:rPr>
          <w:sz w:val="28"/>
          <w:szCs w:val="28"/>
        </w:rPr>
        <w:t xml:space="preserve"> et al. (2019), however, identify HDZ’s ideology as centrist. Perspective Monde (2019), however, identifies </w:t>
      </w:r>
      <w:proofErr w:type="spellStart"/>
      <w:r w:rsidRPr="007A7AF8">
        <w:rPr>
          <w:sz w:val="28"/>
          <w:szCs w:val="28"/>
        </w:rPr>
        <w:t>Valentic’s</w:t>
      </w:r>
      <w:proofErr w:type="spellEnd"/>
      <w:r w:rsidRPr="007A7AF8">
        <w:rPr>
          <w:sz w:val="28"/>
          <w:szCs w:val="28"/>
        </w:rPr>
        <w:t xml:space="preserve"> ideology as </w:t>
      </w:r>
      <w:sdt>
        <w:sdtPr>
          <w:tag w:val="goog_rdk_1"/>
          <w:id w:val="1840107042"/>
        </w:sdtPr>
        <w:sdtEndPr/>
        <w:sdtContent/>
      </w:sdt>
      <w:r w:rsidRPr="007A7AF8">
        <w:rPr>
          <w:sz w:val="28"/>
          <w:szCs w:val="28"/>
        </w:rPr>
        <w:t>far-right. Wor</w:t>
      </w:r>
      <w:r w:rsidR="00F90A69" w:rsidRPr="007A7AF8">
        <w:rPr>
          <w:sz w:val="28"/>
          <w:szCs w:val="28"/>
        </w:rPr>
        <w:t xml:space="preserve">ld Statesmen (2019) identifies </w:t>
      </w:r>
      <w:r w:rsidR="00842CBE" w:rsidRPr="007A7AF8">
        <w:rPr>
          <w:sz w:val="28"/>
          <w:szCs w:val="28"/>
        </w:rPr>
        <w:t>the</w:t>
      </w:r>
      <w:r w:rsidRPr="007A7AF8">
        <w:rPr>
          <w:sz w:val="28"/>
          <w:szCs w:val="28"/>
        </w:rPr>
        <w:t xml:space="preserve"> party as Croatian Democratic Union (HDZ); it identifies the party as: “center-right.”</w:t>
      </w:r>
      <w:r w:rsidR="00F90A69" w:rsidRPr="007A7AF8">
        <w:rPr>
          <w:sz w:val="28"/>
          <w:szCs w:val="28"/>
        </w:rPr>
        <w:t xml:space="preserve"> In the Global Party Survey 2019, 16 experts identify the average left-right (0-10) score of the HDZ Coalition (HDZ) as 4.8.</w:t>
      </w:r>
      <w:r w:rsidR="00842CBE" w:rsidRPr="007A7AF8">
        <w:rPr>
          <w:sz w:val="28"/>
          <w:szCs w:val="28"/>
        </w:rPr>
        <w:t xml:space="preserve"> </w:t>
      </w:r>
      <w:proofErr w:type="spellStart"/>
      <w:r w:rsidR="00842CBE" w:rsidRPr="007A7AF8">
        <w:rPr>
          <w:sz w:val="28"/>
          <w:szCs w:val="28"/>
        </w:rPr>
        <w:t>Döring</w:t>
      </w:r>
      <w:proofErr w:type="spellEnd"/>
      <w:r w:rsidR="00842CBE" w:rsidRPr="007A7AF8">
        <w:rPr>
          <w:sz w:val="28"/>
          <w:szCs w:val="28"/>
        </w:rPr>
        <w:t xml:space="preserve"> and </w:t>
      </w:r>
      <w:proofErr w:type="spellStart"/>
      <w:r w:rsidR="00842CBE" w:rsidRPr="007A7AF8">
        <w:rPr>
          <w:sz w:val="28"/>
          <w:szCs w:val="28"/>
        </w:rPr>
        <w:t>Manow</w:t>
      </w:r>
      <w:proofErr w:type="spellEnd"/>
      <w:r w:rsidR="00842CBE" w:rsidRPr="007A7AF8">
        <w:rPr>
          <w:sz w:val="28"/>
          <w:szCs w:val="28"/>
        </w:rPr>
        <w:t xml:space="preserve"> (2019) identifies HDZ’s party family as Christian democracy.</w:t>
      </w:r>
      <w:r w:rsidR="0022040C" w:rsidRPr="007A7AF8">
        <w:rPr>
          <w:sz w:val="28"/>
          <w:szCs w:val="28"/>
        </w:rPr>
        <w:t xml:space="preserve"> Markovich &amp; Akhund (2006: 316) write that “</w:t>
      </w:r>
      <w:r w:rsidR="0022040C" w:rsidRPr="007A7AF8">
        <w:rPr>
          <w:rFonts w:ascii="Times" w:hAnsi="Times" w:cs="Times"/>
          <w:sz w:val="28"/>
          <w:szCs w:val="28"/>
        </w:rPr>
        <w:t>After 1991 the party program of the HDZ also pushed for a democratic political system, a free-market economy, and an orientation toward the West, especially toward Central Europe and Germany.”</w:t>
      </w:r>
      <w:r w:rsidR="00D82D79" w:rsidRPr="007A7AF8">
        <w:rPr>
          <w:rFonts w:ascii="Times" w:hAnsi="Times" w:cs="Times"/>
          <w:sz w:val="28"/>
          <w:szCs w:val="28"/>
        </w:rPr>
        <w:t xml:space="preserve"> </w:t>
      </w:r>
      <w:r w:rsidR="00D82D79" w:rsidRPr="007A7AF8">
        <w:rPr>
          <w:sz w:val="28"/>
          <w:szCs w:val="28"/>
        </w:rPr>
        <w:t xml:space="preserve">In V-Party (2020), 3 experts identify head of government </w:t>
      </w:r>
      <w:r w:rsidR="00D82D79" w:rsidRPr="007A7AF8">
        <w:rPr>
          <w:sz w:val="28"/>
          <w:szCs w:val="28"/>
        </w:rPr>
        <w:lastRenderedPageBreak/>
        <w:t>party’s ideology as “Center-right” (1.146) in 1992.</w:t>
      </w:r>
      <w:r w:rsidR="00E147E8" w:rsidRPr="007A7AF8">
        <w:rPr>
          <w:noProof/>
          <w:sz w:val="28"/>
          <w:szCs w:val="28"/>
        </w:rPr>
        <w:t xml:space="preserve"> In V-Party (2020), 3 experts identify head of government party’s cohesion as “Virtually no visible disagreement” in </w:t>
      </w:r>
      <w:r w:rsidR="00E344F4" w:rsidRPr="007A7AF8">
        <w:rPr>
          <w:noProof/>
          <w:sz w:val="28"/>
          <w:szCs w:val="28"/>
        </w:rPr>
        <w:t>1992.</w:t>
      </w:r>
    </w:p>
    <w:p w14:paraId="0000000C" w14:textId="77777777" w:rsidR="00427F8C" w:rsidRPr="007A7AF8" w:rsidRDefault="00427F8C">
      <w:pPr>
        <w:jc w:val="both"/>
        <w:rPr>
          <w:sz w:val="28"/>
          <w:szCs w:val="28"/>
        </w:rPr>
      </w:pPr>
    </w:p>
    <w:p w14:paraId="0000000D" w14:textId="77777777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>Years: 1995-1999</w:t>
      </w:r>
    </w:p>
    <w:p w14:paraId="0000000E" w14:textId="77777777" w:rsidR="00427F8C" w:rsidRPr="007A7AF8" w:rsidRDefault="00590E96">
      <w:pPr>
        <w:jc w:val="both"/>
        <w:rPr>
          <w:color w:val="000000"/>
          <w:sz w:val="28"/>
          <w:szCs w:val="28"/>
        </w:rPr>
      </w:pPr>
      <w:r w:rsidRPr="007A7AF8">
        <w:rPr>
          <w:sz w:val="28"/>
          <w:szCs w:val="28"/>
        </w:rPr>
        <w:t xml:space="preserve">Head of government: </w:t>
      </w:r>
      <w:r w:rsidRPr="007A7AF8">
        <w:rPr>
          <w:color w:val="000000"/>
          <w:sz w:val="28"/>
          <w:szCs w:val="28"/>
        </w:rPr>
        <w:t xml:space="preserve">Zlatko </w:t>
      </w:r>
      <w:proofErr w:type="spellStart"/>
      <w:r w:rsidRPr="007A7AF8">
        <w:rPr>
          <w:color w:val="000000"/>
          <w:sz w:val="28"/>
          <w:szCs w:val="28"/>
        </w:rPr>
        <w:t>Matesa</w:t>
      </w:r>
      <w:proofErr w:type="spellEnd"/>
    </w:p>
    <w:p w14:paraId="0000000F" w14:textId="77777777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>Ideology: center</w:t>
      </w:r>
    </w:p>
    <w:p w14:paraId="00000010" w14:textId="31222C28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 xml:space="preserve">Description: </w:t>
      </w:r>
      <w:proofErr w:type="spellStart"/>
      <w:r w:rsidRPr="007A7AF8">
        <w:rPr>
          <w:sz w:val="28"/>
          <w:szCs w:val="28"/>
        </w:rPr>
        <w:t>HoG</w:t>
      </w:r>
      <w:proofErr w:type="spellEnd"/>
      <w:r w:rsidRPr="007A7AF8">
        <w:rPr>
          <w:sz w:val="28"/>
          <w:szCs w:val="28"/>
        </w:rPr>
        <w:t xml:space="preserve"> does not identify ideology. CHISOLS does not identify head of government. Political Handbook of the world (2015: 353) identifies </w:t>
      </w:r>
      <w:proofErr w:type="spellStart"/>
      <w:r w:rsidRPr="007A7AF8">
        <w:rPr>
          <w:sz w:val="28"/>
          <w:szCs w:val="28"/>
        </w:rPr>
        <w:t>Matesa’s</w:t>
      </w:r>
      <w:proofErr w:type="spellEnd"/>
      <w:r w:rsidRPr="007A7AF8">
        <w:rPr>
          <w:sz w:val="28"/>
          <w:szCs w:val="28"/>
        </w:rPr>
        <w:t xml:space="preserve"> party as HDZ. DPI identifies HDZ’s ideology as rightist. Political Handbook of the World (2015: 358) elaborates, writing that “the right-wing HDZ won a decisive majority of seats in the 1990 elections”. </w:t>
      </w:r>
      <w:proofErr w:type="spellStart"/>
      <w:r w:rsidRPr="007A7AF8">
        <w:rPr>
          <w:sz w:val="28"/>
          <w:szCs w:val="28"/>
        </w:rPr>
        <w:t>Armingeon</w:t>
      </w:r>
      <w:proofErr w:type="spellEnd"/>
      <w:r w:rsidRPr="007A7AF8">
        <w:rPr>
          <w:sz w:val="28"/>
          <w:szCs w:val="28"/>
        </w:rPr>
        <w:t xml:space="preserve"> et al. (2019), however, identify HDZ’s ideology as centrist. Perspective Monde (2019), however, identifies </w:t>
      </w:r>
      <w:proofErr w:type="spellStart"/>
      <w:r w:rsidRPr="007A7AF8">
        <w:rPr>
          <w:sz w:val="28"/>
          <w:szCs w:val="28"/>
        </w:rPr>
        <w:t>Matesa’s</w:t>
      </w:r>
      <w:proofErr w:type="spellEnd"/>
      <w:r w:rsidRPr="007A7AF8">
        <w:rPr>
          <w:sz w:val="28"/>
          <w:szCs w:val="28"/>
        </w:rPr>
        <w:t xml:space="preserve"> ideology as </w:t>
      </w:r>
      <w:sdt>
        <w:sdtPr>
          <w:tag w:val="goog_rdk_2"/>
          <w:id w:val="25070544"/>
        </w:sdtPr>
        <w:sdtEndPr/>
        <w:sdtContent/>
      </w:sdt>
      <w:r w:rsidRPr="007A7AF8">
        <w:rPr>
          <w:sz w:val="28"/>
          <w:szCs w:val="28"/>
        </w:rPr>
        <w:t>far-right. World Statesm</w:t>
      </w:r>
      <w:r w:rsidR="00F90A69" w:rsidRPr="007A7AF8">
        <w:rPr>
          <w:sz w:val="28"/>
          <w:szCs w:val="28"/>
        </w:rPr>
        <w:t>en (2019) identifies</w:t>
      </w:r>
      <w:r w:rsidR="00842CBE" w:rsidRPr="007A7AF8">
        <w:rPr>
          <w:sz w:val="28"/>
          <w:szCs w:val="28"/>
        </w:rPr>
        <w:t xml:space="preserve"> the</w:t>
      </w:r>
      <w:r w:rsidRPr="007A7AF8">
        <w:rPr>
          <w:sz w:val="28"/>
          <w:szCs w:val="28"/>
        </w:rPr>
        <w:t xml:space="preserve"> party as Croatian Democratic Union (HDZ); it identifies the party as: “center-right.”</w:t>
      </w:r>
      <w:r w:rsidR="00F90A69" w:rsidRPr="007A7AF8">
        <w:rPr>
          <w:sz w:val="28"/>
          <w:szCs w:val="28"/>
        </w:rPr>
        <w:t xml:space="preserve"> In the Global Party Survey 2019, 16 experts identify the average left-right (0-10) score of the HDZ Coalition (HDZ) as 4.8.</w:t>
      </w:r>
      <w:r w:rsidR="00842CBE" w:rsidRPr="007A7AF8">
        <w:rPr>
          <w:sz w:val="28"/>
          <w:szCs w:val="28"/>
        </w:rPr>
        <w:t xml:space="preserve"> </w:t>
      </w:r>
      <w:proofErr w:type="spellStart"/>
      <w:r w:rsidR="00842CBE" w:rsidRPr="007A7AF8">
        <w:rPr>
          <w:sz w:val="28"/>
          <w:szCs w:val="28"/>
        </w:rPr>
        <w:t>Döring</w:t>
      </w:r>
      <w:proofErr w:type="spellEnd"/>
      <w:r w:rsidR="00842CBE" w:rsidRPr="007A7AF8">
        <w:rPr>
          <w:sz w:val="28"/>
          <w:szCs w:val="28"/>
        </w:rPr>
        <w:t xml:space="preserve"> and </w:t>
      </w:r>
      <w:proofErr w:type="spellStart"/>
      <w:r w:rsidR="00842CBE" w:rsidRPr="007A7AF8">
        <w:rPr>
          <w:sz w:val="28"/>
          <w:szCs w:val="28"/>
        </w:rPr>
        <w:t>Manow</w:t>
      </w:r>
      <w:proofErr w:type="spellEnd"/>
      <w:r w:rsidR="00842CBE" w:rsidRPr="007A7AF8">
        <w:rPr>
          <w:sz w:val="28"/>
          <w:szCs w:val="28"/>
        </w:rPr>
        <w:t xml:space="preserve"> (2019) identifies HDZ’s party family as Christian democracy.</w:t>
      </w:r>
      <w:r w:rsidR="0022040C" w:rsidRPr="007A7AF8">
        <w:rPr>
          <w:sz w:val="28"/>
          <w:szCs w:val="28"/>
        </w:rPr>
        <w:t xml:space="preserve"> Markovich &amp; Akhund (2006: 316) write that “</w:t>
      </w:r>
      <w:r w:rsidR="0022040C" w:rsidRPr="007A7AF8">
        <w:rPr>
          <w:rFonts w:ascii="Times" w:hAnsi="Times" w:cs="Times"/>
          <w:sz w:val="28"/>
          <w:szCs w:val="28"/>
        </w:rPr>
        <w:t>After 1991 the party program of the HDZ also pushed for a democratic political system, a free-market economy, and an orientation toward the West, especially toward Central Europe and Germany.”</w:t>
      </w:r>
      <w:r w:rsidR="00D82D79" w:rsidRPr="007A7AF8">
        <w:rPr>
          <w:rFonts w:ascii="Times" w:hAnsi="Times" w:cs="Times"/>
          <w:sz w:val="28"/>
          <w:szCs w:val="28"/>
        </w:rPr>
        <w:t xml:space="preserve"> </w:t>
      </w:r>
      <w:r w:rsidR="00D82D79" w:rsidRPr="007A7AF8">
        <w:rPr>
          <w:sz w:val="28"/>
          <w:szCs w:val="28"/>
        </w:rPr>
        <w:t>In V-Party (2020), 3 experts identify head of government party’s ideology as “Center-right” (1.488) in 1995.</w:t>
      </w:r>
      <w:r w:rsidR="00E147E8" w:rsidRPr="007A7AF8">
        <w:rPr>
          <w:noProof/>
          <w:sz w:val="28"/>
          <w:szCs w:val="28"/>
        </w:rPr>
        <w:t xml:space="preserve"> In V-Party (2020), 3 experts identify head of government party’s cohesion as “Virtually no visible disagreement” in </w:t>
      </w:r>
      <w:r w:rsidR="00E344F4" w:rsidRPr="007A7AF8">
        <w:rPr>
          <w:noProof/>
          <w:sz w:val="28"/>
          <w:szCs w:val="28"/>
        </w:rPr>
        <w:t>1995.</w:t>
      </w:r>
    </w:p>
    <w:p w14:paraId="00000011" w14:textId="77777777" w:rsidR="00427F8C" w:rsidRPr="007A7AF8" w:rsidRDefault="00427F8C">
      <w:pPr>
        <w:jc w:val="both"/>
        <w:rPr>
          <w:sz w:val="28"/>
          <w:szCs w:val="28"/>
        </w:rPr>
      </w:pPr>
    </w:p>
    <w:p w14:paraId="00000012" w14:textId="77777777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>Years: 2000-2002</w:t>
      </w:r>
    </w:p>
    <w:p w14:paraId="00000013" w14:textId="77777777" w:rsidR="00427F8C" w:rsidRPr="007A7AF8" w:rsidRDefault="00590E96">
      <w:pPr>
        <w:jc w:val="both"/>
        <w:rPr>
          <w:color w:val="000000"/>
          <w:sz w:val="28"/>
          <w:szCs w:val="28"/>
        </w:rPr>
      </w:pPr>
      <w:r w:rsidRPr="007A7AF8">
        <w:rPr>
          <w:sz w:val="28"/>
          <w:szCs w:val="28"/>
        </w:rPr>
        <w:t xml:space="preserve">Head of government: </w:t>
      </w:r>
      <w:r w:rsidRPr="007A7AF8">
        <w:rPr>
          <w:color w:val="000000"/>
          <w:sz w:val="28"/>
          <w:szCs w:val="28"/>
        </w:rPr>
        <w:t xml:space="preserve">Ivica </w:t>
      </w:r>
      <w:proofErr w:type="spellStart"/>
      <w:r w:rsidRPr="007A7AF8">
        <w:rPr>
          <w:color w:val="000000"/>
          <w:sz w:val="28"/>
          <w:szCs w:val="28"/>
        </w:rPr>
        <w:t>Racan</w:t>
      </w:r>
      <w:proofErr w:type="spellEnd"/>
    </w:p>
    <w:p w14:paraId="00000014" w14:textId="77777777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>Ideology: left</w:t>
      </w:r>
    </w:p>
    <w:p w14:paraId="00000015" w14:textId="4C75E012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 xml:space="preserve">Description: </w:t>
      </w:r>
      <w:proofErr w:type="spellStart"/>
      <w:r w:rsidRPr="007A7AF8">
        <w:rPr>
          <w:sz w:val="28"/>
          <w:szCs w:val="28"/>
        </w:rPr>
        <w:t>HoG</w:t>
      </w:r>
      <w:proofErr w:type="spellEnd"/>
      <w:r w:rsidRPr="007A7AF8">
        <w:rPr>
          <w:sz w:val="28"/>
          <w:szCs w:val="28"/>
        </w:rPr>
        <w:t xml:space="preserve"> does not identify ideology. CHISOLS does not identify head of government. Political Handbook of the world (2015: 353) identifies </w:t>
      </w:r>
      <w:proofErr w:type="spellStart"/>
      <w:r w:rsidRPr="007A7AF8">
        <w:rPr>
          <w:sz w:val="28"/>
          <w:szCs w:val="28"/>
        </w:rPr>
        <w:t>Racan’s</w:t>
      </w:r>
      <w:proofErr w:type="spellEnd"/>
      <w:r w:rsidRPr="007A7AF8">
        <w:rPr>
          <w:sz w:val="28"/>
          <w:szCs w:val="28"/>
        </w:rPr>
        <w:t xml:space="preserve"> party as SDP. DPI identifies SDP’s ideology as leftist. Political Handbook of the World (2015: 356) elaborates, writing that “founded in 1937 as the Communist Party of Croatia and redesignated in 1952 as the League of Communists of Croatia (</w:t>
      </w:r>
      <w:proofErr w:type="spellStart"/>
      <w:r w:rsidRPr="007A7AF8">
        <w:rPr>
          <w:i/>
          <w:sz w:val="28"/>
          <w:szCs w:val="28"/>
        </w:rPr>
        <w:t>Savez</w:t>
      </w:r>
      <w:proofErr w:type="spellEnd"/>
      <w:r w:rsidRPr="007A7AF8">
        <w:rPr>
          <w:i/>
          <w:sz w:val="28"/>
          <w:szCs w:val="28"/>
        </w:rPr>
        <w:t xml:space="preserve"> </w:t>
      </w:r>
      <w:proofErr w:type="spellStart"/>
      <w:r w:rsidRPr="007A7AF8">
        <w:rPr>
          <w:i/>
          <w:sz w:val="28"/>
          <w:szCs w:val="28"/>
        </w:rPr>
        <w:t>Komunista</w:t>
      </w:r>
      <w:proofErr w:type="spellEnd"/>
      <w:r w:rsidRPr="007A7AF8">
        <w:rPr>
          <w:i/>
          <w:sz w:val="28"/>
          <w:szCs w:val="28"/>
        </w:rPr>
        <w:t xml:space="preserve"> </w:t>
      </w:r>
      <w:proofErr w:type="spellStart"/>
      <w:r w:rsidRPr="007A7AF8">
        <w:rPr>
          <w:i/>
          <w:sz w:val="28"/>
          <w:szCs w:val="28"/>
        </w:rPr>
        <w:t>Hrvatske</w:t>
      </w:r>
      <w:proofErr w:type="spellEnd"/>
      <w:r w:rsidRPr="007A7AF8">
        <w:rPr>
          <w:sz w:val="28"/>
          <w:szCs w:val="28"/>
        </w:rPr>
        <w:t xml:space="preserve">—SKH), the SDP was runner-up to the HDZ in the 1990 balloting”. </w:t>
      </w:r>
      <w:proofErr w:type="spellStart"/>
      <w:r w:rsidRPr="007A7AF8">
        <w:rPr>
          <w:sz w:val="28"/>
          <w:szCs w:val="28"/>
        </w:rPr>
        <w:t>Armingeon</w:t>
      </w:r>
      <w:proofErr w:type="spellEnd"/>
      <w:r w:rsidRPr="007A7AF8">
        <w:rPr>
          <w:sz w:val="28"/>
          <w:szCs w:val="28"/>
        </w:rPr>
        <w:t xml:space="preserve"> et al. (2019) confirm SDP to be leftist. Perspective Monde (2019) identifies </w:t>
      </w:r>
      <w:proofErr w:type="spellStart"/>
      <w:r w:rsidRPr="007A7AF8">
        <w:rPr>
          <w:sz w:val="28"/>
          <w:szCs w:val="28"/>
        </w:rPr>
        <w:t>Racan’s</w:t>
      </w:r>
      <w:proofErr w:type="spellEnd"/>
      <w:r w:rsidRPr="007A7AF8">
        <w:rPr>
          <w:sz w:val="28"/>
          <w:szCs w:val="28"/>
        </w:rPr>
        <w:t xml:space="preserve"> ideology as leftist. World Statesmen (</w:t>
      </w:r>
      <w:r w:rsidR="00842CBE" w:rsidRPr="007A7AF8">
        <w:rPr>
          <w:sz w:val="28"/>
          <w:szCs w:val="28"/>
        </w:rPr>
        <w:t>2019) identifies the party as S</w:t>
      </w:r>
      <w:r w:rsidRPr="007A7AF8">
        <w:rPr>
          <w:sz w:val="28"/>
          <w:szCs w:val="28"/>
        </w:rPr>
        <w:t>ocialist Democratic Party of Croatia (SDP); it identifies the party as leftist: “socialist”.</w:t>
      </w:r>
      <w:r w:rsidR="00842CBE" w:rsidRPr="007A7AF8">
        <w:rPr>
          <w:sz w:val="28"/>
          <w:szCs w:val="28"/>
        </w:rPr>
        <w:t xml:space="preserve"> </w:t>
      </w:r>
      <w:proofErr w:type="spellStart"/>
      <w:r w:rsidR="00842CBE" w:rsidRPr="007A7AF8">
        <w:rPr>
          <w:sz w:val="28"/>
          <w:szCs w:val="28"/>
        </w:rPr>
        <w:t>Döring</w:t>
      </w:r>
      <w:proofErr w:type="spellEnd"/>
      <w:r w:rsidR="00842CBE" w:rsidRPr="007A7AF8">
        <w:rPr>
          <w:sz w:val="28"/>
          <w:szCs w:val="28"/>
        </w:rPr>
        <w:t xml:space="preserve"> and </w:t>
      </w:r>
      <w:proofErr w:type="spellStart"/>
      <w:r w:rsidR="00842CBE" w:rsidRPr="007A7AF8">
        <w:rPr>
          <w:sz w:val="28"/>
          <w:szCs w:val="28"/>
        </w:rPr>
        <w:t>Manow</w:t>
      </w:r>
      <w:proofErr w:type="spellEnd"/>
      <w:r w:rsidR="00842CBE" w:rsidRPr="007A7AF8">
        <w:rPr>
          <w:sz w:val="28"/>
          <w:szCs w:val="28"/>
        </w:rPr>
        <w:t xml:space="preserve"> (2019) identifies SDP’s party family as social democracy.</w:t>
      </w:r>
      <w:r w:rsidR="00D82D79" w:rsidRPr="007A7AF8">
        <w:rPr>
          <w:sz w:val="28"/>
          <w:szCs w:val="28"/>
        </w:rPr>
        <w:t xml:space="preserve"> In V-Party (2020), 3 experts identify head of government party’s ideology as “Center-left” (-0.81) in 2000.</w:t>
      </w:r>
    </w:p>
    <w:p w14:paraId="00000016" w14:textId="77777777" w:rsidR="00427F8C" w:rsidRPr="007A7AF8" w:rsidRDefault="00427F8C">
      <w:pPr>
        <w:jc w:val="both"/>
        <w:rPr>
          <w:sz w:val="28"/>
          <w:szCs w:val="28"/>
        </w:rPr>
      </w:pPr>
    </w:p>
    <w:p w14:paraId="00000017" w14:textId="77777777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>Years: 2003-2008</w:t>
      </w:r>
    </w:p>
    <w:p w14:paraId="00000018" w14:textId="77777777" w:rsidR="00427F8C" w:rsidRPr="007A7AF8" w:rsidRDefault="00590E96">
      <w:pPr>
        <w:jc w:val="both"/>
        <w:rPr>
          <w:color w:val="000000"/>
          <w:sz w:val="28"/>
          <w:szCs w:val="28"/>
        </w:rPr>
      </w:pPr>
      <w:r w:rsidRPr="007A7AF8">
        <w:rPr>
          <w:sz w:val="28"/>
          <w:szCs w:val="28"/>
        </w:rPr>
        <w:t xml:space="preserve">Head of government: </w:t>
      </w:r>
      <w:r w:rsidRPr="007A7AF8">
        <w:rPr>
          <w:color w:val="000000"/>
          <w:sz w:val="28"/>
          <w:szCs w:val="28"/>
        </w:rPr>
        <w:t xml:space="preserve">Ivo </w:t>
      </w:r>
      <w:proofErr w:type="spellStart"/>
      <w:r w:rsidRPr="007A7AF8">
        <w:rPr>
          <w:color w:val="000000"/>
          <w:sz w:val="28"/>
          <w:szCs w:val="28"/>
        </w:rPr>
        <w:t>Sanader</w:t>
      </w:r>
      <w:proofErr w:type="spellEnd"/>
    </w:p>
    <w:p w14:paraId="00000019" w14:textId="77777777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>Ideology: center</w:t>
      </w:r>
    </w:p>
    <w:p w14:paraId="0000001B" w14:textId="0717D3D8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 xml:space="preserve">Description: </w:t>
      </w:r>
      <w:proofErr w:type="spellStart"/>
      <w:r w:rsidRPr="007A7AF8">
        <w:rPr>
          <w:sz w:val="28"/>
          <w:szCs w:val="28"/>
        </w:rPr>
        <w:t>HoG</w:t>
      </w:r>
      <w:proofErr w:type="spellEnd"/>
      <w:r w:rsidRPr="007A7AF8">
        <w:rPr>
          <w:sz w:val="28"/>
          <w:szCs w:val="28"/>
        </w:rPr>
        <w:t xml:space="preserve"> does not identify ideology. CHISOLS does not identify head of government. Political Handbook of the world (2015: 353) identifies </w:t>
      </w:r>
      <w:proofErr w:type="spellStart"/>
      <w:r w:rsidRPr="007A7AF8">
        <w:rPr>
          <w:sz w:val="28"/>
          <w:szCs w:val="28"/>
        </w:rPr>
        <w:t>Sanader’s</w:t>
      </w:r>
      <w:proofErr w:type="spellEnd"/>
      <w:r w:rsidRPr="007A7AF8">
        <w:rPr>
          <w:sz w:val="28"/>
          <w:szCs w:val="28"/>
        </w:rPr>
        <w:t xml:space="preserve"> party as HDZ. DPI identifies HDZ’s ideology as rightist. Political Handbook of the World (2015: 358) elaborates, writing that “the right-wing HDZ won a decisive majority of seats in the 1990 elections”. </w:t>
      </w:r>
      <w:proofErr w:type="spellStart"/>
      <w:r w:rsidRPr="007A7AF8">
        <w:rPr>
          <w:sz w:val="28"/>
          <w:szCs w:val="28"/>
        </w:rPr>
        <w:t>Armingeon</w:t>
      </w:r>
      <w:proofErr w:type="spellEnd"/>
      <w:r w:rsidRPr="007A7AF8">
        <w:rPr>
          <w:sz w:val="28"/>
          <w:szCs w:val="28"/>
        </w:rPr>
        <w:t xml:space="preserve"> et al. (2019), however, identify HDZ’s ideology as centrist. Perspective Monde (2019), however, identifies </w:t>
      </w:r>
      <w:proofErr w:type="spellStart"/>
      <w:r w:rsidRPr="007A7AF8">
        <w:rPr>
          <w:sz w:val="28"/>
          <w:szCs w:val="28"/>
        </w:rPr>
        <w:t>Sanader’s</w:t>
      </w:r>
      <w:proofErr w:type="spellEnd"/>
      <w:r w:rsidRPr="007A7AF8">
        <w:rPr>
          <w:sz w:val="28"/>
          <w:szCs w:val="28"/>
        </w:rPr>
        <w:t xml:space="preserve"> ideology as </w:t>
      </w:r>
      <w:sdt>
        <w:sdtPr>
          <w:tag w:val="goog_rdk_3"/>
          <w:id w:val="2033836260"/>
        </w:sdtPr>
        <w:sdtEndPr/>
        <w:sdtContent/>
      </w:sdt>
      <w:r w:rsidRPr="007A7AF8">
        <w:rPr>
          <w:sz w:val="28"/>
          <w:szCs w:val="28"/>
        </w:rPr>
        <w:t>far-right. World Statesme</w:t>
      </w:r>
      <w:r w:rsidR="00F90A69" w:rsidRPr="007A7AF8">
        <w:rPr>
          <w:sz w:val="28"/>
          <w:szCs w:val="28"/>
        </w:rPr>
        <w:t xml:space="preserve">n (2019) identifies </w:t>
      </w:r>
      <w:r w:rsidR="00842CBE" w:rsidRPr="007A7AF8">
        <w:rPr>
          <w:sz w:val="28"/>
          <w:szCs w:val="28"/>
        </w:rPr>
        <w:t xml:space="preserve">the </w:t>
      </w:r>
      <w:r w:rsidRPr="007A7AF8">
        <w:rPr>
          <w:sz w:val="28"/>
          <w:szCs w:val="28"/>
        </w:rPr>
        <w:t>party as Croatian Democratic Union (HDZ); it identifies the party as: “center-right.”</w:t>
      </w:r>
      <w:r w:rsidR="00F90A69" w:rsidRPr="007A7AF8">
        <w:rPr>
          <w:sz w:val="28"/>
          <w:szCs w:val="28"/>
        </w:rPr>
        <w:t xml:space="preserve"> In the Global Party Survey 2019, 16 experts identify the average left-right (0-10) score of the HDZ Coalition (HDZ) as 4.8.</w:t>
      </w:r>
      <w:r w:rsidR="00842CBE" w:rsidRPr="007A7AF8">
        <w:rPr>
          <w:sz w:val="28"/>
          <w:szCs w:val="28"/>
        </w:rPr>
        <w:t xml:space="preserve"> </w:t>
      </w:r>
      <w:proofErr w:type="spellStart"/>
      <w:r w:rsidR="00842CBE" w:rsidRPr="007A7AF8">
        <w:rPr>
          <w:sz w:val="28"/>
          <w:szCs w:val="28"/>
        </w:rPr>
        <w:t>Döring</w:t>
      </w:r>
      <w:proofErr w:type="spellEnd"/>
      <w:r w:rsidR="00842CBE" w:rsidRPr="007A7AF8">
        <w:rPr>
          <w:sz w:val="28"/>
          <w:szCs w:val="28"/>
        </w:rPr>
        <w:t xml:space="preserve"> and </w:t>
      </w:r>
      <w:proofErr w:type="spellStart"/>
      <w:r w:rsidR="00842CBE" w:rsidRPr="007A7AF8">
        <w:rPr>
          <w:sz w:val="28"/>
          <w:szCs w:val="28"/>
        </w:rPr>
        <w:t>Manow</w:t>
      </w:r>
      <w:proofErr w:type="spellEnd"/>
      <w:r w:rsidR="00842CBE" w:rsidRPr="007A7AF8">
        <w:rPr>
          <w:sz w:val="28"/>
          <w:szCs w:val="28"/>
        </w:rPr>
        <w:t xml:space="preserve"> (2019) identifies HDZ’s party family as Christian democracy.</w:t>
      </w:r>
      <w:r w:rsidR="0022040C" w:rsidRPr="007A7AF8">
        <w:rPr>
          <w:sz w:val="28"/>
          <w:szCs w:val="28"/>
        </w:rPr>
        <w:t xml:space="preserve"> Markovich &amp; Akhund (2006: 316) write that “</w:t>
      </w:r>
      <w:r w:rsidR="0022040C" w:rsidRPr="007A7AF8">
        <w:rPr>
          <w:rFonts w:ascii="Times" w:hAnsi="Times" w:cs="Times"/>
          <w:sz w:val="28"/>
          <w:szCs w:val="28"/>
        </w:rPr>
        <w:t>After 1991 the party program of the HDZ also pushed for a democratic political system, a free-market economy, and an orientation toward the West, especially toward Central Europe and Germany.”</w:t>
      </w:r>
      <w:r w:rsidR="00D82D79" w:rsidRPr="007A7AF8">
        <w:rPr>
          <w:rFonts w:ascii="Times" w:hAnsi="Times" w:cs="Times"/>
          <w:sz w:val="28"/>
          <w:szCs w:val="28"/>
        </w:rPr>
        <w:t xml:space="preserve"> </w:t>
      </w:r>
      <w:r w:rsidR="00D82D79" w:rsidRPr="007A7AF8">
        <w:rPr>
          <w:sz w:val="28"/>
          <w:szCs w:val="28"/>
        </w:rPr>
        <w:t>In V-Party (2020), 3 experts identify head of government party’s ideology as “Center-right” (0.936) in 2003, and “Center-right” (0.936) in 2007.</w:t>
      </w:r>
      <w:r w:rsidR="00E147E8" w:rsidRPr="007A7AF8">
        <w:rPr>
          <w:noProof/>
          <w:sz w:val="28"/>
          <w:szCs w:val="28"/>
        </w:rPr>
        <w:t xml:space="preserve"> In V-Party (2020), 3 experts identify head of government party’s cohesion as “Virtually no visible disagreement” in 2003 and </w:t>
      </w:r>
      <w:r w:rsidR="00E344F4" w:rsidRPr="007A7AF8">
        <w:rPr>
          <w:noProof/>
          <w:sz w:val="28"/>
          <w:szCs w:val="28"/>
        </w:rPr>
        <w:t>2007.</w:t>
      </w:r>
      <w:r w:rsidR="005F3EF3" w:rsidRPr="007A7AF8">
        <w:rPr>
          <w:noProof/>
          <w:sz w:val="28"/>
          <w:szCs w:val="28"/>
        </w:rPr>
        <w:t xml:space="preserve"> Ortiz de Zarate states, “</w:t>
      </w:r>
    </w:p>
    <w:p w14:paraId="0000001C" w14:textId="77777777" w:rsidR="00427F8C" w:rsidRPr="007A7AF8" w:rsidRDefault="00427F8C">
      <w:pPr>
        <w:jc w:val="both"/>
        <w:rPr>
          <w:sz w:val="28"/>
          <w:szCs w:val="28"/>
        </w:rPr>
      </w:pPr>
    </w:p>
    <w:p w14:paraId="0000001D" w14:textId="77777777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>Years: 2009-2010</w:t>
      </w:r>
    </w:p>
    <w:p w14:paraId="0000001E" w14:textId="77777777" w:rsidR="00427F8C" w:rsidRPr="007A7AF8" w:rsidRDefault="00590E96">
      <w:pPr>
        <w:jc w:val="both"/>
        <w:rPr>
          <w:color w:val="000000"/>
          <w:sz w:val="28"/>
          <w:szCs w:val="28"/>
        </w:rPr>
      </w:pPr>
      <w:r w:rsidRPr="007A7AF8">
        <w:rPr>
          <w:sz w:val="28"/>
          <w:szCs w:val="28"/>
        </w:rPr>
        <w:t xml:space="preserve">Head of government: </w:t>
      </w:r>
      <w:proofErr w:type="spellStart"/>
      <w:r w:rsidRPr="007A7AF8">
        <w:rPr>
          <w:color w:val="000000"/>
          <w:sz w:val="28"/>
          <w:szCs w:val="28"/>
        </w:rPr>
        <w:t>Jadranka</w:t>
      </w:r>
      <w:proofErr w:type="spellEnd"/>
      <w:r w:rsidRPr="007A7AF8">
        <w:rPr>
          <w:color w:val="000000"/>
          <w:sz w:val="28"/>
          <w:szCs w:val="28"/>
        </w:rPr>
        <w:t xml:space="preserve"> </w:t>
      </w:r>
      <w:proofErr w:type="spellStart"/>
      <w:r w:rsidRPr="007A7AF8">
        <w:rPr>
          <w:color w:val="000000"/>
          <w:sz w:val="28"/>
          <w:szCs w:val="28"/>
        </w:rPr>
        <w:t>Kosor</w:t>
      </w:r>
      <w:proofErr w:type="spellEnd"/>
    </w:p>
    <w:p w14:paraId="0000001F" w14:textId="77777777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>Ideology: center</w:t>
      </w:r>
    </w:p>
    <w:p w14:paraId="00000020" w14:textId="1F717125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 xml:space="preserve">Description: </w:t>
      </w:r>
      <w:proofErr w:type="spellStart"/>
      <w:r w:rsidRPr="007A7AF8">
        <w:rPr>
          <w:sz w:val="28"/>
          <w:szCs w:val="28"/>
        </w:rPr>
        <w:t>HoG</w:t>
      </w:r>
      <w:proofErr w:type="spellEnd"/>
      <w:r w:rsidRPr="007A7AF8">
        <w:rPr>
          <w:sz w:val="28"/>
          <w:szCs w:val="28"/>
        </w:rPr>
        <w:t xml:space="preserve"> does not identify ideology. CHISOLS does not identify head of government. Political Handbook of the world (2015: 354) identifies </w:t>
      </w:r>
      <w:proofErr w:type="spellStart"/>
      <w:r w:rsidRPr="007A7AF8">
        <w:rPr>
          <w:sz w:val="28"/>
          <w:szCs w:val="28"/>
        </w:rPr>
        <w:t>Kosor’s</w:t>
      </w:r>
      <w:proofErr w:type="spellEnd"/>
      <w:r w:rsidRPr="007A7AF8">
        <w:rPr>
          <w:sz w:val="28"/>
          <w:szCs w:val="28"/>
        </w:rPr>
        <w:t xml:space="preserve"> party as HDZ. DPI identifies HDZ’s ideology as rightist. Political Handbook of the World (2015: 358) elaborates, writing that “the right-wing HDZ won a decisive majority of seats in the 1990 elections”. </w:t>
      </w:r>
      <w:proofErr w:type="spellStart"/>
      <w:r w:rsidRPr="007A7AF8">
        <w:rPr>
          <w:sz w:val="28"/>
          <w:szCs w:val="28"/>
        </w:rPr>
        <w:t>Armingeon</w:t>
      </w:r>
      <w:proofErr w:type="spellEnd"/>
      <w:r w:rsidRPr="007A7AF8">
        <w:rPr>
          <w:sz w:val="28"/>
          <w:szCs w:val="28"/>
        </w:rPr>
        <w:t xml:space="preserve"> et al. (2019), however, identify HDZ’s ideology as centrist. Perspective Monde (2019), however, identifies </w:t>
      </w:r>
      <w:proofErr w:type="spellStart"/>
      <w:r w:rsidRPr="007A7AF8">
        <w:rPr>
          <w:sz w:val="28"/>
          <w:szCs w:val="28"/>
        </w:rPr>
        <w:t>Kosor’s</w:t>
      </w:r>
      <w:proofErr w:type="spellEnd"/>
      <w:r w:rsidRPr="007A7AF8">
        <w:rPr>
          <w:sz w:val="28"/>
          <w:szCs w:val="28"/>
        </w:rPr>
        <w:t xml:space="preserve"> ideology as </w:t>
      </w:r>
      <w:sdt>
        <w:sdtPr>
          <w:tag w:val="goog_rdk_4"/>
          <w:id w:val="-583149193"/>
        </w:sdtPr>
        <w:sdtEndPr/>
        <w:sdtContent/>
      </w:sdt>
      <w:r w:rsidRPr="007A7AF8">
        <w:rPr>
          <w:sz w:val="28"/>
          <w:szCs w:val="28"/>
        </w:rPr>
        <w:t>far-right. Wor</w:t>
      </w:r>
      <w:r w:rsidR="00F90A69" w:rsidRPr="007A7AF8">
        <w:rPr>
          <w:sz w:val="28"/>
          <w:szCs w:val="28"/>
        </w:rPr>
        <w:t xml:space="preserve">ld Statesmen (2019) identifies </w:t>
      </w:r>
      <w:r w:rsidR="00842CBE" w:rsidRPr="007A7AF8">
        <w:rPr>
          <w:sz w:val="28"/>
          <w:szCs w:val="28"/>
        </w:rPr>
        <w:t xml:space="preserve">the </w:t>
      </w:r>
      <w:r w:rsidRPr="007A7AF8">
        <w:rPr>
          <w:sz w:val="28"/>
          <w:szCs w:val="28"/>
        </w:rPr>
        <w:t>party as Croatian Democratic Union (HDZ); it identifies the party as: “center-right.”</w:t>
      </w:r>
      <w:r w:rsidR="00F90A69" w:rsidRPr="007A7AF8">
        <w:rPr>
          <w:sz w:val="28"/>
          <w:szCs w:val="28"/>
        </w:rPr>
        <w:t xml:space="preserve"> In the Global Party Survey 2019, 16 experts identify the average left-right (0-10) score of the HDZ Coalition (HDZ) as 4.8.</w:t>
      </w:r>
      <w:r w:rsidR="00842CBE" w:rsidRPr="007A7AF8">
        <w:rPr>
          <w:sz w:val="28"/>
          <w:szCs w:val="28"/>
        </w:rPr>
        <w:t xml:space="preserve"> </w:t>
      </w:r>
      <w:proofErr w:type="spellStart"/>
      <w:r w:rsidR="00842CBE" w:rsidRPr="007A7AF8">
        <w:rPr>
          <w:sz w:val="28"/>
          <w:szCs w:val="28"/>
        </w:rPr>
        <w:t>Döring</w:t>
      </w:r>
      <w:proofErr w:type="spellEnd"/>
      <w:r w:rsidR="00842CBE" w:rsidRPr="007A7AF8">
        <w:rPr>
          <w:sz w:val="28"/>
          <w:szCs w:val="28"/>
        </w:rPr>
        <w:t xml:space="preserve"> and </w:t>
      </w:r>
      <w:proofErr w:type="spellStart"/>
      <w:r w:rsidR="00842CBE" w:rsidRPr="007A7AF8">
        <w:rPr>
          <w:sz w:val="28"/>
          <w:szCs w:val="28"/>
        </w:rPr>
        <w:t>Manow</w:t>
      </w:r>
      <w:proofErr w:type="spellEnd"/>
      <w:r w:rsidR="00842CBE" w:rsidRPr="007A7AF8">
        <w:rPr>
          <w:sz w:val="28"/>
          <w:szCs w:val="28"/>
        </w:rPr>
        <w:t xml:space="preserve"> (2019) identifies HDZ’s party family as Christian democracy.</w:t>
      </w:r>
      <w:r w:rsidR="0022040C" w:rsidRPr="007A7AF8">
        <w:rPr>
          <w:sz w:val="28"/>
          <w:szCs w:val="28"/>
        </w:rPr>
        <w:t xml:space="preserve"> Markovich &amp; Akhund (2006: 316) write that “</w:t>
      </w:r>
      <w:r w:rsidR="0022040C" w:rsidRPr="007A7AF8">
        <w:rPr>
          <w:rFonts w:ascii="Times" w:hAnsi="Times" w:cs="Times"/>
          <w:sz w:val="28"/>
          <w:szCs w:val="28"/>
        </w:rPr>
        <w:t>After 1991 the party program of the HDZ also pushed for a democratic political system, a free-market economy, and an orientation toward the West, especially toward Central Europe and Germany.”</w:t>
      </w:r>
      <w:r w:rsidR="00D82D79" w:rsidRPr="007A7AF8">
        <w:rPr>
          <w:rFonts w:ascii="Times" w:hAnsi="Times" w:cs="Times"/>
          <w:sz w:val="28"/>
          <w:szCs w:val="28"/>
        </w:rPr>
        <w:t xml:space="preserve"> </w:t>
      </w:r>
      <w:r w:rsidR="00D82D79" w:rsidRPr="007A7AF8">
        <w:rPr>
          <w:sz w:val="28"/>
          <w:szCs w:val="28"/>
        </w:rPr>
        <w:t>In V-Party (2020), 3 experts identify head of government party’s ideology as “Center-right” (0.936) in 2007.</w:t>
      </w:r>
      <w:r w:rsidR="00E147E8" w:rsidRPr="007A7AF8">
        <w:rPr>
          <w:noProof/>
          <w:sz w:val="28"/>
          <w:szCs w:val="28"/>
        </w:rPr>
        <w:t xml:space="preserve"> In V-Party (2020), 3 experts </w:t>
      </w:r>
      <w:r w:rsidR="00E147E8" w:rsidRPr="007A7AF8">
        <w:rPr>
          <w:noProof/>
          <w:sz w:val="28"/>
          <w:szCs w:val="28"/>
        </w:rPr>
        <w:lastRenderedPageBreak/>
        <w:t xml:space="preserve">identify head of government party’s cohesion as “Virtually no visible disagreement” in </w:t>
      </w:r>
      <w:r w:rsidR="00E344F4" w:rsidRPr="007A7AF8">
        <w:rPr>
          <w:noProof/>
          <w:sz w:val="28"/>
          <w:szCs w:val="28"/>
        </w:rPr>
        <w:t>2007.</w:t>
      </w:r>
    </w:p>
    <w:p w14:paraId="00000021" w14:textId="77777777" w:rsidR="00427F8C" w:rsidRPr="007A7AF8" w:rsidRDefault="00427F8C">
      <w:pPr>
        <w:jc w:val="both"/>
        <w:rPr>
          <w:sz w:val="28"/>
          <w:szCs w:val="28"/>
        </w:rPr>
      </w:pPr>
    </w:p>
    <w:p w14:paraId="00000022" w14:textId="77777777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>Years: 2011-2015</w:t>
      </w:r>
    </w:p>
    <w:p w14:paraId="00000023" w14:textId="77777777" w:rsidR="00427F8C" w:rsidRPr="007A7AF8" w:rsidRDefault="00590E96">
      <w:pPr>
        <w:jc w:val="both"/>
        <w:rPr>
          <w:color w:val="000000"/>
          <w:sz w:val="28"/>
          <w:szCs w:val="28"/>
        </w:rPr>
      </w:pPr>
      <w:r w:rsidRPr="007A7AF8">
        <w:rPr>
          <w:sz w:val="28"/>
          <w:szCs w:val="28"/>
        </w:rPr>
        <w:t xml:space="preserve">Head of government: </w:t>
      </w:r>
      <w:r w:rsidRPr="007A7AF8">
        <w:rPr>
          <w:color w:val="000000"/>
          <w:sz w:val="28"/>
          <w:szCs w:val="28"/>
        </w:rPr>
        <w:t>Zoran Milanovic</w:t>
      </w:r>
    </w:p>
    <w:p w14:paraId="00000024" w14:textId="77777777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>Ideology: left</w:t>
      </w:r>
    </w:p>
    <w:p w14:paraId="00000025" w14:textId="7D1AA69C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 xml:space="preserve">Description: </w:t>
      </w:r>
      <w:proofErr w:type="spellStart"/>
      <w:r w:rsidRPr="007A7AF8">
        <w:rPr>
          <w:sz w:val="28"/>
          <w:szCs w:val="28"/>
        </w:rPr>
        <w:t>HoG</w:t>
      </w:r>
      <w:proofErr w:type="spellEnd"/>
      <w:r w:rsidRPr="007A7AF8">
        <w:rPr>
          <w:sz w:val="28"/>
          <w:szCs w:val="28"/>
        </w:rPr>
        <w:t xml:space="preserve"> does not identify ideology. CHISOLS does not identify head of government. Political Handbook of the world (2015: 354) identifies Milanovic’s party as SDP. Political Handbook of the World (2015: 356) identifies SDP as leftist: “The party changed its name again in April 1993 when it became the Social Democratic Party of Croatia, angering another leftist party of the same name (</w:t>
      </w:r>
      <w:proofErr w:type="spellStart"/>
      <w:r w:rsidRPr="007A7AF8">
        <w:rPr>
          <w:sz w:val="28"/>
          <w:szCs w:val="28"/>
        </w:rPr>
        <w:t>Socijaldemokratska</w:t>
      </w:r>
      <w:proofErr w:type="spellEnd"/>
      <w:r w:rsidRPr="007A7AF8">
        <w:rPr>
          <w:sz w:val="28"/>
          <w:szCs w:val="28"/>
        </w:rPr>
        <w:t xml:space="preserve"> </w:t>
      </w:r>
      <w:proofErr w:type="spellStart"/>
      <w:r w:rsidRPr="007A7AF8">
        <w:rPr>
          <w:sz w:val="28"/>
          <w:szCs w:val="28"/>
        </w:rPr>
        <w:t>Stranka</w:t>
      </w:r>
      <w:proofErr w:type="spellEnd"/>
      <w:r w:rsidRPr="007A7AF8">
        <w:rPr>
          <w:sz w:val="28"/>
          <w:szCs w:val="28"/>
        </w:rPr>
        <w:t xml:space="preserve"> </w:t>
      </w:r>
      <w:proofErr w:type="spellStart"/>
      <w:r w:rsidRPr="007A7AF8">
        <w:rPr>
          <w:sz w:val="28"/>
          <w:szCs w:val="28"/>
        </w:rPr>
        <w:t>Hrvatske</w:t>
      </w:r>
      <w:proofErr w:type="spellEnd"/>
      <w:r w:rsidRPr="007A7AF8">
        <w:rPr>
          <w:sz w:val="28"/>
          <w:szCs w:val="28"/>
        </w:rPr>
        <w:t xml:space="preserve">—SDSH), with which it would merge a year later”.  </w:t>
      </w:r>
      <w:proofErr w:type="spellStart"/>
      <w:r w:rsidRPr="007A7AF8">
        <w:rPr>
          <w:sz w:val="28"/>
          <w:szCs w:val="28"/>
        </w:rPr>
        <w:t>Armingeon</w:t>
      </w:r>
      <w:proofErr w:type="spellEnd"/>
      <w:r w:rsidRPr="007A7AF8">
        <w:rPr>
          <w:sz w:val="28"/>
          <w:szCs w:val="28"/>
        </w:rPr>
        <w:t xml:space="preserve"> et al. (2019) confirm SDP to be leftist. Perspective Monde (2019) identifies Milanovic’s ideology as leftist. World Statesmen (</w:t>
      </w:r>
      <w:r w:rsidR="00842CBE" w:rsidRPr="007A7AF8">
        <w:rPr>
          <w:sz w:val="28"/>
          <w:szCs w:val="28"/>
        </w:rPr>
        <w:t>2019) identifies the party as S</w:t>
      </w:r>
      <w:r w:rsidRPr="007A7AF8">
        <w:rPr>
          <w:sz w:val="28"/>
          <w:szCs w:val="28"/>
        </w:rPr>
        <w:t>ocialist Democratic Party of Croatia (SDP); it identifies the party as leftist: “socialist”.</w:t>
      </w:r>
      <w:r w:rsidR="00F90A69" w:rsidRPr="007A7AF8">
        <w:rPr>
          <w:sz w:val="28"/>
          <w:szCs w:val="28"/>
        </w:rPr>
        <w:t xml:space="preserve"> </w:t>
      </w:r>
      <w:proofErr w:type="spellStart"/>
      <w:r w:rsidR="00842CBE" w:rsidRPr="007A7AF8">
        <w:rPr>
          <w:sz w:val="28"/>
          <w:szCs w:val="28"/>
        </w:rPr>
        <w:t>Döring</w:t>
      </w:r>
      <w:proofErr w:type="spellEnd"/>
      <w:r w:rsidR="00842CBE" w:rsidRPr="007A7AF8">
        <w:rPr>
          <w:sz w:val="28"/>
          <w:szCs w:val="28"/>
        </w:rPr>
        <w:t xml:space="preserve"> and </w:t>
      </w:r>
      <w:proofErr w:type="spellStart"/>
      <w:r w:rsidR="00842CBE" w:rsidRPr="007A7AF8">
        <w:rPr>
          <w:sz w:val="28"/>
          <w:szCs w:val="28"/>
        </w:rPr>
        <w:t>Manow</w:t>
      </w:r>
      <w:proofErr w:type="spellEnd"/>
      <w:r w:rsidR="00842CBE" w:rsidRPr="007A7AF8">
        <w:rPr>
          <w:sz w:val="28"/>
          <w:szCs w:val="28"/>
        </w:rPr>
        <w:t xml:space="preserve"> (2019) identifies SDP’s party family as social democracy.</w:t>
      </w:r>
      <w:r w:rsidR="00D82D79" w:rsidRPr="007A7AF8">
        <w:rPr>
          <w:sz w:val="28"/>
          <w:szCs w:val="28"/>
        </w:rPr>
        <w:t xml:space="preserve"> In V-Party (2020), 3 experts identify head of government party’s ideology as “Center-left” (-0.706) in 2011 and “Center-left” (-0.696) in 2015.</w:t>
      </w:r>
    </w:p>
    <w:p w14:paraId="00000026" w14:textId="77777777" w:rsidR="00427F8C" w:rsidRPr="007A7AF8" w:rsidRDefault="00427F8C">
      <w:pPr>
        <w:jc w:val="both"/>
        <w:rPr>
          <w:sz w:val="28"/>
          <w:szCs w:val="28"/>
        </w:rPr>
      </w:pPr>
    </w:p>
    <w:p w14:paraId="00000027" w14:textId="48D4EFEE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>Years: 2016-20</w:t>
      </w:r>
      <w:r w:rsidR="007850EF" w:rsidRPr="007A7AF8">
        <w:rPr>
          <w:sz w:val="28"/>
          <w:szCs w:val="28"/>
        </w:rPr>
        <w:t>20</w:t>
      </w:r>
    </w:p>
    <w:p w14:paraId="00000028" w14:textId="77777777" w:rsidR="00427F8C" w:rsidRPr="007A7AF8" w:rsidRDefault="00590E96">
      <w:pPr>
        <w:jc w:val="both"/>
        <w:rPr>
          <w:color w:val="000000"/>
          <w:sz w:val="28"/>
          <w:szCs w:val="28"/>
        </w:rPr>
      </w:pPr>
      <w:r w:rsidRPr="007A7AF8">
        <w:rPr>
          <w:sz w:val="28"/>
          <w:szCs w:val="28"/>
        </w:rPr>
        <w:t xml:space="preserve">Head of government: </w:t>
      </w:r>
      <w:r w:rsidRPr="007A7AF8">
        <w:rPr>
          <w:color w:val="000000"/>
          <w:sz w:val="28"/>
          <w:szCs w:val="28"/>
        </w:rPr>
        <w:t xml:space="preserve">Andrej </w:t>
      </w:r>
      <w:proofErr w:type="spellStart"/>
      <w:r w:rsidRPr="007A7AF8">
        <w:rPr>
          <w:color w:val="000000"/>
          <w:sz w:val="28"/>
          <w:szCs w:val="28"/>
        </w:rPr>
        <w:t>Plenkovic</w:t>
      </w:r>
      <w:proofErr w:type="spellEnd"/>
    </w:p>
    <w:p w14:paraId="00000029" w14:textId="77777777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>Ideology: center</w:t>
      </w:r>
    </w:p>
    <w:p w14:paraId="4D84E82A" w14:textId="023F6437" w:rsidR="00D82D79" w:rsidRPr="007A7AF8" w:rsidRDefault="00590E96" w:rsidP="00D82D79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 xml:space="preserve">Description: </w:t>
      </w:r>
      <w:proofErr w:type="spellStart"/>
      <w:r w:rsidRPr="007A7AF8">
        <w:rPr>
          <w:sz w:val="28"/>
          <w:szCs w:val="28"/>
        </w:rPr>
        <w:t>HoG</w:t>
      </w:r>
      <w:proofErr w:type="spellEnd"/>
      <w:r w:rsidRPr="007A7AF8">
        <w:rPr>
          <w:sz w:val="28"/>
          <w:szCs w:val="28"/>
        </w:rPr>
        <w:t xml:space="preserve"> does not identify ideology. CHISOLS does not identify head of government. Encyclopedia Britannica (2018) identifies </w:t>
      </w:r>
      <w:proofErr w:type="spellStart"/>
      <w:r w:rsidRPr="007A7AF8">
        <w:rPr>
          <w:sz w:val="28"/>
          <w:szCs w:val="28"/>
        </w:rPr>
        <w:t>Plenkovic’s</w:t>
      </w:r>
      <w:proofErr w:type="spellEnd"/>
      <w:r w:rsidRPr="007A7AF8">
        <w:rPr>
          <w:sz w:val="28"/>
          <w:szCs w:val="28"/>
        </w:rPr>
        <w:t xml:space="preserve"> party as HDZ. DPI identifies HDZ’s ideology as rightist. Political Handbook of the World (2015: 358) elaborates, writing that “the right-wing HDZ won a decisive majority of seats in the 1990 elections”. </w:t>
      </w:r>
      <w:proofErr w:type="spellStart"/>
      <w:r w:rsidRPr="007A7AF8">
        <w:rPr>
          <w:sz w:val="28"/>
          <w:szCs w:val="28"/>
        </w:rPr>
        <w:t>Armingeon</w:t>
      </w:r>
      <w:proofErr w:type="spellEnd"/>
      <w:r w:rsidRPr="007A7AF8">
        <w:rPr>
          <w:sz w:val="28"/>
          <w:szCs w:val="28"/>
        </w:rPr>
        <w:t xml:space="preserve"> et al. (2019), however, identify HDZ’s ideology as centrist. Perspective Monde (2019), however, identifies </w:t>
      </w:r>
      <w:proofErr w:type="spellStart"/>
      <w:r w:rsidRPr="007A7AF8">
        <w:rPr>
          <w:sz w:val="28"/>
          <w:szCs w:val="28"/>
        </w:rPr>
        <w:t>Plenkovic’s</w:t>
      </w:r>
      <w:proofErr w:type="spellEnd"/>
      <w:r w:rsidRPr="007A7AF8">
        <w:rPr>
          <w:sz w:val="28"/>
          <w:szCs w:val="28"/>
        </w:rPr>
        <w:t xml:space="preserve"> ideology as </w:t>
      </w:r>
      <w:sdt>
        <w:sdtPr>
          <w:tag w:val="goog_rdk_5"/>
          <w:id w:val="-1867979571"/>
        </w:sdtPr>
        <w:sdtEndPr/>
        <w:sdtContent/>
      </w:sdt>
      <w:r w:rsidRPr="007A7AF8">
        <w:rPr>
          <w:sz w:val="28"/>
          <w:szCs w:val="28"/>
        </w:rPr>
        <w:t>far-right. Wo</w:t>
      </w:r>
      <w:r w:rsidR="00F90A69" w:rsidRPr="007A7AF8">
        <w:rPr>
          <w:sz w:val="28"/>
          <w:szCs w:val="28"/>
        </w:rPr>
        <w:t>rld Statesmen (2019) identifies the</w:t>
      </w:r>
      <w:r w:rsidRPr="007A7AF8">
        <w:rPr>
          <w:sz w:val="28"/>
          <w:szCs w:val="28"/>
        </w:rPr>
        <w:t xml:space="preserve"> party as Croatian Democratic Union (HDZ); it identifies the party as: “center-right.”</w:t>
      </w:r>
      <w:r w:rsidR="00F90A69" w:rsidRPr="007A7AF8">
        <w:rPr>
          <w:sz w:val="28"/>
          <w:szCs w:val="28"/>
        </w:rPr>
        <w:t xml:space="preserve"> In the Global Party Survey 2019, 16 experts identify the average left-right (0-10) score of the HDZ Coalition (HDZ) as 4.8.</w:t>
      </w:r>
      <w:r w:rsidR="00842CBE" w:rsidRPr="007A7AF8">
        <w:rPr>
          <w:sz w:val="28"/>
          <w:szCs w:val="28"/>
        </w:rPr>
        <w:t xml:space="preserve"> </w:t>
      </w:r>
      <w:proofErr w:type="spellStart"/>
      <w:r w:rsidR="00842CBE" w:rsidRPr="007A7AF8">
        <w:rPr>
          <w:sz w:val="28"/>
          <w:szCs w:val="28"/>
        </w:rPr>
        <w:t>Döring</w:t>
      </w:r>
      <w:proofErr w:type="spellEnd"/>
      <w:r w:rsidR="00842CBE" w:rsidRPr="007A7AF8">
        <w:rPr>
          <w:sz w:val="28"/>
          <w:szCs w:val="28"/>
        </w:rPr>
        <w:t xml:space="preserve"> and </w:t>
      </w:r>
      <w:proofErr w:type="spellStart"/>
      <w:r w:rsidR="00842CBE" w:rsidRPr="007A7AF8">
        <w:rPr>
          <w:sz w:val="28"/>
          <w:szCs w:val="28"/>
        </w:rPr>
        <w:t>Manow</w:t>
      </w:r>
      <w:proofErr w:type="spellEnd"/>
      <w:r w:rsidR="00842CBE" w:rsidRPr="007A7AF8">
        <w:rPr>
          <w:sz w:val="28"/>
          <w:szCs w:val="28"/>
        </w:rPr>
        <w:t xml:space="preserve"> (2019) identifies HDZ’s party family as Christian democracy.</w:t>
      </w:r>
      <w:r w:rsidR="0022040C" w:rsidRPr="007A7AF8">
        <w:rPr>
          <w:sz w:val="28"/>
          <w:szCs w:val="28"/>
        </w:rPr>
        <w:t xml:space="preserve"> Markovich &amp; Akhund (2006: 316) write that “</w:t>
      </w:r>
      <w:r w:rsidR="0022040C" w:rsidRPr="007A7AF8">
        <w:rPr>
          <w:rFonts w:ascii="Times" w:hAnsi="Times" w:cs="Times"/>
          <w:sz w:val="28"/>
          <w:szCs w:val="28"/>
        </w:rPr>
        <w:t>After 1991 the party program of the HDZ also pushed for a democratic political system, a free-market economy, and an orientation toward the West, especially toward Central Europe and Germany.”</w:t>
      </w:r>
      <w:r w:rsidR="00D82D79" w:rsidRPr="007A7AF8">
        <w:rPr>
          <w:sz w:val="28"/>
          <w:szCs w:val="28"/>
        </w:rPr>
        <w:t xml:space="preserve"> In V-Party (2020), 3 experts identify head of government party’s ideology as “Center-right” (0.936) in 2015.</w:t>
      </w:r>
      <w:r w:rsidR="00E147E8" w:rsidRPr="007A7AF8">
        <w:rPr>
          <w:noProof/>
          <w:sz w:val="28"/>
          <w:szCs w:val="28"/>
        </w:rPr>
        <w:t xml:space="preserve"> In V-Party (2020), 3 experts identify head of government party’s cohesion as “Negligible visible disagreement” in </w:t>
      </w:r>
      <w:r w:rsidR="00E344F4" w:rsidRPr="007A7AF8">
        <w:rPr>
          <w:noProof/>
          <w:sz w:val="28"/>
          <w:szCs w:val="28"/>
        </w:rPr>
        <w:t>2015.</w:t>
      </w:r>
    </w:p>
    <w:p w14:paraId="0000002A" w14:textId="7ECB635A" w:rsidR="00427F8C" w:rsidRPr="007A7AF8" w:rsidRDefault="00427F8C">
      <w:pPr>
        <w:jc w:val="both"/>
        <w:rPr>
          <w:sz w:val="28"/>
          <w:szCs w:val="28"/>
        </w:rPr>
      </w:pPr>
    </w:p>
    <w:p w14:paraId="235DD357" w14:textId="77777777" w:rsidR="00590E96" w:rsidRPr="007A7AF8" w:rsidRDefault="00590E96">
      <w:pPr>
        <w:jc w:val="both"/>
        <w:rPr>
          <w:sz w:val="28"/>
          <w:szCs w:val="28"/>
        </w:rPr>
      </w:pPr>
    </w:p>
    <w:p w14:paraId="0000002C" w14:textId="77777777" w:rsidR="00427F8C" w:rsidRPr="007A7AF8" w:rsidRDefault="00590E96">
      <w:pPr>
        <w:jc w:val="both"/>
        <w:rPr>
          <w:sz w:val="28"/>
          <w:szCs w:val="28"/>
          <w:lang w:val="de-DE"/>
        </w:rPr>
      </w:pPr>
      <w:r w:rsidRPr="007A7AF8">
        <w:rPr>
          <w:sz w:val="28"/>
          <w:szCs w:val="28"/>
          <w:lang w:val="de-DE"/>
        </w:rPr>
        <w:lastRenderedPageBreak/>
        <w:t>References:</w:t>
      </w:r>
    </w:p>
    <w:p w14:paraId="0000002D" w14:textId="77777777" w:rsidR="00427F8C" w:rsidRPr="007A7AF8" w:rsidRDefault="00590E96">
      <w:pPr>
        <w:jc w:val="both"/>
        <w:rPr>
          <w:sz w:val="28"/>
          <w:szCs w:val="28"/>
          <w:lang w:val="de-DE"/>
        </w:rPr>
      </w:pPr>
      <w:proofErr w:type="spellStart"/>
      <w:r w:rsidRPr="007A7AF8">
        <w:rPr>
          <w:sz w:val="28"/>
          <w:szCs w:val="28"/>
          <w:lang w:val="de-DE"/>
        </w:rPr>
        <w:t>Armingeon</w:t>
      </w:r>
      <w:proofErr w:type="spellEnd"/>
      <w:r w:rsidRPr="007A7AF8">
        <w:rPr>
          <w:sz w:val="28"/>
          <w:szCs w:val="28"/>
          <w:lang w:val="de-DE"/>
        </w:rPr>
        <w:t xml:space="preserve">, Klaus, </w:t>
      </w:r>
      <w:proofErr w:type="spellStart"/>
      <w:r w:rsidRPr="007A7AF8">
        <w:rPr>
          <w:sz w:val="28"/>
          <w:szCs w:val="28"/>
          <w:lang w:val="de-DE"/>
        </w:rPr>
        <w:t>Virigina</w:t>
      </w:r>
      <w:proofErr w:type="spellEnd"/>
      <w:r w:rsidRPr="007A7AF8">
        <w:rPr>
          <w:sz w:val="28"/>
          <w:szCs w:val="28"/>
          <w:lang w:val="de-DE"/>
        </w:rPr>
        <w:t xml:space="preserve"> Wenger, Fiona </w:t>
      </w:r>
      <w:proofErr w:type="spellStart"/>
      <w:r w:rsidRPr="007A7AF8">
        <w:rPr>
          <w:sz w:val="28"/>
          <w:szCs w:val="28"/>
          <w:lang w:val="de-DE"/>
        </w:rPr>
        <w:t>Wiedemeier</w:t>
      </w:r>
      <w:proofErr w:type="spellEnd"/>
      <w:r w:rsidRPr="007A7AF8">
        <w:rPr>
          <w:sz w:val="28"/>
          <w:szCs w:val="28"/>
          <w:lang w:val="de-DE"/>
        </w:rPr>
        <w:t xml:space="preserve">, Christian Isler, Laura </w:t>
      </w:r>
    </w:p>
    <w:p w14:paraId="0000002E" w14:textId="77777777" w:rsidR="00427F8C" w:rsidRPr="007A7AF8" w:rsidRDefault="00590E96">
      <w:pPr>
        <w:ind w:firstLine="720"/>
        <w:jc w:val="both"/>
        <w:rPr>
          <w:sz w:val="28"/>
          <w:szCs w:val="28"/>
        </w:rPr>
      </w:pPr>
      <w:proofErr w:type="spellStart"/>
      <w:r w:rsidRPr="007A7AF8">
        <w:rPr>
          <w:sz w:val="28"/>
          <w:szCs w:val="28"/>
          <w:lang w:val="de-DE"/>
        </w:rPr>
        <w:t>Knopfel</w:t>
      </w:r>
      <w:proofErr w:type="spellEnd"/>
      <w:r w:rsidRPr="007A7AF8">
        <w:rPr>
          <w:sz w:val="28"/>
          <w:szCs w:val="28"/>
          <w:lang w:val="de-DE"/>
        </w:rPr>
        <w:t xml:space="preserve">, David </w:t>
      </w:r>
      <w:proofErr w:type="spellStart"/>
      <w:r w:rsidRPr="007A7AF8">
        <w:rPr>
          <w:sz w:val="28"/>
          <w:szCs w:val="28"/>
          <w:lang w:val="de-DE"/>
        </w:rPr>
        <w:t>Weisstanner</w:t>
      </w:r>
      <w:proofErr w:type="spellEnd"/>
      <w:r w:rsidRPr="007A7AF8">
        <w:rPr>
          <w:sz w:val="28"/>
          <w:szCs w:val="28"/>
          <w:lang w:val="de-DE"/>
        </w:rPr>
        <w:t xml:space="preserve"> </w:t>
      </w:r>
      <w:proofErr w:type="spellStart"/>
      <w:r w:rsidRPr="007A7AF8">
        <w:rPr>
          <w:sz w:val="28"/>
          <w:szCs w:val="28"/>
          <w:lang w:val="de-DE"/>
        </w:rPr>
        <w:t>and</w:t>
      </w:r>
      <w:proofErr w:type="spellEnd"/>
      <w:r w:rsidRPr="007A7AF8">
        <w:rPr>
          <w:sz w:val="28"/>
          <w:szCs w:val="28"/>
          <w:lang w:val="de-DE"/>
        </w:rPr>
        <w:t xml:space="preserve"> Sarah Engler. </w:t>
      </w:r>
      <w:r w:rsidRPr="007A7AF8">
        <w:rPr>
          <w:sz w:val="28"/>
          <w:szCs w:val="28"/>
        </w:rPr>
        <w:t xml:space="preserve">2019. Supplement to the </w:t>
      </w:r>
    </w:p>
    <w:p w14:paraId="0000002F" w14:textId="77777777" w:rsidR="00427F8C" w:rsidRPr="007A7AF8" w:rsidRDefault="00590E96">
      <w:pPr>
        <w:ind w:firstLine="720"/>
        <w:jc w:val="both"/>
        <w:rPr>
          <w:sz w:val="28"/>
          <w:szCs w:val="28"/>
        </w:rPr>
      </w:pPr>
      <w:r w:rsidRPr="007A7AF8">
        <w:rPr>
          <w:sz w:val="28"/>
          <w:szCs w:val="28"/>
        </w:rPr>
        <w:t xml:space="preserve">Comparative Political Data Set – Government Composition 1960-2017. </w:t>
      </w:r>
    </w:p>
    <w:p w14:paraId="00000030" w14:textId="77777777" w:rsidR="00427F8C" w:rsidRPr="007A7AF8" w:rsidRDefault="00590E96">
      <w:pPr>
        <w:ind w:firstLine="720"/>
        <w:jc w:val="both"/>
        <w:rPr>
          <w:sz w:val="28"/>
          <w:szCs w:val="28"/>
        </w:rPr>
      </w:pPr>
      <w:r w:rsidRPr="007A7AF8">
        <w:rPr>
          <w:sz w:val="28"/>
          <w:szCs w:val="28"/>
        </w:rPr>
        <w:t>Bern: Institute of Political Science, University of Berne.</w:t>
      </w:r>
    </w:p>
    <w:p w14:paraId="00000031" w14:textId="77777777" w:rsidR="00427F8C" w:rsidRPr="007A7AF8" w:rsidRDefault="00590E96">
      <w:pPr>
        <w:jc w:val="both"/>
        <w:rPr>
          <w:sz w:val="28"/>
          <w:szCs w:val="28"/>
        </w:rPr>
      </w:pPr>
      <w:proofErr w:type="spellStart"/>
      <w:r w:rsidRPr="007A7AF8">
        <w:rPr>
          <w:sz w:val="28"/>
          <w:szCs w:val="28"/>
        </w:rPr>
        <w:t>Brambor</w:t>
      </w:r>
      <w:proofErr w:type="spellEnd"/>
      <w:r w:rsidRPr="007A7AF8">
        <w:rPr>
          <w:sz w:val="28"/>
          <w:szCs w:val="28"/>
        </w:rPr>
        <w:t xml:space="preserve">, Thomas, Johannes </w:t>
      </w:r>
      <w:proofErr w:type="spellStart"/>
      <w:r w:rsidRPr="007A7AF8">
        <w:rPr>
          <w:sz w:val="28"/>
          <w:szCs w:val="28"/>
        </w:rPr>
        <w:t>Lindvall</w:t>
      </w:r>
      <w:proofErr w:type="spellEnd"/>
      <w:r w:rsidRPr="007A7AF8">
        <w:rPr>
          <w:sz w:val="28"/>
          <w:szCs w:val="28"/>
        </w:rPr>
        <w:t xml:space="preserve">, and Annika </w:t>
      </w:r>
      <w:proofErr w:type="spellStart"/>
      <w:r w:rsidRPr="007A7AF8">
        <w:rPr>
          <w:sz w:val="28"/>
          <w:szCs w:val="28"/>
        </w:rPr>
        <w:t>Stjernquist</w:t>
      </w:r>
      <w:proofErr w:type="spellEnd"/>
      <w:r w:rsidRPr="007A7AF8">
        <w:rPr>
          <w:sz w:val="28"/>
          <w:szCs w:val="28"/>
        </w:rPr>
        <w:t xml:space="preserve">. 2017. The Ideology </w:t>
      </w:r>
    </w:p>
    <w:p w14:paraId="00000032" w14:textId="77777777" w:rsidR="00427F8C" w:rsidRPr="007A7AF8" w:rsidRDefault="00590E96">
      <w:pPr>
        <w:ind w:firstLine="720"/>
        <w:jc w:val="both"/>
        <w:rPr>
          <w:sz w:val="28"/>
          <w:szCs w:val="28"/>
        </w:rPr>
      </w:pPr>
      <w:r w:rsidRPr="007A7AF8">
        <w:rPr>
          <w:sz w:val="28"/>
          <w:szCs w:val="28"/>
        </w:rPr>
        <w:t xml:space="preserve">of Heads of Government, 1870-2012. Version 1.5. Department of Political </w:t>
      </w:r>
    </w:p>
    <w:p w14:paraId="00000033" w14:textId="77777777" w:rsidR="00427F8C" w:rsidRPr="007A7AF8" w:rsidRDefault="00590E96">
      <w:pPr>
        <w:ind w:firstLine="720"/>
        <w:jc w:val="both"/>
        <w:rPr>
          <w:sz w:val="28"/>
          <w:szCs w:val="28"/>
        </w:rPr>
      </w:pPr>
      <w:r w:rsidRPr="007A7AF8">
        <w:rPr>
          <w:sz w:val="28"/>
          <w:szCs w:val="28"/>
        </w:rPr>
        <w:t>Science, Lund University.</w:t>
      </w:r>
    </w:p>
    <w:p w14:paraId="4AEE6A19" w14:textId="61AB6ABA" w:rsidR="00842CBE" w:rsidRPr="007A7AF8" w:rsidRDefault="00590E96" w:rsidP="00842CBE">
      <w:pPr>
        <w:ind w:firstLine="720"/>
        <w:jc w:val="both"/>
        <w:rPr>
          <w:color w:val="000000"/>
          <w:sz w:val="28"/>
          <w:szCs w:val="28"/>
        </w:rPr>
      </w:pPr>
      <w:r w:rsidRPr="007A7AF8">
        <w:rPr>
          <w:color w:val="000000"/>
          <w:sz w:val="28"/>
          <w:szCs w:val="28"/>
        </w:rPr>
        <w:t>http://library.cqpress.com/phw/phw2015_Croatia.</w:t>
      </w:r>
      <w:r w:rsidRPr="007A7AF8">
        <w:rPr>
          <w:sz w:val="28"/>
          <w:szCs w:val="28"/>
        </w:rPr>
        <w:t xml:space="preserve"> “Croatia,” Encyclopedia Britannica, 2018, https://www.britannica.com/place/Croatia</w:t>
      </w:r>
    </w:p>
    <w:p w14:paraId="00000035" w14:textId="77777777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 xml:space="preserve">Cruz, </w:t>
      </w:r>
      <w:proofErr w:type="spellStart"/>
      <w:r w:rsidRPr="007A7AF8">
        <w:rPr>
          <w:sz w:val="28"/>
          <w:szCs w:val="28"/>
        </w:rPr>
        <w:t>Cesi</w:t>
      </w:r>
      <w:proofErr w:type="spellEnd"/>
      <w:r w:rsidRPr="007A7AF8">
        <w:rPr>
          <w:sz w:val="28"/>
          <w:szCs w:val="28"/>
        </w:rPr>
        <w:t xml:space="preserve">, Philip Keefer, and Carlos </w:t>
      </w:r>
      <w:proofErr w:type="spellStart"/>
      <w:r w:rsidRPr="007A7AF8">
        <w:rPr>
          <w:sz w:val="28"/>
          <w:szCs w:val="28"/>
        </w:rPr>
        <w:t>Scartascini</w:t>
      </w:r>
      <w:proofErr w:type="spellEnd"/>
      <w:r w:rsidRPr="007A7AF8">
        <w:rPr>
          <w:sz w:val="28"/>
          <w:szCs w:val="28"/>
        </w:rPr>
        <w:t xml:space="preserve">. 2018. Database of Political </w:t>
      </w:r>
    </w:p>
    <w:p w14:paraId="00000036" w14:textId="77777777" w:rsidR="00427F8C" w:rsidRPr="007A7AF8" w:rsidRDefault="00590E96">
      <w:pPr>
        <w:ind w:firstLine="720"/>
        <w:jc w:val="both"/>
        <w:rPr>
          <w:sz w:val="28"/>
          <w:szCs w:val="28"/>
        </w:rPr>
      </w:pPr>
      <w:r w:rsidRPr="007A7AF8">
        <w:rPr>
          <w:sz w:val="28"/>
          <w:szCs w:val="28"/>
        </w:rPr>
        <w:t xml:space="preserve">Institutions (DPI2017). Inter-American Development Bank. Numbers for </w:t>
      </w:r>
    </w:p>
    <w:p w14:paraId="00000037" w14:textId="77777777" w:rsidR="00427F8C" w:rsidRPr="007A7AF8" w:rsidRDefault="00590E96">
      <w:pPr>
        <w:ind w:firstLine="720"/>
        <w:jc w:val="both"/>
        <w:rPr>
          <w:sz w:val="28"/>
          <w:szCs w:val="28"/>
        </w:rPr>
      </w:pPr>
      <w:r w:rsidRPr="007A7AF8">
        <w:rPr>
          <w:sz w:val="28"/>
          <w:szCs w:val="28"/>
        </w:rPr>
        <w:t>Development.</w:t>
      </w:r>
    </w:p>
    <w:p w14:paraId="00000038" w14:textId="77777777" w:rsidR="00427F8C" w:rsidRPr="007A7AF8" w:rsidRDefault="00590E96">
      <w:pPr>
        <w:jc w:val="both"/>
        <w:rPr>
          <w:color w:val="000000"/>
          <w:sz w:val="28"/>
          <w:szCs w:val="28"/>
        </w:rPr>
      </w:pPr>
      <w:r w:rsidRPr="007A7AF8">
        <w:rPr>
          <w:color w:val="000000"/>
          <w:sz w:val="28"/>
          <w:szCs w:val="28"/>
        </w:rPr>
        <w:t>"Croatia." In </w:t>
      </w:r>
      <w:r w:rsidRPr="007A7AF8">
        <w:rPr>
          <w:i/>
          <w:color w:val="000000"/>
          <w:sz w:val="28"/>
          <w:szCs w:val="28"/>
        </w:rPr>
        <w:t>Political Handbook of the World 2015</w:t>
      </w:r>
      <w:r w:rsidRPr="007A7AF8">
        <w:rPr>
          <w:color w:val="000000"/>
          <w:sz w:val="28"/>
          <w:szCs w:val="28"/>
        </w:rPr>
        <w:t xml:space="preserve">, edited by Thomas Lansford, </w:t>
      </w:r>
    </w:p>
    <w:p w14:paraId="00000039" w14:textId="77777777" w:rsidR="00427F8C" w:rsidRPr="007A7AF8" w:rsidRDefault="00590E96">
      <w:pPr>
        <w:ind w:firstLine="720"/>
        <w:jc w:val="both"/>
        <w:rPr>
          <w:color w:val="000000"/>
          <w:sz w:val="28"/>
          <w:szCs w:val="28"/>
        </w:rPr>
      </w:pPr>
      <w:r w:rsidRPr="007A7AF8">
        <w:rPr>
          <w:color w:val="000000"/>
          <w:sz w:val="28"/>
          <w:szCs w:val="28"/>
        </w:rPr>
        <w:t xml:space="preserve">351-61. Washington, DC: CQ Press, 2015. </w:t>
      </w:r>
    </w:p>
    <w:p w14:paraId="5C604153" w14:textId="77777777" w:rsidR="00842CBE" w:rsidRPr="007A7AF8" w:rsidRDefault="00842CBE" w:rsidP="00842CBE">
      <w:pPr>
        <w:rPr>
          <w:sz w:val="28"/>
          <w:szCs w:val="28"/>
        </w:rPr>
      </w:pPr>
      <w:proofErr w:type="spellStart"/>
      <w:r w:rsidRPr="007A7AF8">
        <w:rPr>
          <w:sz w:val="28"/>
          <w:szCs w:val="28"/>
        </w:rPr>
        <w:t>Döring</w:t>
      </w:r>
      <w:proofErr w:type="spellEnd"/>
      <w:r w:rsidRPr="007A7AF8">
        <w:rPr>
          <w:sz w:val="28"/>
          <w:szCs w:val="28"/>
        </w:rPr>
        <w:t xml:space="preserve">, Holger, and Philip </w:t>
      </w:r>
      <w:proofErr w:type="spellStart"/>
      <w:r w:rsidRPr="007A7AF8">
        <w:rPr>
          <w:sz w:val="28"/>
          <w:szCs w:val="28"/>
        </w:rPr>
        <w:t>Manow</w:t>
      </w:r>
      <w:proofErr w:type="spellEnd"/>
      <w:r w:rsidRPr="007A7AF8">
        <w:rPr>
          <w:sz w:val="28"/>
          <w:szCs w:val="28"/>
        </w:rPr>
        <w:t xml:space="preserve">. 2019. Parliaments and governments database </w:t>
      </w:r>
    </w:p>
    <w:p w14:paraId="73B6FD04" w14:textId="77777777" w:rsidR="00842CBE" w:rsidRPr="007A7AF8" w:rsidRDefault="00842CBE" w:rsidP="00842CBE">
      <w:pPr>
        <w:ind w:firstLine="720"/>
        <w:rPr>
          <w:sz w:val="28"/>
          <w:szCs w:val="28"/>
        </w:rPr>
      </w:pPr>
      <w:r w:rsidRPr="007A7AF8">
        <w:rPr>
          <w:sz w:val="28"/>
          <w:szCs w:val="28"/>
        </w:rPr>
        <w:t>(</w:t>
      </w:r>
      <w:proofErr w:type="spellStart"/>
      <w:r w:rsidRPr="007A7AF8">
        <w:rPr>
          <w:sz w:val="28"/>
          <w:szCs w:val="28"/>
        </w:rPr>
        <w:t>ParlGov</w:t>
      </w:r>
      <w:proofErr w:type="spellEnd"/>
      <w:r w:rsidRPr="007A7AF8">
        <w:rPr>
          <w:sz w:val="28"/>
          <w:szCs w:val="28"/>
        </w:rPr>
        <w:t xml:space="preserve">): Information on parties, elections and cabinets in modern </w:t>
      </w:r>
    </w:p>
    <w:p w14:paraId="082A5DE1" w14:textId="4E1589EC" w:rsidR="00842CBE" w:rsidRPr="007A7AF8" w:rsidRDefault="00842CBE" w:rsidP="00842CBE">
      <w:pPr>
        <w:ind w:firstLine="720"/>
        <w:jc w:val="both"/>
        <w:rPr>
          <w:sz w:val="28"/>
          <w:szCs w:val="28"/>
        </w:rPr>
      </w:pPr>
      <w:r w:rsidRPr="007A7AF8">
        <w:rPr>
          <w:sz w:val="28"/>
          <w:szCs w:val="28"/>
        </w:rPr>
        <w:t>democracies. Development version.</w:t>
      </w:r>
    </w:p>
    <w:p w14:paraId="7777F0D8" w14:textId="77777777" w:rsidR="00E00853" w:rsidRPr="007A7AF8" w:rsidRDefault="00E00853" w:rsidP="00E00853">
      <w:pPr>
        <w:rPr>
          <w:sz w:val="28"/>
          <w:szCs w:val="28"/>
        </w:rPr>
      </w:pPr>
      <w:r w:rsidRPr="007A7AF8">
        <w:rPr>
          <w:sz w:val="28"/>
          <w:szCs w:val="28"/>
        </w:rPr>
        <w:t xml:space="preserve">Markovich, Stephen, and Nadine Akhund. 2006. Republic of Croatia. In: Neil </w:t>
      </w:r>
    </w:p>
    <w:p w14:paraId="20DA03AF" w14:textId="77777777" w:rsidR="00E00853" w:rsidRPr="007A7AF8" w:rsidRDefault="00E00853" w:rsidP="00E00853">
      <w:pPr>
        <w:ind w:firstLine="720"/>
        <w:rPr>
          <w:sz w:val="28"/>
          <w:szCs w:val="28"/>
        </w:rPr>
      </w:pPr>
      <w:r w:rsidRPr="007A7AF8">
        <w:rPr>
          <w:sz w:val="28"/>
          <w:szCs w:val="28"/>
        </w:rPr>
        <w:t xml:space="preserve">Schlager and Jayne </w:t>
      </w:r>
      <w:proofErr w:type="spellStart"/>
      <w:r w:rsidRPr="007A7AF8">
        <w:rPr>
          <w:sz w:val="28"/>
          <w:szCs w:val="28"/>
        </w:rPr>
        <w:t>Weisblatt</w:t>
      </w:r>
      <w:proofErr w:type="spellEnd"/>
      <w:r w:rsidRPr="007A7AF8">
        <w:rPr>
          <w:sz w:val="28"/>
          <w:szCs w:val="28"/>
        </w:rPr>
        <w:t xml:space="preserve">. World Encyclopedia of Political Systems and </w:t>
      </w:r>
    </w:p>
    <w:p w14:paraId="77672E07" w14:textId="66CC0F10" w:rsidR="00E00853" w:rsidRPr="007A7AF8" w:rsidRDefault="00E00853" w:rsidP="00E00853">
      <w:pPr>
        <w:ind w:firstLine="720"/>
        <w:rPr>
          <w:sz w:val="28"/>
          <w:szCs w:val="28"/>
        </w:rPr>
      </w:pPr>
      <w:r w:rsidRPr="007A7AF8">
        <w:rPr>
          <w:sz w:val="28"/>
          <w:szCs w:val="28"/>
        </w:rPr>
        <w:t xml:space="preserve">Parties. Facts on File: 312-320. </w:t>
      </w:r>
    </w:p>
    <w:p w14:paraId="0000003A" w14:textId="77777777" w:rsidR="00427F8C" w:rsidRPr="007A7AF8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 xml:space="preserve">Mattes, Michaela, Leeds, Brett, and Naoko Matsumura. 2016. Measuring change in </w:t>
      </w:r>
    </w:p>
    <w:p w14:paraId="0000003B" w14:textId="77777777" w:rsidR="00427F8C" w:rsidRPr="007A7AF8" w:rsidRDefault="00590E96">
      <w:pPr>
        <w:ind w:firstLine="720"/>
        <w:jc w:val="both"/>
        <w:rPr>
          <w:sz w:val="28"/>
          <w:szCs w:val="28"/>
        </w:rPr>
      </w:pPr>
      <w:r w:rsidRPr="007A7AF8">
        <w:rPr>
          <w:sz w:val="28"/>
          <w:szCs w:val="28"/>
        </w:rPr>
        <w:t xml:space="preserve">source of leader support: The CHISOLS dataset. Journal of Peace Research </w:t>
      </w:r>
    </w:p>
    <w:p w14:paraId="0000003C" w14:textId="77777777" w:rsidR="00427F8C" w:rsidRPr="007A7AF8" w:rsidRDefault="00590E96">
      <w:pPr>
        <w:ind w:firstLine="720"/>
        <w:jc w:val="both"/>
        <w:rPr>
          <w:sz w:val="28"/>
          <w:szCs w:val="28"/>
        </w:rPr>
      </w:pPr>
      <w:r w:rsidRPr="007A7AF8">
        <w:rPr>
          <w:sz w:val="28"/>
          <w:szCs w:val="28"/>
        </w:rPr>
        <w:t xml:space="preserve">53(2): 259-267. </w:t>
      </w:r>
    </w:p>
    <w:p w14:paraId="75C2BF78" w14:textId="77777777" w:rsidR="00F90A69" w:rsidRPr="007A7AF8" w:rsidRDefault="00F90A69" w:rsidP="00F90A69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 xml:space="preserve">Norris, Pippa. 2020. Global Party Survey dataset. </w:t>
      </w:r>
    </w:p>
    <w:p w14:paraId="37EF6357" w14:textId="4B3847A5" w:rsidR="00F90A69" w:rsidRPr="007A7AF8" w:rsidRDefault="00F90A69" w:rsidP="00F90A69">
      <w:pPr>
        <w:ind w:firstLine="720"/>
        <w:jc w:val="both"/>
        <w:rPr>
          <w:color w:val="000000"/>
          <w:sz w:val="28"/>
          <w:szCs w:val="28"/>
        </w:rPr>
      </w:pPr>
      <w:r w:rsidRPr="007A7AF8">
        <w:rPr>
          <w:color w:val="0B4CB4"/>
          <w:sz w:val="28"/>
          <w:szCs w:val="28"/>
        </w:rPr>
        <w:t>https://dataverse.harvard.edu/dataverse/GlobalPartySurvey</w:t>
      </w:r>
    </w:p>
    <w:p w14:paraId="0000003D" w14:textId="77777777" w:rsidR="00427F8C" w:rsidRPr="007A7AF8" w:rsidRDefault="00590E96">
      <w:pPr>
        <w:jc w:val="both"/>
        <w:rPr>
          <w:color w:val="000000"/>
          <w:sz w:val="28"/>
          <w:szCs w:val="28"/>
        </w:rPr>
      </w:pPr>
      <w:r w:rsidRPr="007A7AF8">
        <w:rPr>
          <w:color w:val="000000"/>
          <w:sz w:val="28"/>
          <w:szCs w:val="28"/>
        </w:rPr>
        <w:t>Perspective Monde. 2019. “Croatia”.</w:t>
      </w:r>
    </w:p>
    <w:p w14:paraId="0000003E" w14:textId="77777777" w:rsidR="00427F8C" w:rsidRDefault="00590E96">
      <w:pPr>
        <w:jc w:val="both"/>
        <w:rPr>
          <w:sz w:val="28"/>
          <w:szCs w:val="28"/>
        </w:rPr>
      </w:pPr>
      <w:r w:rsidRPr="007A7AF8">
        <w:rPr>
          <w:sz w:val="28"/>
          <w:szCs w:val="28"/>
        </w:rPr>
        <w:t xml:space="preserve">World Statesmen. 2019. </w:t>
      </w:r>
      <w:hyperlink r:id="rId5">
        <w:r w:rsidRPr="007A7AF8">
          <w:rPr>
            <w:color w:val="1155CC"/>
            <w:sz w:val="28"/>
            <w:szCs w:val="28"/>
            <w:u w:val="single"/>
          </w:rPr>
          <w:t>https://www.worldstatesmen.org/Croatia.html</w:t>
        </w:r>
      </w:hyperlink>
    </w:p>
    <w:sectPr w:rsidR="00427F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﷽﷽﷽﷽﷽﷽﷽﷽Н楀ᒗ翱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8C"/>
    <w:rsid w:val="001434FD"/>
    <w:rsid w:val="00172E03"/>
    <w:rsid w:val="001908A8"/>
    <w:rsid w:val="001B1E48"/>
    <w:rsid w:val="0022040C"/>
    <w:rsid w:val="002D23ED"/>
    <w:rsid w:val="002E16A6"/>
    <w:rsid w:val="00300B1E"/>
    <w:rsid w:val="003543DE"/>
    <w:rsid w:val="003A024D"/>
    <w:rsid w:val="003B4920"/>
    <w:rsid w:val="00427F8C"/>
    <w:rsid w:val="005025AA"/>
    <w:rsid w:val="00590E96"/>
    <w:rsid w:val="005E0F4F"/>
    <w:rsid w:val="005F3EF3"/>
    <w:rsid w:val="00636847"/>
    <w:rsid w:val="00666CF1"/>
    <w:rsid w:val="006A6F24"/>
    <w:rsid w:val="006C0E0D"/>
    <w:rsid w:val="00706FE9"/>
    <w:rsid w:val="007850EF"/>
    <w:rsid w:val="007A7AF8"/>
    <w:rsid w:val="007E4FED"/>
    <w:rsid w:val="00842CBE"/>
    <w:rsid w:val="00874F25"/>
    <w:rsid w:val="00AA78FD"/>
    <w:rsid w:val="00B84699"/>
    <w:rsid w:val="00C00D9A"/>
    <w:rsid w:val="00C604EC"/>
    <w:rsid w:val="00D14801"/>
    <w:rsid w:val="00D82D79"/>
    <w:rsid w:val="00DC3100"/>
    <w:rsid w:val="00E00853"/>
    <w:rsid w:val="00E147E8"/>
    <w:rsid w:val="00E344F4"/>
    <w:rsid w:val="00EA3229"/>
    <w:rsid w:val="00EC53E0"/>
    <w:rsid w:val="00F4408B"/>
    <w:rsid w:val="00F82896"/>
    <w:rsid w:val="00F9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BFEC56"/>
  <w15:docId w15:val="{3CC512E8-4898-124D-A1EF-8DC545E5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00853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  <w:lang w:eastAsia="en-GB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  <w:lang w:eastAsia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  <w:lang w:eastAsia="en-GB"/>
    </w:rPr>
  </w:style>
  <w:style w:type="paragraph" w:styleId="ListParagraph">
    <w:name w:val="List Paragraph"/>
    <w:basedOn w:val="Normal"/>
    <w:uiPriority w:val="34"/>
    <w:qFormat/>
    <w:rsid w:val="0004394D"/>
    <w:pPr>
      <w:ind w:left="720"/>
      <w:contextualSpacing/>
    </w:pPr>
    <w:rPr>
      <w:lang w:eastAsia="en-GB"/>
    </w:rPr>
  </w:style>
  <w:style w:type="character" w:styleId="Emphasis">
    <w:name w:val="Emphasis"/>
    <w:basedOn w:val="DefaultParagraphFont"/>
    <w:uiPriority w:val="20"/>
    <w:qFormat/>
    <w:rsid w:val="003E2D6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80F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FF4"/>
    <w:rPr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FF4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F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FF4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F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FF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354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54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worldstatesmen.org/Croati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79s6NJ4/4/45ZHWIbBWfgZ8QbA==">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Bastian Herre</cp:lastModifiedBy>
  <cp:revision>40</cp:revision>
  <dcterms:created xsi:type="dcterms:W3CDTF">2018-10-08T03:12:00Z</dcterms:created>
  <dcterms:modified xsi:type="dcterms:W3CDTF">2021-11-18T15:52:00Z</dcterms:modified>
</cp:coreProperties>
</file>