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4CEDE37A" w:rsidR="00B12A6B" w:rsidRPr="004211D6" w:rsidRDefault="000E1C21">
      <w:pPr>
        <w:rPr>
          <w:rFonts w:ascii="Times New Roman" w:hAnsi="Times New Roman" w:cs="Times New Roman"/>
          <w:b/>
          <w:sz w:val="32"/>
          <w:szCs w:val="32"/>
        </w:rPr>
      </w:pPr>
      <w:r w:rsidRPr="004211D6">
        <w:rPr>
          <w:rFonts w:ascii="Times New Roman" w:hAnsi="Times New Roman" w:cs="Times New Roman"/>
          <w:sz w:val="32"/>
          <w:szCs w:val="32"/>
        </w:rPr>
        <w:t>Country</w:t>
      </w:r>
      <w:r w:rsidR="00412213" w:rsidRPr="004211D6">
        <w:rPr>
          <w:rFonts w:ascii="Times New Roman" w:hAnsi="Times New Roman" w:cs="Times New Roman"/>
          <w:sz w:val="32"/>
          <w:szCs w:val="32"/>
        </w:rPr>
        <w:t xml:space="preserve">: </w:t>
      </w:r>
      <w:r w:rsidR="003C17D2" w:rsidRPr="004211D6">
        <w:rPr>
          <w:rFonts w:ascii="Times New Roman" w:hAnsi="Times New Roman" w:cs="Times New Roman"/>
          <w:sz w:val="32"/>
          <w:szCs w:val="32"/>
        </w:rPr>
        <w:t>Ethiopia</w:t>
      </w:r>
    </w:p>
    <w:p w14:paraId="53136192" w14:textId="77777777" w:rsidR="000E1C21" w:rsidRPr="004211D6" w:rsidRDefault="000E1C21">
      <w:pPr>
        <w:rPr>
          <w:rFonts w:ascii="Times New Roman" w:hAnsi="Times New Roman" w:cs="Times New Roman"/>
          <w:sz w:val="32"/>
          <w:szCs w:val="32"/>
        </w:rPr>
      </w:pPr>
    </w:p>
    <w:p w14:paraId="29930990" w14:textId="7AE06EDC" w:rsidR="000E1C21" w:rsidRPr="004211D6" w:rsidRDefault="000E1C21" w:rsidP="000E1C21">
      <w:pPr>
        <w:rPr>
          <w:rFonts w:ascii="Times New Roman" w:hAnsi="Times New Roman" w:cs="Times New Roman"/>
          <w:sz w:val="28"/>
          <w:szCs w:val="28"/>
        </w:rPr>
      </w:pPr>
      <w:r w:rsidRPr="004211D6">
        <w:rPr>
          <w:rFonts w:ascii="Times New Roman" w:hAnsi="Times New Roman" w:cs="Times New Roman"/>
          <w:sz w:val="28"/>
          <w:szCs w:val="28"/>
        </w:rPr>
        <w:t>Years:</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1945-</w:t>
      </w:r>
      <w:r w:rsidR="009833E4" w:rsidRPr="004211D6">
        <w:rPr>
          <w:rFonts w:ascii="Times New Roman" w:hAnsi="Times New Roman" w:cs="Times New Roman"/>
          <w:sz w:val="28"/>
          <w:szCs w:val="28"/>
        </w:rPr>
        <w:t>19</w:t>
      </w:r>
      <w:r w:rsidR="003C17D2" w:rsidRPr="004211D6">
        <w:rPr>
          <w:rFonts w:ascii="Times New Roman" w:hAnsi="Times New Roman" w:cs="Times New Roman"/>
          <w:sz w:val="28"/>
          <w:szCs w:val="28"/>
        </w:rPr>
        <w:t>73</w:t>
      </w:r>
    </w:p>
    <w:p w14:paraId="08E2A5E5" w14:textId="4758ADDA" w:rsidR="000E1C21" w:rsidRPr="004211D6" w:rsidRDefault="00D86004">
      <w:pPr>
        <w:rPr>
          <w:rFonts w:ascii="Times New Roman" w:hAnsi="Times New Roman" w:cs="Times New Roman"/>
          <w:sz w:val="28"/>
          <w:szCs w:val="28"/>
        </w:rPr>
      </w:pPr>
      <w:r w:rsidRPr="004211D6">
        <w:rPr>
          <w:rFonts w:ascii="Times New Roman" w:hAnsi="Times New Roman" w:cs="Times New Roman"/>
          <w:sz w:val="28"/>
          <w:szCs w:val="28"/>
        </w:rPr>
        <w:t>Leader:</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Haile Selassie</w:t>
      </w:r>
    </w:p>
    <w:p w14:paraId="439629C8" w14:textId="6B000B03" w:rsidR="00A21A19" w:rsidRPr="004211D6" w:rsidRDefault="000E1C21">
      <w:pPr>
        <w:rPr>
          <w:rFonts w:ascii="Times New Roman" w:hAnsi="Times New Roman" w:cs="Times New Roman"/>
          <w:sz w:val="28"/>
          <w:szCs w:val="28"/>
        </w:rPr>
      </w:pPr>
      <w:r w:rsidRPr="004211D6">
        <w:rPr>
          <w:rFonts w:ascii="Times New Roman" w:hAnsi="Times New Roman" w:cs="Times New Roman"/>
          <w:sz w:val="28"/>
          <w:szCs w:val="28"/>
        </w:rPr>
        <w:t>Ideology:</w:t>
      </w:r>
      <w:r w:rsidR="009620C7" w:rsidRPr="004211D6">
        <w:rPr>
          <w:rFonts w:ascii="Times New Roman" w:hAnsi="Times New Roman" w:cs="Times New Roman"/>
          <w:sz w:val="28"/>
          <w:szCs w:val="28"/>
        </w:rPr>
        <w:t xml:space="preserve"> </w:t>
      </w:r>
      <w:r w:rsidR="00661E15" w:rsidRPr="004211D6">
        <w:rPr>
          <w:rFonts w:ascii="Times New Roman" w:hAnsi="Times New Roman" w:cs="Times New Roman"/>
          <w:sz w:val="28"/>
          <w:szCs w:val="28"/>
        </w:rPr>
        <w:t>Right</w:t>
      </w:r>
    </w:p>
    <w:p w14:paraId="53F2BF79" w14:textId="4A5589B2" w:rsidR="000E1C21" w:rsidRPr="004211D6" w:rsidRDefault="000E1C21" w:rsidP="000E1C21">
      <w:pPr>
        <w:rPr>
          <w:rFonts w:ascii="Times New Roman" w:hAnsi="Times New Roman" w:cs="Times New Roman"/>
          <w:sz w:val="28"/>
          <w:szCs w:val="28"/>
        </w:rPr>
      </w:pPr>
      <w:r w:rsidRPr="004211D6">
        <w:rPr>
          <w:rFonts w:ascii="Times New Roman" w:hAnsi="Times New Roman" w:cs="Times New Roman"/>
          <w:sz w:val="28"/>
          <w:szCs w:val="28"/>
        </w:rPr>
        <w:t>Description:</w:t>
      </w:r>
      <w:r w:rsidR="00FD1E68" w:rsidRPr="004211D6">
        <w:rPr>
          <w:rFonts w:ascii="Times New Roman" w:hAnsi="Times New Roman" w:cs="Times New Roman"/>
          <w:sz w:val="28"/>
          <w:szCs w:val="28"/>
        </w:rPr>
        <w:t xml:space="preserve"> </w:t>
      </w:r>
      <w:r w:rsidR="00270E39" w:rsidRPr="004211D6">
        <w:rPr>
          <w:rFonts w:ascii="Times New Roman" w:hAnsi="Times New Roman" w:cs="Times New Roman"/>
          <w:sz w:val="28"/>
          <w:szCs w:val="28"/>
        </w:rPr>
        <w:t xml:space="preserve">Manzano (2017) </w:t>
      </w:r>
      <w:r w:rsidR="00FD1E68" w:rsidRPr="004211D6">
        <w:rPr>
          <w:rFonts w:ascii="Times New Roman" w:hAnsi="Times New Roman" w:cs="Times New Roman"/>
          <w:sz w:val="28"/>
          <w:szCs w:val="28"/>
        </w:rPr>
        <w:t xml:space="preserve">identifies </w:t>
      </w:r>
      <w:r w:rsidR="00DE583B" w:rsidRPr="004211D6">
        <w:rPr>
          <w:rFonts w:ascii="Times New Roman" w:hAnsi="Times New Roman" w:cs="Times New Roman"/>
          <w:sz w:val="28"/>
          <w:szCs w:val="28"/>
        </w:rPr>
        <w:t>Selassie</w:t>
      </w:r>
      <w:r w:rsidR="00FD1E68" w:rsidRPr="004211D6">
        <w:rPr>
          <w:rFonts w:ascii="Times New Roman" w:hAnsi="Times New Roman" w:cs="Times New Roman"/>
          <w:sz w:val="28"/>
          <w:szCs w:val="28"/>
        </w:rPr>
        <w:t xml:space="preserve"> as</w:t>
      </w:r>
      <w:r w:rsidR="00DE583B" w:rsidRPr="004211D6">
        <w:rPr>
          <w:rFonts w:ascii="Times New Roman" w:hAnsi="Times New Roman" w:cs="Times New Roman"/>
          <w:sz w:val="28"/>
          <w:szCs w:val="28"/>
        </w:rPr>
        <w:t xml:space="preserve"> </w:t>
      </w:r>
      <w:r w:rsidR="009833E4" w:rsidRPr="004211D6">
        <w:rPr>
          <w:rFonts w:ascii="Times New Roman" w:hAnsi="Times New Roman" w:cs="Times New Roman"/>
          <w:sz w:val="28"/>
          <w:szCs w:val="28"/>
        </w:rPr>
        <w:t>Right</w:t>
      </w:r>
      <w:r w:rsidR="00FD1E68" w:rsidRPr="004211D6">
        <w:rPr>
          <w:rFonts w:ascii="Times New Roman" w:hAnsi="Times New Roman" w:cs="Times New Roman"/>
          <w:sz w:val="28"/>
          <w:szCs w:val="28"/>
        </w:rPr>
        <w:t>.</w:t>
      </w:r>
      <w:r w:rsidR="00475A3E" w:rsidRPr="004211D6">
        <w:rPr>
          <w:rFonts w:ascii="Times New Roman" w:hAnsi="Times New Roman" w:cs="Times New Roman"/>
          <w:sz w:val="28"/>
          <w:szCs w:val="28"/>
        </w:rPr>
        <w:t xml:space="preserve"> CHISOLS identifies Selassie’s </w:t>
      </w:r>
      <w:r w:rsidR="00555966" w:rsidRPr="004211D6">
        <w:rPr>
          <w:rFonts w:ascii="Times New Roman" w:hAnsi="Times New Roman" w:cs="Times New Roman"/>
          <w:sz w:val="28"/>
          <w:szCs w:val="28"/>
        </w:rPr>
        <w:t>party affiliation as none.</w:t>
      </w:r>
      <w:r w:rsidR="009302DC" w:rsidRPr="004211D6">
        <w:rPr>
          <w:rFonts w:ascii="Times New Roman" w:hAnsi="Times New Roman" w:cs="Times New Roman"/>
          <w:sz w:val="28"/>
          <w:szCs w:val="28"/>
        </w:rPr>
        <w:t xml:space="preserve"> </w:t>
      </w:r>
      <w:bookmarkStart w:id="0" w:name="_Hlk35719288"/>
      <w:r w:rsidR="009302DC" w:rsidRPr="004211D6">
        <w:rPr>
          <w:rFonts w:ascii="Times New Roman" w:hAnsi="Times New Roman" w:cs="Times New Roman"/>
          <w:sz w:val="28"/>
          <w:szCs w:val="28"/>
        </w:rPr>
        <w:t xml:space="preserve">World Statesmen (2020) </w:t>
      </w:r>
      <w:r w:rsidR="00A11260" w:rsidRPr="004211D6">
        <w:rPr>
          <w:rFonts w:ascii="Times New Roman" w:hAnsi="Times New Roman" w:cs="Times New Roman"/>
          <w:sz w:val="28"/>
          <w:szCs w:val="28"/>
        </w:rPr>
        <w:t>identifies</w:t>
      </w:r>
      <w:r w:rsidR="009302DC" w:rsidRPr="004211D6">
        <w:rPr>
          <w:rFonts w:ascii="Times New Roman" w:hAnsi="Times New Roman" w:cs="Times New Roman"/>
          <w:sz w:val="28"/>
          <w:szCs w:val="28"/>
        </w:rPr>
        <w:t xml:space="preserve"> Selassie</w:t>
      </w:r>
      <w:r w:rsidR="00A11260" w:rsidRPr="004211D6">
        <w:rPr>
          <w:rFonts w:ascii="Times New Roman" w:hAnsi="Times New Roman" w:cs="Times New Roman"/>
          <w:sz w:val="28"/>
          <w:szCs w:val="28"/>
        </w:rPr>
        <w:t>’s</w:t>
      </w:r>
      <w:r w:rsidR="009302DC" w:rsidRPr="004211D6">
        <w:rPr>
          <w:rFonts w:ascii="Times New Roman" w:hAnsi="Times New Roman" w:cs="Times New Roman"/>
          <w:sz w:val="28"/>
          <w:szCs w:val="28"/>
        </w:rPr>
        <w:t xml:space="preserve"> </w:t>
      </w:r>
      <w:bookmarkEnd w:id="0"/>
      <w:r w:rsidR="00A11260" w:rsidRPr="004211D6">
        <w:rPr>
          <w:rFonts w:ascii="Times New Roman" w:hAnsi="Times New Roman" w:cs="Times New Roman"/>
          <w:sz w:val="28"/>
          <w:szCs w:val="28"/>
        </w:rPr>
        <w:t>party affiliation as none.</w:t>
      </w:r>
      <w:r w:rsidR="00CD2AC3" w:rsidRPr="004211D6">
        <w:rPr>
          <w:rFonts w:ascii="Times New Roman" w:hAnsi="Times New Roman" w:cs="Times New Roman"/>
          <w:sz w:val="28"/>
          <w:szCs w:val="28"/>
        </w:rPr>
        <w:t xml:space="preserve"> Encyclopedia Britannica (2020) </w:t>
      </w:r>
      <w:r w:rsidR="00916BAC" w:rsidRPr="004211D6">
        <w:rPr>
          <w:rFonts w:ascii="Times New Roman" w:hAnsi="Times New Roman" w:cs="Times New Roman"/>
          <w:sz w:val="28"/>
          <w:szCs w:val="28"/>
        </w:rPr>
        <w:t>writes</w:t>
      </w:r>
      <w:r w:rsidR="00CD2AC3" w:rsidRPr="004211D6">
        <w:rPr>
          <w:rFonts w:ascii="Times New Roman" w:hAnsi="Times New Roman" w:cs="Times New Roman"/>
          <w:sz w:val="28"/>
          <w:szCs w:val="28"/>
        </w:rPr>
        <w:t xml:space="preserve"> “Under Haile Selassie I (reigned 1930–74), Ethiopia’s economy enjoyed a modicum of free enterprise</w:t>
      </w:r>
      <w:r w:rsidR="009F70BC" w:rsidRPr="004211D6">
        <w:rPr>
          <w:rFonts w:ascii="Times New Roman" w:hAnsi="Times New Roman" w:cs="Times New Roman"/>
          <w:sz w:val="28"/>
          <w:szCs w:val="28"/>
        </w:rPr>
        <w:t xml:space="preserve">. The production and export of cash crops such as coffee were advanced, and import-substituting manufactures such as textiles and footwear were established. Especially after World War II, tourism, banking, insurance, and transport began to contribute more to the national economy.” A later quotation from </w:t>
      </w:r>
      <w:r w:rsidR="00BE3943" w:rsidRPr="004211D6">
        <w:rPr>
          <w:rFonts w:ascii="Times New Roman" w:hAnsi="Times New Roman" w:cs="Times New Roman"/>
          <w:sz w:val="28"/>
          <w:szCs w:val="28"/>
        </w:rPr>
        <w:t xml:space="preserve">Encyclopedia </w:t>
      </w:r>
      <w:r w:rsidR="009F70BC" w:rsidRPr="004211D6">
        <w:rPr>
          <w:rFonts w:ascii="Times New Roman" w:hAnsi="Times New Roman" w:cs="Times New Roman"/>
          <w:sz w:val="28"/>
          <w:szCs w:val="28"/>
        </w:rPr>
        <w:t>Britannica continues “During the 1950s Ethiopia’s coffee sold well in world markets. Revenues were used to centralize the government, to improve communications, to develop a national system of education based on the western model, and to modernize urban centres. In November 1955 the emperor promulgated a revised constitution, which permitted the parliament to authorize finances and taxes</w:t>
      </w:r>
      <w:r w:rsidR="00CD2AC3" w:rsidRPr="004211D6">
        <w:rPr>
          <w:rFonts w:ascii="Times New Roman" w:hAnsi="Times New Roman" w:cs="Times New Roman"/>
          <w:sz w:val="28"/>
          <w:szCs w:val="28"/>
        </w:rPr>
        <w:t>”</w:t>
      </w:r>
      <w:r w:rsidR="009F70BC" w:rsidRPr="004211D6">
        <w:rPr>
          <w:rFonts w:ascii="Times New Roman" w:hAnsi="Times New Roman" w:cs="Times New Roman"/>
          <w:sz w:val="28"/>
          <w:szCs w:val="28"/>
        </w:rPr>
        <w:t>.</w:t>
      </w:r>
    </w:p>
    <w:p w14:paraId="3DA52B28" w14:textId="307630C8" w:rsidR="000E1C21" w:rsidRPr="004211D6" w:rsidRDefault="000E1C21">
      <w:pPr>
        <w:rPr>
          <w:rFonts w:ascii="Times New Roman" w:hAnsi="Times New Roman" w:cs="Times New Roman"/>
          <w:sz w:val="28"/>
          <w:szCs w:val="28"/>
        </w:rPr>
      </w:pPr>
    </w:p>
    <w:p w14:paraId="72861A46" w14:textId="7FEC6A9E" w:rsidR="00A21A19" w:rsidRPr="004211D6" w:rsidRDefault="00A21A19" w:rsidP="00A21A19">
      <w:pPr>
        <w:rPr>
          <w:rFonts w:ascii="Times New Roman" w:hAnsi="Times New Roman" w:cs="Times New Roman"/>
          <w:sz w:val="28"/>
          <w:szCs w:val="28"/>
        </w:rPr>
      </w:pPr>
      <w:r w:rsidRPr="004211D6">
        <w:rPr>
          <w:rFonts w:ascii="Times New Roman" w:hAnsi="Times New Roman" w:cs="Times New Roman"/>
          <w:sz w:val="28"/>
          <w:szCs w:val="28"/>
        </w:rPr>
        <w:t>Years:</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1974-</w:t>
      </w:r>
      <w:r w:rsidR="009833E4" w:rsidRPr="004211D6">
        <w:rPr>
          <w:rFonts w:ascii="Times New Roman" w:hAnsi="Times New Roman" w:cs="Times New Roman"/>
          <w:sz w:val="28"/>
          <w:szCs w:val="28"/>
        </w:rPr>
        <w:t>19</w:t>
      </w:r>
      <w:r w:rsidR="003C17D2" w:rsidRPr="004211D6">
        <w:rPr>
          <w:rFonts w:ascii="Times New Roman" w:hAnsi="Times New Roman" w:cs="Times New Roman"/>
          <w:sz w:val="28"/>
          <w:szCs w:val="28"/>
        </w:rPr>
        <w:t>76</w:t>
      </w:r>
    </w:p>
    <w:p w14:paraId="19D8F356" w14:textId="7407A918" w:rsidR="00D86004" w:rsidRPr="004211D6" w:rsidRDefault="00D86004" w:rsidP="00D86004">
      <w:pPr>
        <w:rPr>
          <w:rFonts w:ascii="Times New Roman" w:hAnsi="Times New Roman" w:cs="Times New Roman"/>
          <w:sz w:val="28"/>
          <w:szCs w:val="28"/>
        </w:rPr>
      </w:pPr>
      <w:r w:rsidRPr="004211D6">
        <w:rPr>
          <w:rFonts w:ascii="Times New Roman" w:hAnsi="Times New Roman" w:cs="Times New Roman"/>
          <w:sz w:val="28"/>
          <w:szCs w:val="28"/>
        </w:rPr>
        <w:t>Leader:</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Teferi Benti</w:t>
      </w:r>
    </w:p>
    <w:p w14:paraId="6E37C7A2" w14:textId="77777777" w:rsidR="007E4BF3" w:rsidRPr="004211D6" w:rsidRDefault="00A21A19" w:rsidP="00A21A19">
      <w:pPr>
        <w:rPr>
          <w:rFonts w:ascii="Times New Roman" w:hAnsi="Times New Roman" w:cs="Times New Roman"/>
          <w:sz w:val="28"/>
          <w:szCs w:val="28"/>
        </w:rPr>
      </w:pPr>
      <w:r w:rsidRPr="004211D6">
        <w:rPr>
          <w:rFonts w:ascii="Times New Roman" w:hAnsi="Times New Roman" w:cs="Times New Roman"/>
          <w:sz w:val="28"/>
          <w:szCs w:val="28"/>
        </w:rPr>
        <w:t>Ideology:</w:t>
      </w:r>
      <w:r w:rsidR="009620C7" w:rsidRPr="004211D6">
        <w:rPr>
          <w:rFonts w:ascii="Times New Roman" w:hAnsi="Times New Roman" w:cs="Times New Roman"/>
          <w:sz w:val="28"/>
          <w:szCs w:val="28"/>
        </w:rPr>
        <w:t xml:space="preserve"> </w:t>
      </w:r>
      <w:r w:rsidR="007E4BF3" w:rsidRPr="004211D6">
        <w:rPr>
          <w:rFonts w:ascii="Times New Roman" w:hAnsi="Times New Roman" w:cs="Times New Roman"/>
          <w:sz w:val="28"/>
          <w:szCs w:val="28"/>
        </w:rPr>
        <w:t>Left</w:t>
      </w:r>
    </w:p>
    <w:p w14:paraId="3E091605" w14:textId="1D577659" w:rsidR="00A21A19" w:rsidRPr="004211D6" w:rsidRDefault="007E4BF3" w:rsidP="00344FEB">
      <w:pPr>
        <w:rPr>
          <w:rFonts w:ascii="Times New Roman" w:hAnsi="Times New Roman" w:cs="Times New Roman"/>
          <w:sz w:val="28"/>
          <w:szCs w:val="28"/>
        </w:rPr>
      </w:pPr>
      <w:r w:rsidRPr="004211D6">
        <w:rPr>
          <w:rFonts w:ascii="Times New Roman" w:hAnsi="Times New Roman" w:cs="Times New Roman"/>
          <w:sz w:val="28"/>
          <w:szCs w:val="28"/>
        </w:rPr>
        <w:t xml:space="preserve">Description: </w:t>
      </w:r>
      <w:r w:rsidR="003C17D2" w:rsidRPr="004211D6">
        <w:rPr>
          <w:rFonts w:ascii="Times New Roman" w:hAnsi="Times New Roman" w:cs="Times New Roman"/>
          <w:sz w:val="28"/>
          <w:szCs w:val="28"/>
        </w:rPr>
        <w:t>HoG does not identify ideology. CHISOLS does not identify head of government. Manzano (2017) identifies Benti as Left.</w:t>
      </w:r>
      <w:r w:rsidR="00663D31" w:rsidRPr="004211D6">
        <w:rPr>
          <w:rFonts w:ascii="Times New Roman" w:hAnsi="Times New Roman" w:cs="Times New Roman"/>
          <w:sz w:val="28"/>
          <w:szCs w:val="28"/>
        </w:rPr>
        <w:t xml:space="preserve"> </w:t>
      </w:r>
      <w:bookmarkStart w:id="1" w:name="_Hlk35719347"/>
      <w:r w:rsidR="00663D31" w:rsidRPr="004211D6">
        <w:rPr>
          <w:rFonts w:ascii="Times New Roman" w:hAnsi="Times New Roman" w:cs="Times New Roman"/>
          <w:sz w:val="28"/>
          <w:szCs w:val="28"/>
        </w:rPr>
        <w:t xml:space="preserve">World Statesmen (2020) identifies Benti’s </w:t>
      </w:r>
      <w:bookmarkEnd w:id="1"/>
      <w:r w:rsidR="00A11260" w:rsidRPr="004211D6">
        <w:rPr>
          <w:rFonts w:ascii="Times New Roman" w:hAnsi="Times New Roman" w:cs="Times New Roman"/>
          <w:sz w:val="28"/>
          <w:szCs w:val="28"/>
        </w:rPr>
        <w:t>party affiliation as none.</w:t>
      </w:r>
      <w:r w:rsidR="00CD2AC3" w:rsidRPr="004211D6">
        <w:rPr>
          <w:rFonts w:ascii="Times New Roman" w:hAnsi="Times New Roman" w:cs="Times New Roman"/>
          <w:sz w:val="28"/>
          <w:szCs w:val="28"/>
        </w:rPr>
        <w:t xml:space="preserve"> </w:t>
      </w:r>
      <w:bookmarkStart w:id="2" w:name="_Hlk50185009"/>
      <w:r w:rsidR="00CD2AC3" w:rsidRPr="004211D6">
        <w:rPr>
          <w:rFonts w:ascii="Times New Roman" w:hAnsi="Times New Roman" w:cs="Times New Roman"/>
          <w:i/>
          <w:iCs/>
          <w:sz w:val="28"/>
          <w:szCs w:val="28"/>
        </w:rPr>
        <w:t>Encyclopedia Britannica</w:t>
      </w:r>
      <w:r w:rsidR="00CD2AC3" w:rsidRPr="004211D6">
        <w:rPr>
          <w:rFonts w:ascii="Times New Roman" w:hAnsi="Times New Roman" w:cs="Times New Roman"/>
          <w:sz w:val="28"/>
          <w:szCs w:val="28"/>
        </w:rPr>
        <w:t xml:space="preserve"> (2020) identifies Benti’s ideology as leftist, writing “The communist Derg regime, which ruled from 1974 to 1991, nationalized all means of production, including land, housing, farms, and industry</w:t>
      </w:r>
      <w:r w:rsidR="00344FEB" w:rsidRPr="004211D6">
        <w:rPr>
          <w:rFonts w:ascii="Times New Roman" w:hAnsi="Times New Roman" w:cs="Times New Roman"/>
          <w:sz w:val="28"/>
          <w:szCs w:val="28"/>
        </w:rPr>
        <w:t>… Tensions within the Derg soon fueled a power struggle and led to Bloody Saturday (November 23, 1974), when as many as 60 leaders, including Andom, were executed. Andom was replaced by Brig. Gen. Teferi Banti. The new government issued a Declaration of Socialism on December 20, 1974.</w:t>
      </w:r>
      <w:r w:rsidR="00F41D2C" w:rsidRPr="004211D6">
        <w:rPr>
          <w:rFonts w:ascii="Times New Roman" w:hAnsi="Times New Roman" w:cs="Times New Roman"/>
          <w:sz w:val="28"/>
          <w:szCs w:val="28"/>
        </w:rPr>
        <w:t xml:space="preserve"> </w:t>
      </w:r>
      <w:r w:rsidR="00344FEB" w:rsidRPr="004211D6">
        <w:rPr>
          <w:rFonts w:ascii="Times New Roman" w:hAnsi="Times New Roman" w:cs="Times New Roman"/>
          <w:sz w:val="28"/>
          <w:szCs w:val="28"/>
        </w:rPr>
        <w:t>Socialist Ethiopia (1974–91)</w:t>
      </w:r>
      <w:r w:rsidR="00F41D2C" w:rsidRPr="004211D6">
        <w:rPr>
          <w:rFonts w:ascii="Times New Roman" w:hAnsi="Times New Roman" w:cs="Times New Roman"/>
          <w:sz w:val="28"/>
          <w:szCs w:val="28"/>
        </w:rPr>
        <w:t xml:space="preserve"> </w:t>
      </w:r>
      <w:r w:rsidR="00344FEB" w:rsidRPr="004211D6">
        <w:rPr>
          <w:rFonts w:ascii="Times New Roman" w:hAnsi="Times New Roman" w:cs="Times New Roman"/>
          <w:sz w:val="28"/>
          <w:szCs w:val="28"/>
        </w:rPr>
        <w:t>The Derg borrowed its ideology from competing Marxist parties</w:t>
      </w:r>
      <w:r w:rsidR="00F41D2C" w:rsidRPr="004211D6">
        <w:rPr>
          <w:rFonts w:ascii="Times New Roman" w:hAnsi="Times New Roman" w:cs="Times New Roman"/>
          <w:sz w:val="28"/>
          <w:szCs w:val="28"/>
        </w:rPr>
        <w:t>.</w:t>
      </w:r>
      <w:r w:rsidR="00CD2AC3" w:rsidRPr="004211D6">
        <w:rPr>
          <w:rFonts w:ascii="Times New Roman" w:hAnsi="Times New Roman" w:cs="Times New Roman"/>
          <w:sz w:val="28"/>
          <w:szCs w:val="28"/>
        </w:rPr>
        <w:t>”</w:t>
      </w:r>
      <w:bookmarkEnd w:id="2"/>
    </w:p>
    <w:p w14:paraId="413A3EC0" w14:textId="19C47F35" w:rsidR="00A21A19" w:rsidRPr="004211D6" w:rsidRDefault="00A21A19">
      <w:pPr>
        <w:rPr>
          <w:rFonts w:ascii="Times New Roman" w:hAnsi="Times New Roman" w:cs="Times New Roman"/>
          <w:sz w:val="28"/>
          <w:szCs w:val="28"/>
        </w:rPr>
      </w:pPr>
    </w:p>
    <w:p w14:paraId="58B83FE9" w14:textId="36DFB119" w:rsidR="00A21A19" w:rsidRPr="004211D6" w:rsidRDefault="00A21A19" w:rsidP="00A21A19">
      <w:pPr>
        <w:rPr>
          <w:rFonts w:ascii="Times New Roman" w:hAnsi="Times New Roman" w:cs="Times New Roman"/>
          <w:sz w:val="28"/>
          <w:szCs w:val="28"/>
        </w:rPr>
      </w:pPr>
      <w:r w:rsidRPr="004211D6">
        <w:rPr>
          <w:rFonts w:ascii="Times New Roman" w:hAnsi="Times New Roman" w:cs="Times New Roman"/>
          <w:sz w:val="28"/>
          <w:szCs w:val="28"/>
        </w:rPr>
        <w:t>Years:</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1977-</w:t>
      </w:r>
      <w:r w:rsidR="00F36365" w:rsidRPr="004211D6">
        <w:rPr>
          <w:rFonts w:ascii="Times New Roman" w:hAnsi="Times New Roman" w:cs="Times New Roman"/>
          <w:sz w:val="28"/>
          <w:szCs w:val="28"/>
        </w:rPr>
        <w:t>19</w:t>
      </w:r>
      <w:r w:rsidR="003C17D2" w:rsidRPr="004211D6">
        <w:rPr>
          <w:rFonts w:ascii="Times New Roman" w:hAnsi="Times New Roman" w:cs="Times New Roman"/>
          <w:sz w:val="28"/>
          <w:szCs w:val="28"/>
        </w:rPr>
        <w:t>90</w:t>
      </w:r>
    </w:p>
    <w:p w14:paraId="32FBF3F9" w14:textId="3BDBD591" w:rsidR="00D86004" w:rsidRPr="004211D6" w:rsidRDefault="00D86004" w:rsidP="00D86004">
      <w:pPr>
        <w:rPr>
          <w:rFonts w:ascii="Times New Roman" w:eastAsia="Times New Roman" w:hAnsi="Times New Roman" w:cs="Times New Roman"/>
          <w:color w:val="000000"/>
          <w:sz w:val="22"/>
          <w:szCs w:val="22"/>
        </w:rPr>
      </w:pPr>
      <w:r w:rsidRPr="004211D6">
        <w:rPr>
          <w:rFonts w:ascii="Times New Roman" w:hAnsi="Times New Roman" w:cs="Times New Roman"/>
          <w:sz w:val="28"/>
          <w:szCs w:val="28"/>
        </w:rPr>
        <w:t>Leader:</w:t>
      </w:r>
      <w:r w:rsidR="009620C7" w:rsidRPr="004211D6">
        <w:rPr>
          <w:rFonts w:ascii="Times New Roman" w:hAnsi="Times New Roman" w:cs="Times New Roman"/>
          <w:sz w:val="28"/>
          <w:szCs w:val="28"/>
        </w:rPr>
        <w:t xml:space="preserve"> </w:t>
      </w:r>
      <w:r w:rsidR="003C17D2" w:rsidRPr="004211D6">
        <w:rPr>
          <w:rFonts w:ascii="Times New Roman" w:hAnsi="Times New Roman" w:cs="Times New Roman"/>
          <w:sz w:val="28"/>
          <w:szCs w:val="28"/>
        </w:rPr>
        <w:t>Mengistu Haile Mariam</w:t>
      </w:r>
    </w:p>
    <w:p w14:paraId="448CDCE6" w14:textId="10495143" w:rsidR="00A21A19" w:rsidRPr="004211D6" w:rsidRDefault="00A21A19" w:rsidP="00A21A19">
      <w:pPr>
        <w:rPr>
          <w:rFonts w:ascii="Times New Roman" w:hAnsi="Times New Roman" w:cs="Times New Roman"/>
          <w:sz w:val="28"/>
          <w:szCs w:val="28"/>
        </w:rPr>
      </w:pPr>
      <w:r w:rsidRPr="004211D6">
        <w:rPr>
          <w:rFonts w:ascii="Times New Roman" w:hAnsi="Times New Roman" w:cs="Times New Roman"/>
          <w:sz w:val="28"/>
          <w:szCs w:val="28"/>
        </w:rPr>
        <w:t>Ideology:</w:t>
      </w:r>
      <w:r w:rsidR="003C17D2" w:rsidRPr="004211D6">
        <w:rPr>
          <w:rFonts w:ascii="Times New Roman" w:hAnsi="Times New Roman" w:cs="Times New Roman"/>
          <w:sz w:val="28"/>
          <w:szCs w:val="28"/>
        </w:rPr>
        <w:t xml:space="preserve"> Left</w:t>
      </w:r>
    </w:p>
    <w:p w14:paraId="7493D1AA" w14:textId="1B53FA6D" w:rsidR="00A21A19" w:rsidRPr="004211D6" w:rsidRDefault="00A21A19" w:rsidP="00A21A19">
      <w:pPr>
        <w:rPr>
          <w:rFonts w:ascii="Times New Roman" w:hAnsi="Times New Roman" w:cs="Times New Roman"/>
          <w:sz w:val="28"/>
          <w:szCs w:val="28"/>
        </w:rPr>
      </w:pPr>
      <w:r w:rsidRPr="004211D6">
        <w:rPr>
          <w:rFonts w:ascii="Times New Roman" w:hAnsi="Times New Roman" w:cs="Times New Roman"/>
          <w:sz w:val="28"/>
          <w:szCs w:val="28"/>
        </w:rPr>
        <w:lastRenderedPageBreak/>
        <w:t>Description:</w:t>
      </w:r>
      <w:r w:rsidR="003C17D2" w:rsidRPr="004211D6">
        <w:rPr>
          <w:rFonts w:ascii="Times New Roman" w:hAnsi="Times New Roman" w:cs="Times New Roman"/>
          <w:sz w:val="28"/>
          <w:szCs w:val="28"/>
        </w:rPr>
        <w:t xml:space="preserve"> HoG does not identify ideology. CHISOLS identifies Mariam’s party as COPWE. Lansford (2017) identifies COPWE’s affiliation as left, writing “Following a number of unsuccessful attempts to unite existing Marxist parties, a Commission for Organizing the Party of the Working People of Ethiopia (COPWE) was formed in December 1979 to pave the way for a Soviet-style system of government.” Manzano (2017) corroborates that Mariam is Left.</w:t>
      </w:r>
      <w:r w:rsidR="00C07114" w:rsidRPr="004211D6">
        <w:rPr>
          <w:rFonts w:ascii="Times New Roman" w:hAnsi="Times New Roman" w:cs="Times New Roman"/>
          <w:sz w:val="28"/>
          <w:szCs w:val="28"/>
        </w:rPr>
        <w:t xml:space="preserve"> Perspective Monde (2020) identifies Haile Mariam as Left.</w:t>
      </w:r>
      <w:r w:rsidR="00707515" w:rsidRPr="004211D6">
        <w:rPr>
          <w:rFonts w:ascii="Times New Roman" w:hAnsi="Times New Roman" w:cs="Times New Roman"/>
          <w:sz w:val="28"/>
          <w:szCs w:val="28"/>
        </w:rPr>
        <w:t xml:space="preserve"> </w:t>
      </w:r>
      <w:bookmarkStart w:id="3" w:name="_Hlk35720174"/>
      <w:r w:rsidR="00A11260" w:rsidRPr="004211D6">
        <w:rPr>
          <w:rFonts w:ascii="Times New Roman" w:hAnsi="Times New Roman" w:cs="Times New Roman"/>
          <w:sz w:val="28"/>
          <w:szCs w:val="28"/>
        </w:rPr>
        <w:t xml:space="preserve">World Statesmen (2020) identifies Haile Mariam’s party affiliation </w:t>
      </w:r>
      <w:r w:rsidR="004E0399" w:rsidRPr="004211D6">
        <w:rPr>
          <w:rFonts w:ascii="Times New Roman" w:hAnsi="Times New Roman" w:cs="Times New Roman"/>
          <w:sz w:val="28"/>
          <w:szCs w:val="28"/>
        </w:rPr>
        <w:t>as none until 1978, COPWE until 1983,</w:t>
      </w:r>
      <w:r w:rsidR="00A11260" w:rsidRPr="004211D6">
        <w:rPr>
          <w:rFonts w:ascii="Times New Roman" w:hAnsi="Times New Roman" w:cs="Times New Roman"/>
          <w:sz w:val="28"/>
          <w:szCs w:val="28"/>
        </w:rPr>
        <w:t xml:space="preserve"> COPWE’s successor </w:t>
      </w:r>
      <w:r w:rsidR="00A56D72" w:rsidRPr="004211D6">
        <w:rPr>
          <w:rFonts w:ascii="Times New Roman" w:hAnsi="Times New Roman" w:cs="Times New Roman"/>
          <w:sz w:val="28"/>
          <w:szCs w:val="28"/>
        </w:rPr>
        <w:t>WPE</w:t>
      </w:r>
      <w:r w:rsidR="00A11260" w:rsidRPr="004211D6">
        <w:rPr>
          <w:rFonts w:ascii="Times New Roman" w:hAnsi="Times New Roman" w:cs="Times New Roman"/>
          <w:sz w:val="28"/>
          <w:szCs w:val="28"/>
        </w:rPr>
        <w:t xml:space="preserve"> afterwards, and identifies COPWE’s ideology as leftist, “Marxist-Leninist communist”.</w:t>
      </w:r>
      <w:bookmarkEnd w:id="3"/>
      <w:r w:rsidR="00FA0DDF" w:rsidRPr="004211D6">
        <w:rPr>
          <w:rFonts w:ascii="Times New Roman" w:hAnsi="Times New Roman" w:cs="Times New Roman"/>
          <w:sz w:val="28"/>
          <w:szCs w:val="28"/>
        </w:rPr>
        <w:t xml:space="preserve"> Lentz (1994) identifies Mengistu’s ideology as leftist, writing “Mengistu formed a Marxist ruling party in 1984 and tried to transform Ethiopia into a Communist state… Mengistu renounced his commitment to Marxism in March of 1990 and attempted to institute reforms to gain the survival of his government.”</w:t>
      </w:r>
      <w:r w:rsidR="00DE7968" w:rsidRPr="004211D6">
        <w:rPr>
          <w:rFonts w:ascii="Times New Roman" w:hAnsi="Times New Roman" w:cs="Times New Roman"/>
          <w:sz w:val="28"/>
          <w:szCs w:val="28"/>
        </w:rPr>
        <w:t xml:space="preserve"> DPI identifies COPWE’s ideology as leftist.</w:t>
      </w:r>
      <w:r w:rsidR="00C77159" w:rsidRPr="004211D6">
        <w:rPr>
          <w:rFonts w:ascii="Times New Roman" w:hAnsi="Times New Roman" w:cs="Times New Roman"/>
          <w:sz w:val="28"/>
          <w:szCs w:val="28"/>
        </w:rPr>
        <w:t xml:space="preserve"> Political Handbook of the World (2015) elaborates, writing “Federal Democratic Republic of Ethiopia… Marxist-Leninist one-party system instituted September 6, 1984; communist constitution approved by referendum of February 1, 1987, resulting in redesignation of the country as the People’s Democratic Republic of Ethiopia; “state responsibility” assumed by rebel coalition upon surrender of the former regime’s military commander and acting president in Addis Ababa on May 27, 1991” and “Following a number of unsuccessful attempts to unite existing Marxist parties, a Commission for Organizing the Party of the Working People of Ethiopia (COPWE) was formed in December 1979 to pave the way for a Soviet-style system of government.” Political Handbook of the World (2015) elaborates on Mengi</w:t>
      </w:r>
      <w:r w:rsidR="000873E1" w:rsidRPr="004211D6">
        <w:rPr>
          <w:rFonts w:ascii="Times New Roman" w:hAnsi="Times New Roman" w:cs="Times New Roman"/>
          <w:sz w:val="28"/>
          <w:szCs w:val="28"/>
        </w:rPr>
        <w:t>st</w:t>
      </w:r>
      <w:r w:rsidR="00C77159" w:rsidRPr="004211D6">
        <w:rPr>
          <w:rFonts w:ascii="Times New Roman" w:hAnsi="Times New Roman" w:cs="Times New Roman"/>
          <w:sz w:val="28"/>
          <w:szCs w:val="28"/>
        </w:rPr>
        <w:t>u’s ideology, writing “Faced with continued military adversity, diminished Soviet support, and renewed projections of widespread famine, Mengistu in March 1990 formally terminated his commitment to Marxism.”</w:t>
      </w:r>
      <w:r w:rsidR="00017809" w:rsidRPr="004211D6">
        <w:rPr>
          <w:rFonts w:ascii="Times New Roman" w:hAnsi="Times New Roman" w:cs="Times New Roman"/>
          <w:sz w:val="28"/>
          <w:szCs w:val="28"/>
        </w:rPr>
        <w:t xml:space="preserve"> In V-Party (2020), 4 experts identify head of government party’s ideology as “Left” (-2.245) in 1987.</w:t>
      </w:r>
    </w:p>
    <w:p w14:paraId="01CED01A" w14:textId="761225FF" w:rsidR="00187FA6" w:rsidRPr="004211D6" w:rsidRDefault="00187FA6" w:rsidP="00A21A19">
      <w:pPr>
        <w:rPr>
          <w:rFonts w:ascii="Times New Roman" w:hAnsi="Times New Roman" w:cs="Times New Roman"/>
          <w:sz w:val="28"/>
          <w:szCs w:val="28"/>
        </w:rPr>
      </w:pPr>
    </w:p>
    <w:p w14:paraId="49A6DF70" w14:textId="2F55F495"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Years: </w:t>
      </w:r>
      <w:r w:rsidR="003C17D2" w:rsidRPr="004211D6">
        <w:rPr>
          <w:rFonts w:ascii="Times New Roman" w:hAnsi="Times New Roman" w:cs="Times New Roman"/>
          <w:sz w:val="28"/>
          <w:szCs w:val="28"/>
        </w:rPr>
        <w:t>1991-2011</w:t>
      </w:r>
    </w:p>
    <w:p w14:paraId="21D6A89A" w14:textId="760451A4"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Leader: </w:t>
      </w:r>
      <w:r w:rsidR="003C17D2" w:rsidRPr="004211D6">
        <w:rPr>
          <w:rFonts w:ascii="Times New Roman" w:hAnsi="Times New Roman" w:cs="Times New Roman"/>
          <w:sz w:val="28"/>
          <w:szCs w:val="28"/>
        </w:rPr>
        <w:t>Meles Zenawi</w:t>
      </w:r>
    </w:p>
    <w:p w14:paraId="430ED86A" w14:textId="7EBD39B7"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Ideology: </w:t>
      </w:r>
      <w:r w:rsidR="003C17D2" w:rsidRPr="004211D6">
        <w:rPr>
          <w:rFonts w:ascii="Times New Roman" w:hAnsi="Times New Roman" w:cs="Times New Roman"/>
          <w:sz w:val="28"/>
          <w:szCs w:val="28"/>
        </w:rPr>
        <w:t>Left</w:t>
      </w:r>
    </w:p>
    <w:p w14:paraId="7EC9BC3A" w14:textId="77777777" w:rsidR="00017809" w:rsidRPr="004211D6" w:rsidRDefault="00187FA6" w:rsidP="00017809">
      <w:pPr>
        <w:rPr>
          <w:sz w:val="28"/>
          <w:szCs w:val="28"/>
        </w:rPr>
      </w:pPr>
      <w:r w:rsidRPr="004211D6">
        <w:rPr>
          <w:rFonts w:ascii="Times New Roman" w:hAnsi="Times New Roman" w:cs="Times New Roman"/>
          <w:sz w:val="28"/>
          <w:szCs w:val="28"/>
        </w:rPr>
        <w:t>Description:</w:t>
      </w:r>
      <w:r w:rsidR="003C17D2" w:rsidRPr="004211D6">
        <w:rPr>
          <w:rFonts w:ascii="Times New Roman" w:hAnsi="Times New Roman" w:cs="Times New Roman"/>
          <w:sz w:val="28"/>
          <w:szCs w:val="28"/>
        </w:rPr>
        <w:t xml:space="preserve"> HoG does not identify ideology. CHISOLS does not identify head of government. Lansford (2017) identifies Meles as a member of the EPRDF, writing “assuming power in the name of the EPRDF, Meles Zenawi was confirmed as head of state.” de Waal (2012) suggests that Meles is Left: Zenawi “argued that allowing the market to rule was a second dead end. ‘You cannot change a rent-seeking political economy just by reducing the size and role of the state. The neo-liberal paradigm does not allow for technological capacity accumulation, which lies at the heart of development. For that, an activist state is needed, that will </w:t>
      </w:r>
      <w:r w:rsidR="003C17D2" w:rsidRPr="004211D6">
        <w:rPr>
          <w:rFonts w:ascii="Times New Roman" w:hAnsi="Times New Roman" w:cs="Times New Roman"/>
          <w:sz w:val="28"/>
          <w:szCs w:val="28"/>
        </w:rPr>
        <w:lastRenderedPageBreak/>
        <w:t>allocate state rents in a productive manner.’” (152) Manzano (2017) corroborates that Zenawi is Left.</w:t>
      </w:r>
      <w:r w:rsidR="00C07114" w:rsidRPr="004211D6">
        <w:rPr>
          <w:rFonts w:ascii="Times New Roman" w:hAnsi="Times New Roman" w:cs="Times New Roman"/>
          <w:sz w:val="28"/>
          <w:szCs w:val="28"/>
        </w:rPr>
        <w:t xml:space="preserve"> Perspective Monde (2020) identifies Zenawi as Left.</w:t>
      </w:r>
      <w:r w:rsidR="00DB5BD1" w:rsidRPr="004211D6">
        <w:rPr>
          <w:rFonts w:ascii="Times New Roman" w:hAnsi="Times New Roman" w:cs="Times New Roman"/>
          <w:sz w:val="28"/>
          <w:szCs w:val="28"/>
        </w:rPr>
        <w:t xml:space="preserve"> </w:t>
      </w:r>
      <w:bookmarkStart w:id="4" w:name="_Hlk35719508"/>
      <w:r w:rsidR="00DB5BD1" w:rsidRPr="004211D6">
        <w:rPr>
          <w:rFonts w:ascii="Times New Roman" w:hAnsi="Times New Roman" w:cs="Times New Roman"/>
          <w:sz w:val="28"/>
          <w:szCs w:val="28"/>
        </w:rPr>
        <w:t xml:space="preserve">World Statesmen (2020) identifies Zenawi’s affiliation as TPLF and EPRDF (coalition headed by TPLF), and identifies TPLF as </w:t>
      </w:r>
      <w:r w:rsidR="00A11260" w:rsidRPr="004211D6">
        <w:rPr>
          <w:rFonts w:ascii="Times New Roman" w:hAnsi="Times New Roman" w:cs="Times New Roman"/>
          <w:sz w:val="28"/>
          <w:szCs w:val="28"/>
        </w:rPr>
        <w:t xml:space="preserve">leftist, as </w:t>
      </w:r>
      <w:r w:rsidR="00DB5BD1" w:rsidRPr="004211D6">
        <w:rPr>
          <w:rFonts w:ascii="Times New Roman" w:hAnsi="Times New Roman" w:cs="Times New Roman"/>
          <w:sz w:val="28"/>
          <w:szCs w:val="28"/>
        </w:rPr>
        <w:t xml:space="preserve">“Marxist” until 1991 and “democratic socialist” </w:t>
      </w:r>
      <w:bookmarkEnd w:id="4"/>
      <w:r w:rsidR="00A11260" w:rsidRPr="004211D6">
        <w:rPr>
          <w:rFonts w:ascii="Times New Roman" w:hAnsi="Times New Roman" w:cs="Times New Roman"/>
          <w:sz w:val="28"/>
          <w:szCs w:val="28"/>
        </w:rPr>
        <w:t>afterwards.</w:t>
      </w:r>
      <w:r w:rsidR="00B9104D" w:rsidRPr="004211D6">
        <w:rPr>
          <w:rFonts w:ascii="Times New Roman" w:hAnsi="Times New Roman" w:cs="Times New Roman"/>
          <w:sz w:val="28"/>
          <w:szCs w:val="28"/>
        </w:rPr>
        <w:t xml:space="preserve"> In the Global Party Survey 2019, 10 experts identify the average left-right (0-10) score of Ethiopian People's Revolutionary Democratic Front (EPRDF) as 3.6.</w:t>
      </w:r>
      <w:r w:rsidR="009C3467" w:rsidRPr="004211D6">
        <w:rPr>
          <w:rFonts w:ascii="Times New Roman" w:hAnsi="Times New Roman" w:cs="Times New Roman"/>
          <w:sz w:val="28"/>
          <w:szCs w:val="28"/>
        </w:rPr>
        <w:t xml:space="preserve"> Political Handbook of the World (2015) identifies EPRDF’s and TPLF’s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 Political Handbook of the World (2015) also writes “President Meles indicated that he did not by any means fully accept the “neoliberal,” free-market “orthodoxy” of the major international financial institutions, saying that state intervention in the economy for the sake of development remained an important policy component.”</w:t>
      </w:r>
      <w:r w:rsidR="00746EFB" w:rsidRPr="004211D6">
        <w:rPr>
          <w:rFonts w:ascii="Times New Roman" w:hAnsi="Times New Roman" w:cs="Times New Roman"/>
          <w:sz w:val="28"/>
          <w:szCs w:val="28"/>
        </w:rPr>
        <w:t xml:space="preserve"> Nohlen et al. (1999) write “Parliamentary elections were held in 1995 and won clearly by the EPRDF as a conglomerate of different parties.</w:t>
      </w:r>
      <w:r w:rsidR="00CD224C" w:rsidRPr="004211D6">
        <w:rPr>
          <w:rFonts w:ascii="Times New Roman" w:hAnsi="Times New Roman" w:cs="Times New Roman"/>
          <w:sz w:val="28"/>
          <w:szCs w:val="28"/>
        </w:rPr>
        <w:t xml:space="preserve"> </w:t>
      </w:r>
      <w:r w:rsidR="00746EFB" w:rsidRPr="004211D6">
        <w:rPr>
          <w:rFonts w:ascii="Times New Roman" w:hAnsi="Times New Roman" w:cs="Times New Roman"/>
          <w:sz w:val="28"/>
          <w:szCs w:val="28"/>
        </w:rPr>
        <w:t>While the new government began with some success to transform the economy (liberalization of the banking sector, privatization of industries, reduction of restrictions in foreign exchange markets) its commitment to political pluralism remained questionable.”</w:t>
      </w:r>
      <w:r w:rsidR="00017809" w:rsidRPr="004211D6">
        <w:rPr>
          <w:rFonts w:ascii="Times New Roman" w:hAnsi="Times New Roman" w:cs="Times New Roman"/>
          <w:sz w:val="28"/>
          <w:szCs w:val="28"/>
        </w:rPr>
        <w:t xml:space="preserve"> In V-Party (2020), 4 experts identify head of government party’s ideology as “Center-left” (-1.224) in 2000.</w:t>
      </w:r>
    </w:p>
    <w:p w14:paraId="7A2DC78C" w14:textId="77777777" w:rsidR="00187FA6" w:rsidRPr="004211D6" w:rsidRDefault="00187FA6" w:rsidP="00187FA6">
      <w:pPr>
        <w:rPr>
          <w:rFonts w:ascii="Times New Roman" w:hAnsi="Times New Roman" w:cs="Times New Roman"/>
          <w:sz w:val="28"/>
          <w:szCs w:val="28"/>
        </w:rPr>
      </w:pPr>
    </w:p>
    <w:p w14:paraId="494D410B" w14:textId="40203E18"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Years: </w:t>
      </w:r>
      <w:r w:rsidR="003C17D2" w:rsidRPr="004211D6">
        <w:rPr>
          <w:rFonts w:ascii="Times New Roman" w:hAnsi="Times New Roman" w:cs="Times New Roman"/>
          <w:sz w:val="28"/>
          <w:szCs w:val="28"/>
        </w:rPr>
        <w:t>2012-201</w:t>
      </w:r>
      <w:r w:rsidR="00584B8D" w:rsidRPr="004211D6">
        <w:rPr>
          <w:rFonts w:ascii="Times New Roman" w:hAnsi="Times New Roman" w:cs="Times New Roman"/>
          <w:sz w:val="28"/>
          <w:szCs w:val="28"/>
        </w:rPr>
        <w:t>7</w:t>
      </w:r>
    </w:p>
    <w:p w14:paraId="33C50E26" w14:textId="7571F9E2"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Leader: </w:t>
      </w:r>
      <w:r w:rsidR="003C17D2" w:rsidRPr="004211D6">
        <w:rPr>
          <w:rFonts w:ascii="Times New Roman" w:hAnsi="Times New Roman" w:cs="Times New Roman"/>
          <w:sz w:val="28"/>
          <w:szCs w:val="28"/>
        </w:rPr>
        <w:t>Hailemariam Desalegn</w:t>
      </w:r>
    </w:p>
    <w:p w14:paraId="29BCA8C3" w14:textId="4D33059E" w:rsidR="00187FA6" w:rsidRPr="004211D6" w:rsidRDefault="00187FA6" w:rsidP="00187FA6">
      <w:pPr>
        <w:rPr>
          <w:rFonts w:ascii="Times New Roman" w:hAnsi="Times New Roman" w:cs="Times New Roman"/>
          <w:sz w:val="28"/>
          <w:szCs w:val="28"/>
        </w:rPr>
      </w:pPr>
      <w:r w:rsidRPr="004211D6">
        <w:rPr>
          <w:rFonts w:ascii="Times New Roman" w:hAnsi="Times New Roman" w:cs="Times New Roman"/>
          <w:sz w:val="28"/>
          <w:szCs w:val="28"/>
        </w:rPr>
        <w:t xml:space="preserve">Ideology: </w:t>
      </w:r>
      <w:r w:rsidR="003C17D2" w:rsidRPr="004211D6">
        <w:rPr>
          <w:rFonts w:ascii="Times New Roman" w:hAnsi="Times New Roman" w:cs="Times New Roman"/>
          <w:sz w:val="28"/>
          <w:szCs w:val="28"/>
        </w:rPr>
        <w:t>Left</w:t>
      </w:r>
    </w:p>
    <w:p w14:paraId="20FB2DD5" w14:textId="45E4AF32" w:rsidR="00746EFB" w:rsidRPr="004211D6" w:rsidRDefault="00187FA6" w:rsidP="00746EFB">
      <w:pPr>
        <w:rPr>
          <w:rFonts w:ascii="Times New Roman" w:hAnsi="Times New Roman" w:cs="Times New Roman"/>
          <w:sz w:val="28"/>
          <w:szCs w:val="28"/>
        </w:rPr>
      </w:pPr>
      <w:r w:rsidRPr="004211D6">
        <w:rPr>
          <w:rFonts w:ascii="Times New Roman" w:hAnsi="Times New Roman" w:cs="Times New Roman"/>
          <w:sz w:val="28"/>
          <w:szCs w:val="28"/>
        </w:rPr>
        <w:t>Description:</w:t>
      </w:r>
      <w:r w:rsidR="003C17D2" w:rsidRPr="004211D6">
        <w:rPr>
          <w:rFonts w:ascii="Times New Roman" w:hAnsi="Times New Roman" w:cs="Times New Roman"/>
          <w:sz w:val="28"/>
          <w:szCs w:val="28"/>
        </w:rPr>
        <w:t xml:space="preserve"> HoG does not identify ideology. CHISOLS does not identify head of government. Lansford (2017) identifies Desalegn as a member of the EPRDF, writing “Meles was reelected as the EPRDF chair at the September 2008 congress… Meles's plan was to step down in 2013, giving his agreed-upon successor Hailemariam Desalegn time to get ready for the 2015 election.” Bach (2012) suggests that EPRDF is Left: “Opposed to liberal principles of free enterprise, EPRDF's strategy necessitates a very interventionist state which has to be active in every sector of the economy.”</w:t>
      </w:r>
      <w:r w:rsidR="001F5070" w:rsidRPr="004211D6">
        <w:rPr>
          <w:rFonts w:ascii="Times New Roman" w:hAnsi="Times New Roman" w:cs="Times New Roman"/>
          <w:sz w:val="28"/>
          <w:szCs w:val="28"/>
        </w:rPr>
        <w:t xml:space="preserve"> Perspective Monde (2020) identifies Desalegn as Left.</w:t>
      </w:r>
      <w:r w:rsidR="00D93E18" w:rsidRPr="004211D6">
        <w:rPr>
          <w:rFonts w:ascii="Times New Roman" w:hAnsi="Times New Roman" w:cs="Times New Roman"/>
          <w:sz w:val="28"/>
          <w:szCs w:val="28"/>
        </w:rPr>
        <w:t xml:space="preserve"> World Statesmen (2020) identifies</w:t>
      </w:r>
      <w:r w:rsidR="00E36DFA" w:rsidRPr="004211D6">
        <w:rPr>
          <w:rFonts w:ascii="Times New Roman" w:hAnsi="Times New Roman" w:cs="Times New Roman"/>
          <w:sz w:val="28"/>
          <w:szCs w:val="28"/>
        </w:rPr>
        <w:t xml:space="preserve"> Desalegn</w:t>
      </w:r>
      <w:r w:rsidR="00D93E18" w:rsidRPr="004211D6">
        <w:rPr>
          <w:rFonts w:ascii="Times New Roman" w:hAnsi="Times New Roman" w:cs="Times New Roman"/>
          <w:sz w:val="28"/>
          <w:szCs w:val="28"/>
        </w:rPr>
        <w:t>’s affiliation as SEPD</w:t>
      </w:r>
      <w:r w:rsidR="0007359A" w:rsidRPr="004211D6">
        <w:rPr>
          <w:rFonts w:ascii="Times New Roman" w:hAnsi="Times New Roman" w:cs="Times New Roman"/>
          <w:sz w:val="28"/>
          <w:szCs w:val="28"/>
        </w:rPr>
        <w:t>M</w:t>
      </w:r>
      <w:r w:rsidR="00D93E18" w:rsidRPr="004211D6">
        <w:rPr>
          <w:rFonts w:ascii="Times New Roman" w:hAnsi="Times New Roman" w:cs="Times New Roman"/>
          <w:sz w:val="28"/>
          <w:szCs w:val="28"/>
        </w:rPr>
        <w:t xml:space="preserve"> and EPRDF (coalition headed by SEPD</w:t>
      </w:r>
      <w:r w:rsidR="0007359A" w:rsidRPr="004211D6">
        <w:rPr>
          <w:rFonts w:ascii="Times New Roman" w:hAnsi="Times New Roman" w:cs="Times New Roman"/>
          <w:sz w:val="28"/>
          <w:szCs w:val="28"/>
        </w:rPr>
        <w:t>M</w:t>
      </w:r>
      <w:r w:rsidR="00D93E18" w:rsidRPr="004211D6">
        <w:rPr>
          <w:rFonts w:ascii="Times New Roman" w:hAnsi="Times New Roman" w:cs="Times New Roman"/>
          <w:sz w:val="28"/>
          <w:szCs w:val="28"/>
        </w:rPr>
        <w:t xml:space="preserve">), and identifies EPRDF </w:t>
      </w:r>
      <w:r w:rsidR="00A11260" w:rsidRPr="004211D6">
        <w:rPr>
          <w:rFonts w:ascii="Times New Roman" w:hAnsi="Times New Roman" w:cs="Times New Roman"/>
          <w:sz w:val="28"/>
          <w:szCs w:val="28"/>
        </w:rPr>
        <w:t xml:space="preserve">as </w:t>
      </w:r>
      <w:r w:rsidR="00A11260" w:rsidRPr="004211D6">
        <w:rPr>
          <w:rFonts w:ascii="Times New Roman" w:hAnsi="Times New Roman" w:cs="Times New Roman"/>
          <w:sz w:val="28"/>
          <w:szCs w:val="28"/>
        </w:rPr>
        <w:lastRenderedPageBreak/>
        <w:t>leftist, as “Marxist” until 1991 and “democratic socialist” afterwards.</w:t>
      </w:r>
      <w:r w:rsidR="00B9104D" w:rsidRPr="004211D6">
        <w:rPr>
          <w:rFonts w:ascii="Times New Roman" w:hAnsi="Times New Roman" w:cs="Times New Roman"/>
          <w:sz w:val="28"/>
          <w:szCs w:val="28"/>
        </w:rPr>
        <w:t xml:space="preserve"> In the Global Party Survey 2019, 10 experts identify the average left-right (0-10) score of Ethiopian People's Revolutionary Democratic Front (EPRDF) as 3.6.</w:t>
      </w:r>
      <w:r w:rsidR="008728FA" w:rsidRPr="004211D6">
        <w:rPr>
          <w:rFonts w:ascii="Times New Roman" w:hAnsi="Times New Roman" w:cs="Times New Roman"/>
          <w:sz w:val="28"/>
          <w:szCs w:val="28"/>
        </w:rPr>
        <w:t xml:space="preserve"> Political Handbook of the World (2015) identifies EPRDF’s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w:t>
      </w:r>
      <w:r w:rsidR="00746EFB" w:rsidRPr="004211D6">
        <w:rPr>
          <w:rFonts w:ascii="Times New Roman" w:hAnsi="Times New Roman" w:cs="Times New Roman"/>
          <w:sz w:val="28"/>
          <w:szCs w:val="28"/>
        </w:rPr>
        <w:t xml:space="preserve"> Nohlen et al. (1999) write “Parliamentary elections were held in 1995 and won clearly by the EPRDF as a conglomerate of different parties. While the new government began with some success to transform the economy (liberalization of the banking sector, privatization of industries, reduction of restrictions in foreign exchange markets) its commitment to political pluralism remained questionable.”</w:t>
      </w:r>
      <w:r w:rsidR="00864AEE" w:rsidRPr="004211D6">
        <w:rPr>
          <w:rFonts w:ascii="Times New Roman" w:hAnsi="Times New Roman" w:cs="Times New Roman"/>
          <w:sz w:val="28"/>
          <w:szCs w:val="28"/>
        </w:rPr>
        <w:t xml:space="preserve"> In V-Party (2020), 4 experts identify head of government party’s ideology as “Center-left” (-1.224) in 2000.</w:t>
      </w:r>
    </w:p>
    <w:p w14:paraId="39778ABE" w14:textId="77777777" w:rsidR="00B66566" w:rsidRPr="004211D6" w:rsidRDefault="00B66566">
      <w:pPr>
        <w:rPr>
          <w:rFonts w:ascii="Times New Roman" w:hAnsi="Times New Roman" w:cs="Times New Roman"/>
          <w:sz w:val="28"/>
          <w:szCs w:val="28"/>
        </w:rPr>
      </w:pPr>
    </w:p>
    <w:p w14:paraId="18482F70" w14:textId="30A8B9B1" w:rsidR="00584B8D" w:rsidRPr="004211D6" w:rsidRDefault="00584B8D" w:rsidP="00584B8D">
      <w:pPr>
        <w:rPr>
          <w:rFonts w:ascii="Times New Roman" w:hAnsi="Times New Roman" w:cs="Times New Roman"/>
          <w:sz w:val="28"/>
          <w:szCs w:val="28"/>
        </w:rPr>
      </w:pPr>
      <w:r w:rsidRPr="004211D6">
        <w:rPr>
          <w:rFonts w:ascii="Times New Roman" w:hAnsi="Times New Roman" w:cs="Times New Roman"/>
          <w:sz w:val="28"/>
          <w:szCs w:val="28"/>
        </w:rPr>
        <w:t>Years: 2018-2020</w:t>
      </w:r>
    </w:p>
    <w:p w14:paraId="2C662A25" w14:textId="77777777" w:rsidR="00584B8D" w:rsidRPr="004211D6" w:rsidRDefault="00584B8D" w:rsidP="00584B8D">
      <w:pPr>
        <w:rPr>
          <w:rFonts w:ascii="Times New Roman" w:hAnsi="Times New Roman" w:cs="Times New Roman"/>
          <w:sz w:val="28"/>
          <w:szCs w:val="28"/>
        </w:rPr>
      </w:pPr>
      <w:r w:rsidRPr="004211D6">
        <w:rPr>
          <w:rFonts w:ascii="Times New Roman" w:hAnsi="Times New Roman" w:cs="Times New Roman"/>
          <w:sz w:val="28"/>
          <w:szCs w:val="28"/>
        </w:rPr>
        <w:t>Leader: Abiy Ahmed</w:t>
      </w:r>
    </w:p>
    <w:p w14:paraId="61A8039A" w14:textId="77777777" w:rsidR="005D2F44" w:rsidRPr="004211D6" w:rsidRDefault="00584B8D" w:rsidP="005D2F44">
      <w:pPr>
        <w:rPr>
          <w:rFonts w:ascii="Times New Roman" w:eastAsia="Times New Roman" w:hAnsi="Times New Roman" w:cs="Times New Roman"/>
          <w:color w:val="000000"/>
          <w:sz w:val="28"/>
          <w:szCs w:val="28"/>
        </w:rPr>
      </w:pPr>
      <w:r w:rsidRPr="004211D6">
        <w:rPr>
          <w:rFonts w:ascii="Times New Roman" w:hAnsi="Times New Roman" w:cs="Times New Roman"/>
          <w:sz w:val="28"/>
          <w:szCs w:val="28"/>
        </w:rPr>
        <w:t xml:space="preserve">Ideology: </w:t>
      </w:r>
      <w:r w:rsidR="005D2F44" w:rsidRPr="004211D6">
        <w:rPr>
          <w:rFonts w:ascii="Times New Roman" w:eastAsia="Times New Roman" w:hAnsi="Times New Roman" w:cs="Times New Roman"/>
          <w:sz w:val="28"/>
          <w:szCs w:val="28"/>
        </w:rPr>
        <w:t xml:space="preserve">Left </w:t>
      </w:r>
    </w:p>
    <w:p w14:paraId="059F1054" w14:textId="495CBA96" w:rsidR="005D2F44" w:rsidRPr="004211D6" w:rsidRDefault="005D2F44" w:rsidP="005D2F44">
      <w:pPr>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Description: HoG does not identify ideology. CHISOLS does not identify head of government. Perspective Monde (2020) identifies Ali’s ideology as leftist, writing “Abiyyi Ahimad… Organisation démocratique des peuples de l'Oromo [ODPO]… gauche modérée [moderate left]”. World Statesmen (2020) identifies Ali’s ideology as leftist, writing “Abiy Ahmed Ali… EPRDF</w:t>
      </w:r>
      <w:r w:rsidRPr="004211D6">
        <w:rPr>
          <w:rFonts w:ascii="Times New Roman" w:eastAsia="Times New Roman" w:hAnsi="Times New Roman" w:cs="Times New Roman"/>
          <w:b/>
          <w:bCs/>
          <w:sz w:val="28"/>
          <w:szCs w:val="28"/>
        </w:rPr>
        <w:t> </w:t>
      </w:r>
      <w:r w:rsidRPr="004211D6">
        <w:rPr>
          <w:rFonts w:ascii="Times New Roman" w:eastAsia="Times New Roman" w:hAnsi="Times New Roman" w:cs="Times New Roman"/>
          <w:sz w:val="28"/>
          <w:szCs w:val="28"/>
        </w:rPr>
        <w:t xml:space="preserve">= Ye'itiyopiya Hizibochi Abiyotawi Dimokirasiyawi Ginibari (Ethiopian People's Revolutionary Democratic Front, revolutionary democracy, ethnic self-determination, coalition of OPDO, ANDM, SEPDF and TPLF, to 1991 Marxist-Leninist communist, est.May 1988… OPDO+EPRDF… ODPO = Dhaabbata Demokraatawaa Ummata Oromo/Ye'oromo Hizibochi Demokirasiyawi Dirijiti (Oromo People's Democratic Organization (Omoro regionalist, social-democratic, est.1982”. In the Global Party Survey 2019, 10 experts identify the average left-right (0-10) score of Ethiopian People's Revolutionary Democratic Front (EPRDF) as 3.6. Rulers.org (2020) writes “Abiy Ahmed (Ali)… </w:t>
      </w:r>
      <w:bookmarkStart w:id="5" w:name="abiy"/>
      <w:r w:rsidRPr="004211D6">
        <w:rPr>
          <w:rFonts w:ascii="Times New Roman" w:eastAsia="Times New Roman" w:hAnsi="Times New Roman" w:cs="Times New Roman"/>
          <w:sz w:val="28"/>
          <w:szCs w:val="28"/>
        </w:rPr>
        <w:t>From 2010 he served as a member of the central committee of the Oromo People's Democratic Organization (OPDO), one of the four coalition parties of the Ethiopian People's Revolutionary Democratic Front (EPRDF)</w:t>
      </w:r>
      <w:bookmarkEnd w:id="5"/>
      <w:r w:rsidRPr="004211D6">
        <w:rPr>
          <w:rFonts w:ascii="Times New Roman" w:eastAsia="Times New Roman" w:hAnsi="Times New Roman" w:cs="Times New Roman"/>
          <w:sz w:val="28"/>
          <w:szCs w:val="28"/>
        </w:rPr>
        <w:t xml:space="preserve">… He was elected chairman of OPDO in February 2018 and of the EPRDF in March, before becoming prime minister in April… He soon electrified </w:t>
      </w:r>
      <w:r w:rsidRPr="004211D6">
        <w:rPr>
          <w:rFonts w:ascii="Times New Roman" w:eastAsia="Times New Roman" w:hAnsi="Times New Roman" w:cs="Times New Roman"/>
          <w:sz w:val="28"/>
          <w:szCs w:val="28"/>
        </w:rPr>
        <w:lastRenderedPageBreak/>
        <w:t>Ethiopia with a dizzying array of liberal reforms… [he] planned to open key economic sectors to private investors, including the state-owned Ethiopian Airlines.” Political Handbook of the World (2015) identifies EPRDF’s ideology as leftist, writing “Ethiopian People’s Revolutionary Democratic Front (EPRDF). The EPRDF was launched in May 1988 by the TPLF in an effort to expand its influence beyond Tigray Province… Although the TPLF had long subscribed to Marxist-Leninist ideology, an EPRDF congress in early 1991 called for development of a “small-scale” economy in which farmers would lease land from the government and control the sale of their products. While the new platform called for tight government control of foreign trade, it also endorsed an expanded role for private investment in the economy.” Nohlen et al. (1999) write “Parliamentary elections were held in 1995 and won clearly by the EPRDF as a conglomerate of different parties. While the new government began with some success to transform the economy (liberalization of the banking sector, privatization of industries, reduction of restrictions in foreign exchange markets) its commitment to political pluralism remained questionable.” In V-Party (2020), 4 experts identify head of government party’s ideology as “Center-left” (-1.224) in 2000.</w:t>
      </w:r>
      <w:r w:rsidR="00AE0F36" w:rsidRPr="004211D6">
        <w:rPr>
          <w:rFonts w:ascii="Times New Roman" w:eastAsia="Times New Roman" w:hAnsi="Times New Roman" w:cs="Times New Roman"/>
          <w:sz w:val="28"/>
          <w:szCs w:val="28"/>
        </w:rPr>
        <w:t xml:space="preserve"> Varieties of Democracy identifies party affiliation as “Oromo Peoples’ Democratic Organization”.</w:t>
      </w:r>
      <w:r w:rsidR="005F5F6B" w:rsidRPr="004211D6">
        <w:rPr>
          <w:rFonts w:ascii="Times New Roman" w:eastAsia="Times New Roman" w:hAnsi="Times New Roman" w:cs="Times New Roman"/>
          <w:sz w:val="28"/>
          <w:szCs w:val="28"/>
        </w:rPr>
        <w:t xml:space="preserve"> DPI does not identify PB’s ideology. World Statesmen (2020) writes “PB = Paartii Badhaadhiinaa (Prosperity Party, former EPRDF, est.1 Dec 2019)”.</w:t>
      </w:r>
    </w:p>
    <w:p w14:paraId="47A31434" w14:textId="0475A4C6" w:rsidR="00584B8D" w:rsidRPr="004211D6" w:rsidRDefault="00584B8D" w:rsidP="005D2F44">
      <w:pPr>
        <w:rPr>
          <w:rFonts w:ascii="Times New Roman" w:hAnsi="Times New Roman" w:cs="Times New Roman"/>
          <w:sz w:val="28"/>
          <w:szCs w:val="28"/>
        </w:rPr>
      </w:pPr>
    </w:p>
    <w:p w14:paraId="303EFE6C" w14:textId="77777777" w:rsidR="005D2F44" w:rsidRPr="004211D6" w:rsidRDefault="005D2F44" w:rsidP="005D2F44">
      <w:pPr>
        <w:rPr>
          <w:rFonts w:ascii="Times New Roman" w:hAnsi="Times New Roman" w:cs="Times New Roman"/>
          <w:sz w:val="28"/>
          <w:szCs w:val="28"/>
        </w:rPr>
      </w:pPr>
    </w:p>
    <w:p w14:paraId="1DEEF9DB" w14:textId="415DE13A" w:rsidR="000E1C21" w:rsidRPr="004211D6" w:rsidRDefault="000E1C21">
      <w:pPr>
        <w:rPr>
          <w:rFonts w:ascii="Times New Roman" w:hAnsi="Times New Roman" w:cs="Times New Roman"/>
          <w:sz w:val="28"/>
          <w:szCs w:val="28"/>
        </w:rPr>
      </w:pPr>
      <w:r w:rsidRPr="004211D6">
        <w:rPr>
          <w:rFonts w:ascii="Times New Roman" w:hAnsi="Times New Roman" w:cs="Times New Roman"/>
          <w:sz w:val="28"/>
          <w:szCs w:val="28"/>
        </w:rPr>
        <w:t>References</w:t>
      </w:r>
      <w:r w:rsidR="00412213" w:rsidRPr="004211D6">
        <w:rPr>
          <w:rFonts w:ascii="Times New Roman" w:hAnsi="Times New Roman" w:cs="Times New Roman"/>
          <w:sz w:val="28"/>
          <w:szCs w:val="28"/>
        </w:rPr>
        <w:t>:</w:t>
      </w:r>
    </w:p>
    <w:p w14:paraId="406ED4AE" w14:textId="77777777" w:rsidR="00DB2066" w:rsidRPr="004211D6" w:rsidRDefault="00DB2066"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Bach, Jean-Nicolas. "Abyotawi Democracy: Neither Revolutionary nor Democratic, a Critical Review of EPRDFs Conception of Revolutionary Democracy in Post-1991 Ethiopia." Journal of Eastern African Studies 5, no. 4 (2011): 641-63. doi:10.1080/17531055.2011.642522.</w:t>
      </w:r>
    </w:p>
    <w:p w14:paraId="76E1EAC1" w14:textId="77777777" w:rsidR="00DB2066" w:rsidRPr="004211D6" w:rsidRDefault="00DB2066"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Brian Hunter, Statesman’s Yearbook (ed. 1991)</w:t>
      </w:r>
    </w:p>
    <w:p w14:paraId="53F7DC42" w14:textId="77777777" w:rsidR="00DB2066" w:rsidRPr="004211D6" w:rsidRDefault="00DB2066" w:rsidP="00DB2066">
      <w:pPr>
        <w:ind w:left="720" w:hanging="720"/>
        <w:rPr>
          <w:rFonts w:ascii="Times New Roman" w:eastAsia="Times New Roman" w:hAnsi="Times New Roman" w:cs="Times New Roman"/>
          <w:color w:val="000000" w:themeColor="text1"/>
          <w:sz w:val="28"/>
          <w:szCs w:val="28"/>
        </w:rPr>
      </w:pPr>
      <w:r w:rsidRPr="004211D6">
        <w:rPr>
          <w:rFonts w:ascii="Times New Roman" w:eastAsia="Times New Roman" w:hAnsi="Times New Roman" w:cs="Times New Roman"/>
          <w:sz w:val="28"/>
          <w:szCs w:val="28"/>
        </w:rPr>
        <w:t>Chanie, Paulos. “Clientelism and Ethiopia's Post-1991 Decentralisation.” The Journal of Modern African Studies 45, no. 3 (2007): 355–84.</w:t>
      </w:r>
    </w:p>
    <w:p w14:paraId="66C9AA6A" w14:textId="77777777" w:rsidR="00DB2066" w:rsidRPr="004211D6" w:rsidRDefault="00DB2066" w:rsidP="00DB2066">
      <w:pPr>
        <w:ind w:left="720" w:hanging="720"/>
        <w:rPr>
          <w:rFonts w:ascii="Times New Roman" w:eastAsia="Times New Roman" w:hAnsi="Times New Roman" w:cs="Times New Roman"/>
          <w:color w:val="000000" w:themeColor="text1"/>
          <w:sz w:val="28"/>
          <w:szCs w:val="28"/>
        </w:rPr>
      </w:pPr>
      <w:r w:rsidRPr="004211D6">
        <w:rPr>
          <w:rFonts w:ascii="Times New Roman" w:eastAsia="Times New Roman" w:hAnsi="Times New Roman" w:cs="Times New Roman"/>
          <w:color w:val="000000" w:themeColor="text1"/>
          <w:sz w:val="28"/>
          <w:szCs w:val="28"/>
        </w:rPr>
        <w:t>Clapham, Christopher. "The State and Revolution in Ethiopia." </w:t>
      </w:r>
      <w:r w:rsidRPr="004211D6">
        <w:rPr>
          <w:rFonts w:ascii="Times New Roman" w:eastAsia="Times New Roman" w:hAnsi="Times New Roman" w:cs="Times New Roman"/>
          <w:i/>
          <w:iCs/>
          <w:color w:val="000000" w:themeColor="text1"/>
          <w:sz w:val="28"/>
          <w:szCs w:val="28"/>
        </w:rPr>
        <w:t>Review of African Political Economy</w:t>
      </w:r>
      <w:r w:rsidRPr="004211D6">
        <w:rPr>
          <w:rFonts w:ascii="Times New Roman" w:eastAsia="Times New Roman" w:hAnsi="Times New Roman" w:cs="Times New Roman"/>
          <w:color w:val="000000" w:themeColor="text1"/>
          <w:sz w:val="28"/>
          <w:szCs w:val="28"/>
        </w:rPr>
        <w:t>, no. 44 (1989): 5-17.</w:t>
      </w:r>
    </w:p>
    <w:p w14:paraId="122D0648" w14:textId="76661CC1" w:rsidR="00F41D2C" w:rsidRPr="004211D6" w:rsidRDefault="00F41D2C" w:rsidP="00DB2066">
      <w:pPr>
        <w:ind w:left="720" w:hanging="720"/>
        <w:rPr>
          <w:rFonts w:ascii="Times New Roman" w:eastAsia="Times New Roman" w:hAnsi="Times New Roman" w:cs="Times New Roman"/>
          <w:sz w:val="28"/>
          <w:szCs w:val="28"/>
          <w:lang w:val="es-ES"/>
        </w:rPr>
      </w:pPr>
      <w:r w:rsidRPr="004211D6">
        <w:rPr>
          <w:rFonts w:ascii="Times New Roman" w:eastAsia="Times New Roman" w:hAnsi="Times New Roman" w:cs="Times New Roman"/>
          <w:sz w:val="28"/>
          <w:szCs w:val="28"/>
        </w:rPr>
        <w:t xml:space="preserve">Crummey, Donald E., Marcus, Harold G., and Mehretu, Assefa. </w:t>
      </w:r>
      <w:r w:rsidRPr="004211D6">
        <w:rPr>
          <w:rFonts w:ascii="Times New Roman" w:eastAsia="Times New Roman" w:hAnsi="Times New Roman" w:cs="Times New Roman"/>
          <w:sz w:val="28"/>
          <w:szCs w:val="28"/>
          <w:lang w:val="es-ES"/>
        </w:rPr>
        <w:t xml:space="preserve">2020. “Ethiopia.” </w:t>
      </w:r>
      <w:r w:rsidRPr="004211D6">
        <w:rPr>
          <w:rFonts w:ascii="Times New Roman" w:eastAsia="Times New Roman" w:hAnsi="Times New Roman" w:cs="Times New Roman"/>
          <w:i/>
          <w:iCs/>
          <w:sz w:val="28"/>
          <w:szCs w:val="28"/>
          <w:lang w:val="es-ES"/>
        </w:rPr>
        <w:t>Encyclopædia Britannica</w:t>
      </w:r>
      <w:r w:rsidRPr="004211D6">
        <w:rPr>
          <w:rFonts w:ascii="Times New Roman" w:eastAsia="Times New Roman" w:hAnsi="Times New Roman" w:cs="Times New Roman"/>
          <w:sz w:val="28"/>
          <w:szCs w:val="28"/>
          <w:lang w:val="es-ES"/>
        </w:rPr>
        <w:t>. https://www.britannica.com/place/Ethiopia.</w:t>
      </w:r>
    </w:p>
    <w:p w14:paraId="619B8790" w14:textId="62E1F97C" w:rsidR="00DB2066" w:rsidRPr="004211D6" w:rsidRDefault="00DB2066"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De Waal, Alex. "The Theory and Practice of Meles Zenawi." African Affairs 112, no. 446 (2012): 148-55. doi:10.1093/afraf/ads081.</w:t>
      </w:r>
    </w:p>
    <w:p w14:paraId="2370263F" w14:textId="38E8DBD1" w:rsidR="008728FA" w:rsidRPr="004211D6" w:rsidRDefault="008728FA"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 xml:space="preserve">Lansford, Tom. "ETHIOPIA." In </w:t>
      </w:r>
      <w:r w:rsidRPr="004211D6">
        <w:rPr>
          <w:rFonts w:ascii="Times New Roman" w:eastAsia="Times New Roman" w:hAnsi="Times New Roman" w:cs="Times New Roman"/>
          <w:i/>
          <w:iCs/>
          <w:sz w:val="28"/>
          <w:szCs w:val="28"/>
        </w:rPr>
        <w:t>Political Handbook of the World 2015</w:t>
      </w:r>
      <w:r w:rsidRPr="004211D6">
        <w:rPr>
          <w:rFonts w:ascii="Times New Roman" w:eastAsia="Times New Roman" w:hAnsi="Times New Roman" w:cs="Times New Roman"/>
          <w:sz w:val="28"/>
          <w:szCs w:val="28"/>
        </w:rPr>
        <w:t>, edited by Tom Lansford, 469-480. Thousand Oaks, CA: CQ Press, 2015.</w:t>
      </w:r>
    </w:p>
    <w:p w14:paraId="1DF1C448" w14:textId="562D5058" w:rsidR="00DB2066" w:rsidRPr="004211D6" w:rsidRDefault="00DB2066"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lastRenderedPageBreak/>
        <w:t>Lansford, Tom. Political Handbook of the World. Washington, D.C.: Sage Publishing, 2017.</w:t>
      </w:r>
    </w:p>
    <w:p w14:paraId="7A306F4C" w14:textId="77777777" w:rsidR="00FA0DDF" w:rsidRPr="004211D6" w:rsidRDefault="00FA0DDF" w:rsidP="00FA0DDF">
      <w:pPr>
        <w:ind w:left="720" w:hanging="720"/>
        <w:jc w:val="both"/>
        <w:rPr>
          <w:rFonts w:ascii="Times New Roman" w:hAnsi="Times New Roman" w:cs="Times New Roman"/>
          <w:sz w:val="28"/>
          <w:szCs w:val="28"/>
        </w:rPr>
      </w:pPr>
      <w:r w:rsidRPr="004211D6">
        <w:rPr>
          <w:rFonts w:ascii="Times New Roman" w:hAnsi="Times New Roman" w:cs="Times New Roman"/>
          <w:sz w:val="28"/>
          <w:szCs w:val="28"/>
        </w:rPr>
        <w:t xml:space="preserve">Lentz, Harris M. (III). </w:t>
      </w:r>
      <w:r w:rsidRPr="004211D6">
        <w:rPr>
          <w:rFonts w:ascii="Times New Roman" w:hAnsi="Times New Roman" w:cs="Times New Roman"/>
          <w:i/>
          <w:sz w:val="28"/>
          <w:szCs w:val="28"/>
        </w:rPr>
        <w:t>Heads of States and Governments: A Worldwide Encyclopedia of Over 2,300 Leaders, 1945 Through</w:t>
      </w:r>
      <w:r w:rsidRPr="004211D6">
        <w:rPr>
          <w:rFonts w:ascii="Times New Roman" w:hAnsi="Times New Roman" w:cs="Times New Roman"/>
          <w:sz w:val="28"/>
          <w:szCs w:val="28"/>
        </w:rPr>
        <w:t xml:space="preserve"> </w:t>
      </w:r>
      <w:r w:rsidRPr="004211D6">
        <w:rPr>
          <w:rFonts w:ascii="Times New Roman" w:hAnsi="Times New Roman" w:cs="Times New Roman"/>
          <w:i/>
          <w:sz w:val="28"/>
          <w:szCs w:val="28"/>
        </w:rPr>
        <w:t>1992</w:t>
      </w:r>
      <w:r w:rsidRPr="004211D6">
        <w:rPr>
          <w:rFonts w:ascii="Times New Roman" w:hAnsi="Times New Roman" w:cs="Times New Roman"/>
          <w:sz w:val="28"/>
          <w:szCs w:val="28"/>
        </w:rPr>
        <w:t>. Jefferson, N.C.: McFarland, 1994.</w:t>
      </w:r>
    </w:p>
    <w:p w14:paraId="5F03BEBE" w14:textId="663E1C9B" w:rsidR="00DB2066" w:rsidRPr="004211D6" w:rsidRDefault="00DB2066" w:rsidP="00DB2066">
      <w:pPr>
        <w:ind w:left="720" w:hanging="720"/>
        <w:jc w:val="both"/>
        <w:rPr>
          <w:rFonts w:ascii="Times New Roman" w:hAnsi="Times New Roman" w:cs="Times New Roman"/>
          <w:sz w:val="28"/>
          <w:szCs w:val="28"/>
        </w:rPr>
      </w:pPr>
      <w:r w:rsidRPr="004211D6">
        <w:rPr>
          <w:rFonts w:ascii="Times New Roman" w:hAnsi="Times New Roman" w:cs="Times New Roman"/>
          <w:sz w:val="28"/>
          <w:szCs w:val="28"/>
        </w:rPr>
        <w:t xml:space="preserve">Manzano, Dulce. </w:t>
      </w:r>
      <w:r w:rsidRPr="004211D6">
        <w:rPr>
          <w:rFonts w:ascii="Times New Roman" w:hAnsi="Times New Roman" w:cs="Times New Roman"/>
          <w:i/>
          <w:iCs/>
          <w:sz w:val="28"/>
          <w:szCs w:val="28"/>
        </w:rPr>
        <w:t>Bringing down the Educational Wall: Political Regimes, Ideology and the Expansion of Education.</w:t>
      </w:r>
      <w:r w:rsidRPr="004211D6">
        <w:rPr>
          <w:rFonts w:ascii="Times New Roman" w:hAnsi="Times New Roman" w:cs="Times New Roman"/>
          <w:sz w:val="28"/>
          <w:szCs w:val="28"/>
        </w:rPr>
        <w:t xml:space="preserve"> Cambridge University Press, 2017.</w:t>
      </w:r>
    </w:p>
    <w:p w14:paraId="5E2B9871" w14:textId="4F346E1B" w:rsidR="00746EFB" w:rsidRPr="004211D6" w:rsidRDefault="00746EFB"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lang w:val="de-DE"/>
        </w:rPr>
        <w:t xml:space="preserve">Nohlen, Dieter, Michael Krennerich, and Bernhard Thibaut. </w:t>
      </w:r>
      <w:r w:rsidRPr="004211D6">
        <w:rPr>
          <w:rFonts w:ascii="Times New Roman" w:eastAsia="Times New Roman" w:hAnsi="Times New Roman" w:cs="Times New Roman"/>
          <w:i/>
          <w:iCs/>
          <w:sz w:val="28"/>
          <w:szCs w:val="28"/>
        </w:rPr>
        <w:t>Elections in Africa: A Data Handbook</w:t>
      </w:r>
      <w:r w:rsidRPr="004211D6">
        <w:rPr>
          <w:rFonts w:ascii="Times New Roman" w:eastAsia="Times New Roman" w:hAnsi="Times New Roman" w:cs="Times New Roman"/>
          <w:sz w:val="28"/>
          <w:szCs w:val="28"/>
        </w:rPr>
        <w:t>. Oxford ; New York: Oxford University Press, 1999.</w:t>
      </w:r>
    </w:p>
    <w:p w14:paraId="12BEF1B7" w14:textId="725C68C1" w:rsidR="00B9104D" w:rsidRPr="004211D6" w:rsidRDefault="00B9104D" w:rsidP="00DB2066">
      <w:pPr>
        <w:ind w:left="720" w:hanging="720"/>
        <w:rPr>
          <w:rFonts w:ascii="Times New Roman" w:eastAsia="Times New Roman" w:hAnsi="Times New Roman" w:cs="Times New Roman"/>
          <w:sz w:val="28"/>
          <w:szCs w:val="28"/>
        </w:rPr>
      </w:pPr>
      <w:r w:rsidRPr="004211D6">
        <w:rPr>
          <w:rFonts w:ascii="Times New Roman" w:eastAsia="Times New Roman" w:hAnsi="Times New Roman" w:cs="Times New Roman"/>
          <w:sz w:val="28"/>
          <w:szCs w:val="28"/>
        </w:rPr>
        <w:t>Norris, Pippa. 2020. Global Party Survey dataset. https://dataverse.harvard.edu/dataverse/GlobalPartySurvey</w:t>
      </w:r>
    </w:p>
    <w:p w14:paraId="2DB96EE5" w14:textId="578CCF01" w:rsidR="00DB2066" w:rsidRPr="004211D6" w:rsidRDefault="00DB2066" w:rsidP="00DB2066">
      <w:pPr>
        <w:ind w:left="720" w:hanging="720"/>
        <w:rPr>
          <w:rFonts w:ascii="Times New Roman" w:eastAsia="Times New Roman" w:hAnsi="Times New Roman" w:cs="Times New Roman"/>
          <w:sz w:val="28"/>
          <w:szCs w:val="28"/>
          <w:lang w:val="fr-FR"/>
        </w:rPr>
      </w:pPr>
      <w:r w:rsidRPr="004211D6">
        <w:rPr>
          <w:rFonts w:ascii="Times New Roman" w:eastAsia="Times New Roman" w:hAnsi="Times New Roman" w:cs="Times New Roman"/>
          <w:sz w:val="28"/>
          <w:szCs w:val="28"/>
        </w:rPr>
        <w:t xml:space="preserve">Ofcansky, Thomas P, Laverle Bennette Berry, and Library Of Congress. Federal Research Division. Ethiopia: A Country Study. Washington, D.C.: Federal Research Division, Library of Congress, 1993. </w:t>
      </w:r>
      <w:r w:rsidRPr="004211D6">
        <w:rPr>
          <w:rFonts w:ascii="Times New Roman" w:eastAsia="Times New Roman" w:hAnsi="Times New Roman" w:cs="Times New Roman"/>
          <w:sz w:val="28"/>
          <w:szCs w:val="28"/>
          <w:lang w:val="fr-FR"/>
        </w:rPr>
        <w:t xml:space="preserve">Pdf. </w:t>
      </w:r>
      <w:hyperlink r:id="rId6" w:history="1">
        <w:r w:rsidR="00C07114" w:rsidRPr="004211D6">
          <w:rPr>
            <w:rStyle w:val="Hyperlink"/>
            <w:rFonts w:ascii="Times New Roman" w:eastAsia="Times New Roman" w:hAnsi="Times New Roman" w:cs="Times New Roman"/>
            <w:sz w:val="28"/>
            <w:szCs w:val="28"/>
            <w:lang w:val="fr-FR"/>
          </w:rPr>
          <w:t>https://www.loc.gov/item/92000507/</w:t>
        </w:r>
      </w:hyperlink>
      <w:r w:rsidRPr="004211D6">
        <w:rPr>
          <w:rFonts w:ascii="Times New Roman" w:eastAsia="Times New Roman" w:hAnsi="Times New Roman" w:cs="Times New Roman"/>
          <w:sz w:val="28"/>
          <w:szCs w:val="28"/>
          <w:lang w:val="fr-FR"/>
        </w:rPr>
        <w:t>.</w:t>
      </w:r>
    </w:p>
    <w:p w14:paraId="23F7E815" w14:textId="5D0A53B6" w:rsidR="00C07114" w:rsidRPr="004211D6" w:rsidRDefault="00C07114" w:rsidP="00C07114">
      <w:pPr>
        <w:ind w:left="720" w:hanging="720"/>
        <w:rPr>
          <w:rStyle w:val="Hyperlink"/>
          <w:rFonts w:ascii="Times New Roman" w:eastAsia="Times New Roman" w:hAnsi="Times New Roman" w:cs="Times New Roman"/>
          <w:sz w:val="28"/>
          <w:szCs w:val="28"/>
        </w:rPr>
      </w:pPr>
      <w:r w:rsidRPr="004211D6">
        <w:rPr>
          <w:rFonts w:ascii="Times New Roman" w:eastAsia="Times New Roman" w:hAnsi="Times New Roman" w:cs="Times New Roman"/>
          <w:sz w:val="28"/>
          <w:szCs w:val="28"/>
          <w:lang w:val="fr-FR"/>
        </w:rPr>
        <w:t xml:space="preserve">Perspective monde. 2020. </w:t>
      </w:r>
      <w:r w:rsidRPr="004211D6">
        <w:rPr>
          <w:rFonts w:ascii="Times New Roman" w:eastAsia="Times New Roman" w:hAnsi="Times New Roman" w:cs="Times New Roman"/>
          <w:i/>
          <w:iCs/>
          <w:sz w:val="28"/>
          <w:szCs w:val="28"/>
          <w:lang w:val="fr-FR"/>
        </w:rPr>
        <w:t>Éthiopie,</w:t>
      </w:r>
      <w:r w:rsidRPr="004211D6">
        <w:rPr>
          <w:rFonts w:ascii="Times New Roman" w:eastAsia="Times New Roman" w:hAnsi="Times New Roman" w:cs="Times New Roman"/>
          <w:i/>
          <w:sz w:val="28"/>
          <w:szCs w:val="28"/>
          <w:lang w:val="fr-FR"/>
        </w:rPr>
        <w:t xml:space="preserve"> dirigeants politiques.</w:t>
      </w:r>
      <w:r w:rsidRPr="004211D6">
        <w:rPr>
          <w:rFonts w:ascii="Times New Roman" w:eastAsia="Times New Roman" w:hAnsi="Times New Roman" w:cs="Times New Roman"/>
          <w:sz w:val="28"/>
          <w:szCs w:val="28"/>
          <w:lang w:val="fr-FR"/>
        </w:rPr>
        <w:t xml:space="preserve"> </w:t>
      </w:r>
      <w:hyperlink r:id="rId7" w:history="1">
        <w:r w:rsidRPr="004211D6">
          <w:rPr>
            <w:rStyle w:val="Hyperlink"/>
            <w:rFonts w:ascii="Times New Roman" w:eastAsia="Times New Roman" w:hAnsi="Times New Roman" w:cs="Times New Roman"/>
            <w:sz w:val="28"/>
            <w:szCs w:val="28"/>
          </w:rPr>
          <w:t>http://perspective.usherbrooke.ca/bilan/servlet/BMGvt?codePays=AGO&amp;ani=1945&amp;moi=1&amp;anf=2019&amp;mof=3</w:t>
        </w:r>
      </w:hyperlink>
    </w:p>
    <w:p w14:paraId="782BA92D" w14:textId="4E905BB0" w:rsidR="00412213" w:rsidRPr="00D86004" w:rsidRDefault="003A2739" w:rsidP="00BE3943">
      <w:pPr>
        <w:ind w:left="720" w:hanging="720"/>
        <w:rPr>
          <w:rFonts w:ascii="Times New Roman" w:hAnsi="Times New Roman" w:cs="Times New Roman"/>
          <w:sz w:val="28"/>
          <w:szCs w:val="28"/>
        </w:rPr>
      </w:pPr>
      <w:r w:rsidRPr="004211D6">
        <w:rPr>
          <w:rFonts w:ascii="Times New Roman" w:hAnsi="Times New Roman" w:cs="Times New Roman"/>
          <w:sz w:val="28"/>
          <w:szCs w:val="28"/>
        </w:rPr>
        <w:t>World Statesmen. 2020. Ethiopia. https://www.worldstatesmen.org/Ethiopia.html</w:t>
      </w:r>
    </w:p>
    <w:sectPr w:rsidR="00412213" w:rsidRPr="00D8600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DBBA5" w14:textId="77777777" w:rsidR="002279E9" w:rsidRDefault="002279E9" w:rsidP="00A13E97">
      <w:r>
        <w:separator/>
      </w:r>
    </w:p>
  </w:endnote>
  <w:endnote w:type="continuationSeparator" w:id="0">
    <w:p w14:paraId="3683B367" w14:textId="77777777" w:rsidR="002279E9" w:rsidRDefault="002279E9" w:rsidP="00A1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1C36F" w14:textId="77777777" w:rsidR="002279E9" w:rsidRDefault="002279E9" w:rsidP="00A13E97">
      <w:r>
        <w:separator/>
      </w:r>
    </w:p>
  </w:footnote>
  <w:footnote w:type="continuationSeparator" w:id="0">
    <w:p w14:paraId="08003996" w14:textId="77777777" w:rsidR="002279E9" w:rsidRDefault="002279E9" w:rsidP="00A13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7809"/>
    <w:rsid w:val="00037B05"/>
    <w:rsid w:val="0007359A"/>
    <w:rsid w:val="000817BB"/>
    <w:rsid w:val="000873E1"/>
    <w:rsid w:val="000B229B"/>
    <w:rsid w:val="000E1C21"/>
    <w:rsid w:val="00131AAB"/>
    <w:rsid w:val="00187FA6"/>
    <w:rsid w:val="001D1E0F"/>
    <w:rsid w:val="001F4C7D"/>
    <w:rsid w:val="001F5070"/>
    <w:rsid w:val="002279E9"/>
    <w:rsid w:val="00270E39"/>
    <w:rsid w:val="00291592"/>
    <w:rsid w:val="002A3260"/>
    <w:rsid w:val="002F2425"/>
    <w:rsid w:val="002F3984"/>
    <w:rsid w:val="00330F22"/>
    <w:rsid w:val="00344FEB"/>
    <w:rsid w:val="003A2739"/>
    <w:rsid w:val="003C17D2"/>
    <w:rsid w:val="003F0231"/>
    <w:rsid w:val="003F51AB"/>
    <w:rsid w:val="0040624C"/>
    <w:rsid w:val="00412213"/>
    <w:rsid w:val="004211D6"/>
    <w:rsid w:val="00431C1F"/>
    <w:rsid w:val="0045653D"/>
    <w:rsid w:val="00475A3E"/>
    <w:rsid w:val="004E0399"/>
    <w:rsid w:val="00523DC0"/>
    <w:rsid w:val="00555966"/>
    <w:rsid w:val="00562929"/>
    <w:rsid w:val="00565451"/>
    <w:rsid w:val="00573866"/>
    <w:rsid w:val="005830F4"/>
    <w:rsid w:val="00584B8D"/>
    <w:rsid w:val="005A177F"/>
    <w:rsid w:val="005A74C9"/>
    <w:rsid w:val="005C26CB"/>
    <w:rsid w:val="005D2F44"/>
    <w:rsid w:val="005D37CF"/>
    <w:rsid w:val="005F5F6B"/>
    <w:rsid w:val="00661E15"/>
    <w:rsid w:val="00663D31"/>
    <w:rsid w:val="006B2D55"/>
    <w:rsid w:val="006C2EE9"/>
    <w:rsid w:val="006D5503"/>
    <w:rsid w:val="00707515"/>
    <w:rsid w:val="00712455"/>
    <w:rsid w:val="00712E7E"/>
    <w:rsid w:val="00737A0B"/>
    <w:rsid w:val="00746EFB"/>
    <w:rsid w:val="007503E5"/>
    <w:rsid w:val="00781031"/>
    <w:rsid w:val="007976AE"/>
    <w:rsid w:val="007A74C3"/>
    <w:rsid w:val="007E07F9"/>
    <w:rsid w:val="007E0A81"/>
    <w:rsid w:val="007E4BF3"/>
    <w:rsid w:val="007F15BB"/>
    <w:rsid w:val="00803362"/>
    <w:rsid w:val="00826D8D"/>
    <w:rsid w:val="00864AEE"/>
    <w:rsid w:val="008728FA"/>
    <w:rsid w:val="008E7111"/>
    <w:rsid w:val="00916BAC"/>
    <w:rsid w:val="00917049"/>
    <w:rsid w:val="009302DC"/>
    <w:rsid w:val="009620C7"/>
    <w:rsid w:val="009833E4"/>
    <w:rsid w:val="00993B43"/>
    <w:rsid w:val="009C3467"/>
    <w:rsid w:val="009F70BC"/>
    <w:rsid w:val="00A11260"/>
    <w:rsid w:val="00A13E97"/>
    <w:rsid w:val="00A21A19"/>
    <w:rsid w:val="00A40845"/>
    <w:rsid w:val="00A56D72"/>
    <w:rsid w:val="00A634DF"/>
    <w:rsid w:val="00A65F7E"/>
    <w:rsid w:val="00AB05FE"/>
    <w:rsid w:val="00AE0F36"/>
    <w:rsid w:val="00AE24CC"/>
    <w:rsid w:val="00B146B8"/>
    <w:rsid w:val="00B515CF"/>
    <w:rsid w:val="00B66566"/>
    <w:rsid w:val="00B9104D"/>
    <w:rsid w:val="00BB13D2"/>
    <w:rsid w:val="00BC418C"/>
    <w:rsid w:val="00BE3943"/>
    <w:rsid w:val="00C07114"/>
    <w:rsid w:val="00C5652D"/>
    <w:rsid w:val="00C77159"/>
    <w:rsid w:val="00CA615E"/>
    <w:rsid w:val="00CD224C"/>
    <w:rsid w:val="00CD2AC3"/>
    <w:rsid w:val="00CF0A42"/>
    <w:rsid w:val="00D86004"/>
    <w:rsid w:val="00D92A27"/>
    <w:rsid w:val="00D93E18"/>
    <w:rsid w:val="00DB2066"/>
    <w:rsid w:val="00DB5BD1"/>
    <w:rsid w:val="00DE583B"/>
    <w:rsid w:val="00DE7968"/>
    <w:rsid w:val="00DF701D"/>
    <w:rsid w:val="00E2530F"/>
    <w:rsid w:val="00E36DFA"/>
    <w:rsid w:val="00EC109F"/>
    <w:rsid w:val="00F03AD6"/>
    <w:rsid w:val="00F25DE3"/>
    <w:rsid w:val="00F36365"/>
    <w:rsid w:val="00F41D2C"/>
    <w:rsid w:val="00F7595D"/>
    <w:rsid w:val="00F91467"/>
    <w:rsid w:val="00F91F6B"/>
    <w:rsid w:val="00FA0DDF"/>
    <w:rsid w:val="00FC6452"/>
    <w:rsid w:val="00FC67D1"/>
    <w:rsid w:val="00FD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13E97"/>
    <w:pPr>
      <w:tabs>
        <w:tab w:val="center" w:pos="4680"/>
        <w:tab w:val="right" w:pos="9360"/>
      </w:tabs>
    </w:pPr>
  </w:style>
  <w:style w:type="character" w:customStyle="1" w:styleId="HeaderChar">
    <w:name w:val="Header Char"/>
    <w:basedOn w:val="DefaultParagraphFont"/>
    <w:link w:val="Header"/>
    <w:uiPriority w:val="99"/>
    <w:rsid w:val="00A13E97"/>
  </w:style>
  <w:style w:type="paragraph" w:styleId="Footer">
    <w:name w:val="footer"/>
    <w:basedOn w:val="Normal"/>
    <w:link w:val="FooterChar"/>
    <w:uiPriority w:val="99"/>
    <w:unhideWhenUsed/>
    <w:rsid w:val="00A13E97"/>
    <w:pPr>
      <w:tabs>
        <w:tab w:val="center" w:pos="4680"/>
        <w:tab w:val="right" w:pos="9360"/>
      </w:tabs>
    </w:pPr>
  </w:style>
  <w:style w:type="character" w:customStyle="1" w:styleId="FooterChar">
    <w:name w:val="Footer Char"/>
    <w:basedOn w:val="DefaultParagraphFont"/>
    <w:link w:val="Footer"/>
    <w:uiPriority w:val="99"/>
    <w:rsid w:val="00A13E97"/>
  </w:style>
  <w:style w:type="character" w:styleId="CommentReference">
    <w:name w:val="annotation reference"/>
    <w:basedOn w:val="DefaultParagraphFont"/>
    <w:uiPriority w:val="99"/>
    <w:semiHidden/>
    <w:unhideWhenUsed/>
    <w:rsid w:val="00A13E97"/>
    <w:rPr>
      <w:sz w:val="16"/>
      <w:szCs w:val="16"/>
    </w:rPr>
  </w:style>
  <w:style w:type="paragraph" w:styleId="CommentText">
    <w:name w:val="annotation text"/>
    <w:basedOn w:val="Normal"/>
    <w:link w:val="CommentTextChar"/>
    <w:uiPriority w:val="99"/>
    <w:semiHidden/>
    <w:unhideWhenUsed/>
    <w:rsid w:val="00A13E97"/>
    <w:rPr>
      <w:sz w:val="20"/>
      <w:szCs w:val="20"/>
    </w:rPr>
  </w:style>
  <w:style w:type="character" w:customStyle="1" w:styleId="CommentTextChar">
    <w:name w:val="Comment Text Char"/>
    <w:basedOn w:val="DefaultParagraphFont"/>
    <w:link w:val="CommentText"/>
    <w:uiPriority w:val="99"/>
    <w:semiHidden/>
    <w:rsid w:val="00A13E97"/>
    <w:rPr>
      <w:sz w:val="20"/>
      <w:szCs w:val="20"/>
    </w:rPr>
  </w:style>
  <w:style w:type="paragraph" w:styleId="CommentSubject">
    <w:name w:val="annotation subject"/>
    <w:basedOn w:val="CommentText"/>
    <w:next w:val="CommentText"/>
    <w:link w:val="CommentSubjectChar"/>
    <w:uiPriority w:val="99"/>
    <w:semiHidden/>
    <w:unhideWhenUsed/>
    <w:rsid w:val="00A13E97"/>
    <w:rPr>
      <w:b/>
      <w:bCs/>
    </w:rPr>
  </w:style>
  <w:style w:type="character" w:customStyle="1" w:styleId="CommentSubjectChar">
    <w:name w:val="Comment Subject Char"/>
    <w:basedOn w:val="CommentTextChar"/>
    <w:link w:val="CommentSubject"/>
    <w:uiPriority w:val="99"/>
    <w:semiHidden/>
    <w:rsid w:val="00A13E97"/>
    <w:rPr>
      <w:b/>
      <w:bCs/>
      <w:sz w:val="20"/>
      <w:szCs w:val="20"/>
    </w:rPr>
  </w:style>
  <w:style w:type="character" w:styleId="Hyperlink">
    <w:name w:val="Hyperlink"/>
    <w:basedOn w:val="DefaultParagraphFont"/>
    <w:uiPriority w:val="99"/>
    <w:unhideWhenUsed/>
    <w:rsid w:val="00C07114"/>
    <w:rPr>
      <w:color w:val="0563C1" w:themeColor="hyperlink"/>
      <w:u w:val="single"/>
    </w:rPr>
  </w:style>
  <w:style w:type="character" w:customStyle="1" w:styleId="UnresolvedMention1">
    <w:name w:val="Unresolved Mention1"/>
    <w:basedOn w:val="DefaultParagraphFont"/>
    <w:uiPriority w:val="99"/>
    <w:semiHidden/>
    <w:unhideWhenUsed/>
    <w:rsid w:val="00C07114"/>
    <w:rPr>
      <w:color w:val="605E5C"/>
      <w:shd w:val="clear" w:color="auto" w:fill="E1DFDD"/>
    </w:rPr>
  </w:style>
  <w:style w:type="character" w:styleId="UnresolvedMention">
    <w:name w:val="Unresolved Mention"/>
    <w:basedOn w:val="DefaultParagraphFont"/>
    <w:uiPriority w:val="99"/>
    <w:semiHidden/>
    <w:unhideWhenUsed/>
    <w:rsid w:val="00CD2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11897">
      <w:bodyDiv w:val="1"/>
      <w:marLeft w:val="0"/>
      <w:marRight w:val="0"/>
      <w:marTop w:val="0"/>
      <w:marBottom w:val="0"/>
      <w:divBdr>
        <w:top w:val="none" w:sz="0" w:space="0" w:color="auto"/>
        <w:left w:val="none" w:sz="0" w:space="0" w:color="auto"/>
        <w:bottom w:val="none" w:sz="0" w:space="0" w:color="auto"/>
        <w:right w:val="none" w:sz="0" w:space="0" w:color="auto"/>
      </w:divBdr>
    </w:div>
    <w:div w:id="286594838">
      <w:bodyDiv w:val="1"/>
      <w:marLeft w:val="0"/>
      <w:marRight w:val="0"/>
      <w:marTop w:val="0"/>
      <w:marBottom w:val="0"/>
      <w:divBdr>
        <w:top w:val="none" w:sz="0" w:space="0" w:color="auto"/>
        <w:left w:val="none" w:sz="0" w:space="0" w:color="auto"/>
        <w:bottom w:val="none" w:sz="0" w:space="0" w:color="auto"/>
        <w:right w:val="none" w:sz="0" w:space="0" w:color="auto"/>
      </w:divBdr>
    </w:div>
    <w:div w:id="309134317">
      <w:bodyDiv w:val="1"/>
      <w:marLeft w:val="0"/>
      <w:marRight w:val="0"/>
      <w:marTop w:val="0"/>
      <w:marBottom w:val="0"/>
      <w:divBdr>
        <w:top w:val="none" w:sz="0" w:space="0" w:color="auto"/>
        <w:left w:val="none" w:sz="0" w:space="0" w:color="auto"/>
        <w:bottom w:val="none" w:sz="0" w:space="0" w:color="auto"/>
        <w:right w:val="none" w:sz="0" w:space="0" w:color="auto"/>
      </w:divBdr>
    </w:div>
    <w:div w:id="340544915">
      <w:bodyDiv w:val="1"/>
      <w:marLeft w:val="0"/>
      <w:marRight w:val="0"/>
      <w:marTop w:val="0"/>
      <w:marBottom w:val="0"/>
      <w:divBdr>
        <w:top w:val="none" w:sz="0" w:space="0" w:color="auto"/>
        <w:left w:val="none" w:sz="0" w:space="0" w:color="auto"/>
        <w:bottom w:val="none" w:sz="0" w:space="0" w:color="auto"/>
        <w:right w:val="none" w:sz="0" w:space="0" w:color="auto"/>
      </w:divBdr>
    </w:div>
    <w:div w:id="506597151">
      <w:bodyDiv w:val="1"/>
      <w:marLeft w:val="0"/>
      <w:marRight w:val="0"/>
      <w:marTop w:val="0"/>
      <w:marBottom w:val="0"/>
      <w:divBdr>
        <w:top w:val="none" w:sz="0" w:space="0" w:color="auto"/>
        <w:left w:val="none" w:sz="0" w:space="0" w:color="auto"/>
        <w:bottom w:val="none" w:sz="0" w:space="0" w:color="auto"/>
        <w:right w:val="none" w:sz="0" w:space="0" w:color="auto"/>
      </w:divBdr>
    </w:div>
    <w:div w:id="615870988">
      <w:bodyDiv w:val="1"/>
      <w:marLeft w:val="0"/>
      <w:marRight w:val="0"/>
      <w:marTop w:val="0"/>
      <w:marBottom w:val="0"/>
      <w:divBdr>
        <w:top w:val="none" w:sz="0" w:space="0" w:color="auto"/>
        <w:left w:val="none" w:sz="0" w:space="0" w:color="auto"/>
        <w:bottom w:val="none" w:sz="0" w:space="0" w:color="auto"/>
        <w:right w:val="none" w:sz="0" w:space="0" w:color="auto"/>
      </w:divBdr>
    </w:div>
    <w:div w:id="638997922">
      <w:bodyDiv w:val="1"/>
      <w:marLeft w:val="0"/>
      <w:marRight w:val="0"/>
      <w:marTop w:val="0"/>
      <w:marBottom w:val="0"/>
      <w:divBdr>
        <w:top w:val="none" w:sz="0" w:space="0" w:color="auto"/>
        <w:left w:val="none" w:sz="0" w:space="0" w:color="auto"/>
        <w:bottom w:val="none" w:sz="0" w:space="0" w:color="auto"/>
        <w:right w:val="none" w:sz="0" w:space="0" w:color="auto"/>
      </w:divBdr>
    </w:div>
    <w:div w:id="726496223">
      <w:bodyDiv w:val="1"/>
      <w:marLeft w:val="0"/>
      <w:marRight w:val="0"/>
      <w:marTop w:val="0"/>
      <w:marBottom w:val="0"/>
      <w:divBdr>
        <w:top w:val="none" w:sz="0" w:space="0" w:color="auto"/>
        <w:left w:val="none" w:sz="0" w:space="0" w:color="auto"/>
        <w:bottom w:val="none" w:sz="0" w:space="0" w:color="auto"/>
        <w:right w:val="none" w:sz="0" w:space="0" w:color="auto"/>
      </w:divBdr>
    </w:div>
    <w:div w:id="859002709">
      <w:bodyDiv w:val="1"/>
      <w:marLeft w:val="0"/>
      <w:marRight w:val="0"/>
      <w:marTop w:val="0"/>
      <w:marBottom w:val="0"/>
      <w:divBdr>
        <w:top w:val="none" w:sz="0" w:space="0" w:color="auto"/>
        <w:left w:val="none" w:sz="0" w:space="0" w:color="auto"/>
        <w:bottom w:val="none" w:sz="0" w:space="0" w:color="auto"/>
        <w:right w:val="none" w:sz="0" w:space="0" w:color="auto"/>
      </w:divBdr>
    </w:div>
    <w:div w:id="944994124">
      <w:bodyDiv w:val="1"/>
      <w:marLeft w:val="0"/>
      <w:marRight w:val="0"/>
      <w:marTop w:val="0"/>
      <w:marBottom w:val="0"/>
      <w:divBdr>
        <w:top w:val="none" w:sz="0" w:space="0" w:color="auto"/>
        <w:left w:val="none" w:sz="0" w:space="0" w:color="auto"/>
        <w:bottom w:val="none" w:sz="0" w:space="0" w:color="auto"/>
        <w:right w:val="none" w:sz="0" w:space="0" w:color="auto"/>
      </w:divBdr>
    </w:div>
    <w:div w:id="1418556284">
      <w:bodyDiv w:val="1"/>
      <w:marLeft w:val="0"/>
      <w:marRight w:val="0"/>
      <w:marTop w:val="0"/>
      <w:marBottom w:val="0"/>
      <w:divBdr>
        <w:top w:val="none" w:sz="0" w:space="0" w:color="auto"/>
        <w:left w:val="none" w:sz="0" w:space="0" w:color="auto"/>
        <w:bottom w:val="none" w:sz="0" w:space="0" w:color="auto"/>
        <w:right w:val="none" w:sz="0" w:space="0" w:color="auto"/>
      </w:divBdr>
    </w:div>
    <w:div w:id="1549994022">
      <w:bodyDiv w:val="1"/>
      <w:marLeft w:val="0"/>
      <w:marRight w:val="0"/>
      <w:marTop w:val="0"/>
      <w:marBottom w:val="0"/>
      <w:divBdr>
        <w:top w:val="none" w:sz="0" w:space="0" w:color="auto"/>
        <w:left w:val="none" w:sz="0" w:space="0" w:color="auto"/>
        <w:bottom w:val="none" w:sz="0" w:space="0" w:color="auto"/>
        <w:right w:val="none" w:sz="0" w:space="0" w:color="auto"/>
      </w:divBdr>
    </w:div>
    <w:div w:id="1723405738">
      <w:bodyDiv w:val="1"/>
      <w:marLeft w:val="0"/>
      <w:marRight w:val="0"/>
      <w:marTop w:val="0"/>
      <w:marBottom w:val="0"/>
      <w:divBdr>
        <w:top w:val="none" w:sz="0" w:space="0" w:color="auto"/>
        <w:left w:val="none" w:sz="0" w:space="0" w:color="auto"/>
        <w:bottom w:val="none" w:sz="0" w:space="0" w:color="auto"/>
        <w:right w:val="none" w:sz="0" w:space="0" w:color="auto"/>
      </w:divBdr>
    </w:div>
    <w:div w:id="1958100716">
      <w:bodyDiv w:val="1"/>
      <w:marLeft w:val="0"/>
      <w:marRight w:val="0"/>
      <w:marTop w:val="0"/>
      <w:marBottom w:val="0"/>
      <w:divBdr>
        <w:top w:val="none" w:sz="0" w:space="0" w:color="auto"/>
        <w:left w:val="none" w:sz="0" w:space="0" w:color="auto"/>
        <w:bottom w:val="none" w:sz="0" w:space="0" w:color="auto"/>
        <w:right w:val="none" w:sz="0" w:space="0" w:color="auto"/>
      </w:divBdr>
    </w:div>
    <w:div w:id="20728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rspective.usherbrooke.ca/bilan/servlet/BMGvt?codePays=AGO&amp;ani=1945&amp;moi=1&amp;anf=2019&amp;mo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c.gov/item/9200050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21</cp:revision>
  <dcterms:created xsi:type="dcterms:W3CDTF">2020-10-01T19:58:00Z</dcterms:created>
  <dcterms:modified xsi:type="dcterms:W3CDTF">2021-05-25T18:10:00Z</dcterms:modified>
</cp:coreProperties>
</file>