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DFAEB" w14:textId="77777777" w:rsidR="00220D82" w:rsidRPr="00C0204B" w:rsidRDefault="00220D82" w:rsidP="00220D82">
      <w:pPr>
        <w:rPr>
          <w:rFonts w:ascii="Times New Roman" w:hAnsi="Times New Roman" w:cs="Times New Roman"/>
          <w:b/>
          <w:sz w:val="32"/>
          <w:szCs w:val="32"/>
        </w:rPr>
      </w:pPr>
      <w:r w:rsidRPr="00C0204B">
        <w:rPr>
          <w:rFonts w:ascii="Times New Roman" w:hAnsi="Times New Roman" w:cs="Times New Roman"/>
          <w:sz w:val="32"/>
          <w:szCs w:val="32"/>
        </w:rPr>
        <w:t>Country: Nigeria</w:t>
      </w:r>
    </w:p>
    <w:p w14:paraId="288FCDC8" w14:textId="77777777" w:rsidR="00220D82" w:rsidRPr="00C0204B" w:rsidRDefault="00220D82" w:rsidP="00220D82">
      <w:pPr>
        <w:rPr>
          <w:rFonts w:ascii="Times New Roman" w:hAnsi="Times New Roman" w:cs="Times New Roman"/>
          <w:sz w:val="32"/>
          <w:szCs w:val="32"/>
        </w:rPr>
      </w:pPr>
    </w:p>
    <w:p w14:paraId="2FD64547" w14:textId="7110B8C3" w:rsidR="00220D82" w:rsidRPr="00C0204B" w:rsidRDefault="00220D82" w:rsidP="00220D82">
      <w:pPr>
        <w:rPr>
          <w:rFonts w:ascii="Times New Roman" w:hAnsi="Times New Roman" w:cs="Times New Roman"/>
          <w:sz w:val="28"/>
          <w:szCs w:val="28"/>
        </w:rPr>
      </w:pPr>
      <w:r w:rsidRPr="00C0204B">
        <w:rPr>
          <w:rFonts w:ascii="Times New Roman" w:hAnsi="Times New Roman" w:cs="Times New Roman"/>
          <w:sz w:val="28"/>
          <w:szCs w:val="28"/>
        </w:rPr>
        <w:t>Years: 1960-196</w:t>
      </w:r>
      <w:r w:rsidR="00D0717B" w:rsidRPr="00C0204B">
        <w:rPr>
          <w:rFonts w:ascii="Times New Roman" w:hAnsi="Times New Roman" w:cs="Times New Roman"/>
          <w:sz w:val="28"/>
          <w:szCs w:val="28"/>
        </w:rPr>
        <w:t>5</w:t>
      </w:r>
    </w:p>
    <w:p w14:paraId="4A2C838B" w14:textId="77777777" w:rsidR="00220D82" w:rsidRPr="00C0204B" w:rsidRDefault="00220D82" w:rsidP="00220D82">
      <w:pPr>
        <w:rPr>
          <w:rFonts w:ascii="Times New Roman" w:eastAsia="Times New Roman" w:hAnsi="Times New Roman" w:cs="Times New Roman"/>
          <w:color w:val="000000"/>
          <w:sz w:val="28"/>
          <w:szCs w:val="28"/>
        </w:rPr>
      </w:pPr>
      <w:r w:rsidRPr="00C0204B">
        <w:rPr>
          <w:rFonts w:ascii="Times New Roman" w:hAnsi="Times New Roman" w:cs="Times New Roman"/>
          <w:sz w:val="28"/>
          <w:szCs w:val="28"/>
        </w:rPr>
        <w:t xml:space="preserve">Head of government: </w:t>
      </w:r>
      <w:r w:rsidRPr="00C0204B">
        <w:rPr>
          <w:rFonts w:ascii="Times New Roman" w:eastAsia="Times New Roman" w:hAnsi="Times New Roman" w:cs="Times New Roman"/>
          <w:color w:val="000000"/>
          <w:sz w:val="28"/>
          <w:szCs w:val="28"/>
        </w:rPr>
        <w:t>Abubakar Tafawa Balewa</w:t>
      </w:r>
    </w:p>
    <w:p w14:paraId="28BF41AA" w14:textId="032329F1" w:rsidR="00220D82" w:rsidRPr="00C0204B" w:rsidRDefault="00220D82" w:rsidP="00220D82">
      <w:pPr>
        <w:rPr>
          <w:rFonts w:ascii="Times New Roman" w:eastAsia="Times New Roman" w:hAnsi="Times New Roman" w:cs="Times New Roman"/>
          <w:color w:val="000000"/>
          <w:sz w:val="28"/>
          <w:szCs w:val="28"/>
        </w:rPr>
      </w:pPr>
      <w:r w:rsidRPr="00C0204B">
        <w:rPr>
          <w:rFonts w:ascii="Times New Roman" w:hAnsi="Times New Roman" w:cs="Times New Roman"/>
          <w:sz w:val="28"/>
          <w:szCs w:val="28"/>
        </w:rPr>
        <w:t>Ideology:</w:t>
      </w:r>
      <w:r w:rsidR="00645A9D" w:rsidRPr="00C0204B">
        <w:rPr>
          <w:rFonts w:ascii="Times New Roman" w:hAnsi="Times New Roman" w:cs="Times New Roman"/>
          <w:sz w:val="28"/>
          <w:szCs w:val="28"/>
        </w:rPr>
        <w:t xml:space="preserve"> Right</w:t>
      </w:r>
    </w:p>
    <w:p w14:paraId="57E236C1" w14:textId="4BD093FC" w:rsidR="00220D82" w:rsidRPr="00C0204B" w:rsidRDefault="00220D82" w:rsidP="00220D82">
      <w:pPr>
        <w:rPr>
          <w:rFonts w:ascii="Times New Roman" w:hAnsi="Times New Roman" w:cs="Times New Roman"/>
          <w:sz w:val="28"/>
          <w:szCs w:val="28"/>
        </w:rPr>
      </w:pPr>
      <w:r w:rsidRPr="00C0204B">
        <w:rPr>
          <w:rFonts w:ascii="Times New Roman" w:hAnsi="Times New Roman" w:cs="Times New Roman"/>
          <w:sz w:val="28"/>
          <w:szCs w:val="28"/>
        </w:rPr>
        <w:t xml:space="preserve">Description: </w:t>
      </w:r>
      <w:r w:rsidR="00D0717B" w:rsidRPr="00C0204B">
        <w:rPr>
          <w:rFonts w:ascii="Times New Roman" w:hAnsi="Times New Roman" w:cs="Times New Roman"/>
          <w:sz w:val="28"/>
          <w:szCs w:val="28"/>
        </w:rPr>
        <w:t xml:space="preserve">World Statesmen (2019) and Rulers (2019) identify </w:t>
      </w:r>
      <w:r w:rsidR="00D0717B" w:rsidRPr="00C0204B">
        <w:rPr>
          <w:rFonts w:ascii="Times New Roman" w:eastAsia="Times New Roman" w:hAnsi="Times New Roman" w:cs="Times New Roman"/>
          <w:color w:val="000000"/>
          <w:sz w:val="28"/>
          <w:szCs w:val="28"/>
        </w:rPr>
        <w:t xml:space="preserve">Yakubu </w:t>
      </w:r>
      <w:proofErr w:type="spellStart"/>
      <w:r w:rsidR="00D0717B" w:rsidRPr="00C0204B">
        <w:rPr>
          <w:rFonts w:ascii="Times New Roman" w:eastAsia="Times New Roman" w:hAnsi="Times New Roman" w:cs="Times New Roman"/>
          <w:color w:val="000000"/>
          <w:sz w:val="28"/>
          <w:szCs w:val="28"/>
        </w:rPr>
        <w:t>Cinwa</w:t>
      </w:r>
      <w:proofErr w:type="spellEnd"/>
      <w:r w:rsidR="00D0717B" w:rsidRPr="00C0204B">
        <w:rPr>
          <w:rFonts w:ascii="Times New Roman" w:eastAsia="Times New Roman" w:hAnsi="Times New Roman" w:cs="Times New Roman"/>
          <w:color w:val="000000"/>
          <w:sz w:val="28"/>
          <w:szCs w:val="28"/>
        </w:rPr>
        <w:t xml:space="preserve"> Dan-</w:t>
      </w:r>
      <w:proofErr w:type="spellStart"/>
      <w:r w:rsidR="00D0717B" w:rsidRPr="00C0204B">
        <w:rPr>
          <w:rFonts w:ascii="Times New Roman" w:eastAsia="Times New Roman" w:hAnsi="Times New Roman" w:cs="Times New Roman"/>
          <w:color w:val="000000"/>
          <w:sz w:val="28"/>
          <w:szCs w:val="28"/>
        </w:rPr>
        <w:t>Yumma</w:t>
      </w:r>
      <w:proofErr w:type="spellEnd"/>
      <w:r w:rsidR="00D0717B" w:rsidRPr="00C0204B">
        <w:rPr>
          <w:rFonts w:ascii="Times New Roman" w:eastAsia="Times New Roman" w:hAnsi="Times New Roman" w:cs="Times New Roman"/>
          <w:color w:val="000000"/>
          <w:sz w:val="28"/>
          <w:szCs w:val="28"/>
        </w:rPr>
        <w:t xml:space="preserve"> Gowon</w:t>
      </w:r>
      <w:r w:rsidR="00D0717B" w:rsidRPr="00C0204B">
        <w:rPr>
          <w:rFonts w:ascii="Times New Roman" w:hAnsi="Times New Roman" w:cs="Times New Roman"/>
          <w:sz w:val="28"/>
          <w:szCs w:val="28"/>
        </w:rPr>
        <w:t xml:space="preserve"> instead of </w:t>
      </w:r>
      <w:r w:rsidR="00D0717B" w:rsidRPr="00C0204B">
        <w:rPr>
          <w:rFonts w:ascii="Times New Roman" w:eastAsia="Times New Roman" w:hAnsi="Times New Roman" w:cs="Times New Roman"/>
          <w:color w:val="000000"/>
          <w:sz w:val="28"/>
          <w:szCs w:val="28"/>
        </w:rPr>
        <w:t>Abubakar Tafawa Balewa</w:t>
      </w:r>
      <w:r w:rsidR="00D0717B" w:rsidRPr="00C0204B">
        <w:rPr>
          <w:rFonts w:ascii="Times New Roman" w:hAnsi="Times New Roman" w:cs="Times New Roman"/>
          <w:sz w:val="28"/>
          <w:szCs w:val="28"/>
        </w:rPr>
        <w:t xml:space="preserve"> as head of government on December 31, 1966. </w:t>
      </w:r>
      <w:proofErr w:type="spellStart"/>
      <w:r w:rsidRPr="00C0204B">
        <w:rPr>
          <w:rFonts w:ascii="Times New Roman" w:hAnsi="Times New Roman" w:cs="Times New Roman"/>
          <w:sz w:val="28"/>
          <w:szCs w:val="28"/>
        </w:rPr>
        <w:t>HoG</w:t>
      </w:r>
      <w:proofErr w:type="spellEnd"/>
      <w:r w:rsidRPr="00C0204B">
        <w:rPr>
          <w:rFonts w:ascii="Times New Roman" w:hAnsi="Times New Roman" w:cs="Times New Roman"/>
          <w:sz w:val="28"/>
          <w:szCs w:val="28"/>
        </w:rPr>
        <w:t xml:space="preserve"> does not identify ideology. CHISOLS identifies Balewa’s </w:t>
      </w:r>
      <w:r w:rsidR="00655273" w:rsidRPr="00C0204B">
        <w:rPr>
          <w:rFonts w:ascii="Times New Roman" w:hAnsi="Times New Roman" w:cs="Times New Roman"/>
          <w:sz w:val="28"/>
          <w:szCs w:val="28"/>
        </w:rPr>
        <w:t>party</w:t>
      </w:r>
      <w:r w:rsidRPr="00C0204B">
        <w:rPr>
          <w:rFonts w:ascii="Times New Roman" w:hAnsi="Times New Roman" w:cs="Times New Roman"/>
          <w:sz w:val="28"/>
          <w:szCs w:val="28"/>
        </w:rPr>
        <w:t xml:space="preserve"> as NPC.</w:t>
      </w:r>
      <w:r w:rsidR="00D14B83" w:rsidRPr="00C0204B">
        <w:rPr>
          <w:rFonts w:ascii="Times New Roman" w:hAnsi="Times New Roman" w:cs="Times New Roman"/>
          <w:sz w:val="28"/>
          <w:szCs w:val="28"/>
        </w:rPr>
        <w:t xml:space="preserve"> </w:t>
      </w:r>
      <w:proofErr w:type="spellStart"/>
      <w:r w:rsidR="00645A9D" w:rsidRPr="00C0204B">
        <w:rPr>
          <w:rFonts w:ascii="Times New Roman" w:hAnsi="Times New Roman" w:cs="Times New Roman"/>
          <w:sz w:val="28"/>
          <w:szCs w:val="28"/>
        </w:rPr>
        <w:t>Oquaye</w:t>
      </w:r>
      <w:proofErr w:type="spellEnd"/>
      <w:r w:rsidR="00645A9D" w:rsidRPr="00C0204B">
        <w:rPr>
          <w:rFonts w:ascii="Times New Roman" w:hAnsi="Times New Roman" w:cs="Times New Roman"/>
          <w:sz w:val="28"/>
          <w:szCs w:val="28"/>
        </w:rPr>
        <w:t xml:space="preserve"> (1995) describes “pro-Western rightists like Tafawa Balewa of Nigeria”.</w:t>
      </w:r>
      <w:r w:rsidR="00A55559" w:rsidRPr="00C0204B">
        <w:rPr>
          <w:rFonts w:ascii="Times New Roman" w:hAnsi="Times New Roman" w:cs="Times New Roman"/>
          <w:sz w:val="28"/>
          <w:szCs w:val="28"/>
        </w:rPr>
        <w:t xml:space="preserve"> </w:t>
      </w:r>
      <w:proofErr w:type="spellStart"/>
      <w:r w:rsidR="00A55559" w:rsidRPr="00C0204B">
        <w:rPr>
          <w:rFonts w:ascii="Times New Roman" w:hAnsi="Times New Roman" w:cs="Times New Roman"/>
          <w:sz w:val="28"/>
          <w:szCs w:val="28"/>
        </w:rPr>
        <w:t>Falola</w:t>
      </w:r>
      <w:proofErr w:type="spellEnd"/>
      <w:r w:rsidR="00A55559" w:rsidRPr="00C0204B">
        <w:rPr>
          <w:rFonts w:ascii="Times New Roman" w:hAnsi="Times New Roman" w:cs="Times New Roman"/>
          <w:sz w:val="28"/>
          <w:szCs w:val="28"/>
        </w:rPr>
        <w:t xml:space="preserve"> and Genova (2009) describe the NPC as “the conservative branch of the northern anticolonial movement”.</w:t>
      </w:r>
      <w:r w:rsidR="00B9741B" w:rsidRPr="00C0204B">
        <w:rPr>
          <w:rFonts w:ascii="Times New Roman" w:hAnsi="Times New Roman" w:cs="Times New Roman"/>
          <w:sz w:val="28"/>
          <w:szCs w:val="28"/>
        </w:rPr>
        <w:t xml:space="preserve"> Perspective Monde identifies Balewa as a member of the NPC</w:t>
      </w:r>
      <w:r w:rsidR="00482106" w:rsidRPr="00C0204B">
        <w:rPr>
          <w:rFonts w:ascii="Times New Roman" w:hAnsi="Times New Roman" w:cs="Times New Roman"/>
          <w:sz w:val="28"/>
          <w:szCs w:val="28"/>
        </w:rPr>
        <w:t>, listed as “moderate right”</w:t>
      </w:r>
      <w:r w:rsidR="00B9741B" w:rsidRPr="00C0204B">
        <w:rPr>
          <w:rFonts w:ascii="Times New Roman" w:hAnsi="Times New Roman" w:cs="Times New Roman"/>
          <w:sz w:val="28"/>
          <w:szCs w:val="28"/>
        </w:rPr>
        <w:t xml:space="preserve">. </w:t>
      </w:r>
      <w:proofErr w:type="spellStart"/>
      <w:r w:rsidR="00B9741B" w:rsidRPr="00C0204B">
        <w:rPr>
          <w:rFonts w:ascii="Times New Roman" w:hAnsi="Times New Roman" w:cs="Times New Roman"/>
          <w:sz w:val="28"/>
          <w:szCs w:val="28"/>
        </w:rPr>
        <w:t>Sklar</w:t>
      </w:r>
      <w:proofErr w:type="spellEnd"/>
      <w:r w:rsidR="00B9741B" w:rsidRPr="00C0204B">
        <w:rPr>
          <w:rFonts w:ascii="Times New Roman" w:hAnsi="Times New Roman" w:cs="Times New Roman"/>
          <w:sz w:val="28"/>
          <w:szCs w:val="28"/>
        </w:rPr>
        <w:t xml:space="preserve"> (1963) identifies Balewa as a member of the NPC and writes</w:t>
      </w:r>
      <w:r w:rsidR="00A55559" w:rsidRPr="00C0204B">
        <w:rPr>
          <w:rFonts w:ascii="Times New Roman" w:hAnsi="Times New Roman" w:cs="Times New Roman"/>
          <w:sz w:val="28"/>
          <w:szCs w:val="28"/>
        </w:rPr>
        <w:t xml:space="preserve"> “it does seem fair to infer from this study that the Northern People’s Congress is mainly ‘rightist’ and ‘centrist’”. </w:t>
      </w:r>
      <w:r w:rsidR="0027529E" w:rsidRPr="00C0204B">
        <w:rPr>
          <w:rFonts w:ascii="Times New Roman" w:hAnsi="Times New Roman" w:cs="Times New Roman"/>
          <w:sz w:val="28"/>
          <w:szCs w:val="28"/>
        </w:rPr>
        <w:t>World Statesmen (2019) writes that Balewa was a member of the NPC and the NNA after 1964.</w:t>
      </w:r>
      <w:r w:rsidR="00645A9D" w:rsidRPr="00C0204B">
        <w:rPr>
          <w:rFonts w:ascii="Times New Roman" w:hAnsi="Times New Roman" w:cs="Times New Roman"/>
          <w:sz w:val="28"/>
          <w:szCs w:val="28"/>
        </w:rPr>
        <w:t xml:space="preserve"> </w:t>
      </w:r>
      <w:r w:rsidR="008718E5" w:rsidRPr="00C0204B">
        <w:rPr>
          <w:rFonts w:ascii="Times New Roman" w:hAnsi="Times New Roman" w:cs="Times New Roman"/>
          <w:sz w:val="28"/>
          <w:szCs w:val="28"/>
        </w:rPr>
        <w:t xml:space="preserve"> </w:t>
      </w:r>
    </w:p>
    <w:p w14:paraId="1C5B6C59" w14:textId="77777777" w:rsidR="00220D82" w:rsidRPr="00C0204B" w:rsidRDefault="00220D82" w:rsidP="00220D82">
      <w:pPr>
        <w:rPr>
          <w:rFonts w:ascii="Times New Roman" w:hAnsi="Times New Roman" w:cs="Times New Roman"/>
          <w:sz w:val="28"/>
          <w:szCs w:val="28"/>
        </w:rPr>
      </w:pPr>
    </w:p>
    <w:p w14:paraId="7A584AD3" w14:textId="13F8A6D7" w:rsidR="00220D82" w:rsidRPr="00C0204B" w:rsidRDefault="00220D82" w:rsidP="00220D82">
      <w:pPr>
        <w:rPr>
          <w:rFonts w:ascii="Times New Roman" w:hAnsi="Times New Roman" w:cs="Times New Roman"/>
          <w:sz w:val="28"/>
          <w:szCs w:val="28"/>
        </w:rPr>
      </w:pPr>
      <w:r w:rsidRPr="00C0204B">
        <w:rPr>
          <w:rFonts w:ascii="Times New Roman" w:hAnsi="Times New Roman" w:cs="Times New Roman"/>
          <w:sz w:val="28"/>
          <w:szCs w:val="28"/>
        </w:rPr>
        <w:t>Years: 196</w:t>
      </w:r>
      <w:r w:rsidR="00D0717B" w:rsidRPr="00C0204B">
        <w:rPr>
          <w:rFonts w:ascii="Times New Roman" w:hAnsi="Times New Roman" w:cs="Times New Roman"/>
          <w:sz w:val="28"/>
          <w:szCs w:val="28"/>
        </w:rPr>
        <w:t>6</w:t>
      </w:r>
      <w:r w:rsidRPr="00C0204B">
        <w:rPr>
          <w:rFonts w:ascii="Times New Roman" w:hAnsi="Times New Roman" w:cs="Times New Roman"/>
          <w:sz w:val="28"/>
          <w:szCs w:val="28"/>
        </w:rPr>
        <w:t>-1974</w:t>
      </w:r>
    </w:p>
    <w:p w14:paraId="283B7F35" w14:textId="77777777" w:rsidR="00220D82" w:rsidRPr="00C0204B" w:rsidRDefault="00220D82" w:rsidP="00220D82">
      <w:pPr>
        <w:rPr>
          <w:rFonts w:ascii="Times New Roman" w:eastAsia="Times New Roman" w:hAnsi="Times New Roman" w:cs="Times New Roman"/>
          <w:color w:val="000000"/>
          <w:sz w:val="28"/>
          <w:szCs w:val="28"/>
        </w:rPr>
      </w:pPr>
      <w:r w:rsidRPr="00C0204B">
        <w:rPr>
          <w:rFonts w:ascii="Times New Roman" w:hAnsi="Times New Roman" w:cs="Times New Roman"/>
          <w:sz w:val="28"/>
          <w:szCs w:val="28"/>
        </w:rPr>
        <w:t xml:space="preserve">Head of government: </w:t>
      </w:r>
      <w:r w:rsidRPr="00C0204B">
        <w:rPr>
          <w:rFonts w:ascii="Times New Roman" w:eastAsia="Times New Roman" w:hAnsi="Times New Roman" w:cs="Times New Roman"/>
          <w:color w:val="000000"/>
          <w:sz w:val="28"/>
          <w:szCs w:val="28"/>
        </w:rPr>
        <w:t xml:space="preserve">Yakubu </w:t>
      </w:r>
      <w:proofErr w:type="spellStart"/>
      <w:r w:rsidRPr="00C0204B">
        <w:rPr>
          <w:rFonts w:ascii="Times New Roman" w:eastAsia="Times New Roman" w:hAnsi="Times New Roman" w:cs="Times New Roman"/>
          <w:color w:val="000000"/>
          <w:sz w:val="28"/>
          <w:szCs w:val="28"/>
        </w:rPr>
        <w:t>Cinwa</w:t>
      </w:r>
      <w:proofErr w:type="spellEnd"/>
      <w:r w:rsidRPr="00C0204B">
        <w:rPr>
          <w:rFonts w:ascii="Times New Roman" w:eastAsia="Times New Roman" w:hAnsi="Times New Roman" w:cs="Times New Roman"/>
          <w:color w:val="000000"/>
          <w:sz w:val="28"/>
          <w:szCs w:val="28"/>
        </w:rPr>
        <w:t xml:space="preserve"> Dan-</w:t>
      </w:r>
      <w:proofErr w:type="spellStart"/>
      <w:r w:rsidRPr="00C0204B">
        <w:rPr>
          <w:rFonts w:ascii="Times New Roman" w:eastAsia="Times New Roman" w:hAnsi="Times New Roman" w:cs="Times New Roman"/>
          <w:color w:val="000000"/>
          <w:sz w:val="28"/>
          <w:szCs w:val="28"/>
        </w:rPr>
        <w:t>Yumma</w:t>
      </w:r>
      <w:proofErr w:type="spellEnd"/>
      <w:r w:rsidRPr="00C0204B">
        <w:rPr>
          <w:rFonts w:ascii="Times New Roman" w:eastAsia="Times New Roman" w:hAnsi="Times New Roman" w:cs="Times New Roman"/>
          <w:color w:val="000000"/>
          <w:sz w:val="28"/>
          <w:szCs w:val="28"/>
        </w:rPr>
        <w:t xml:space="preserve"> Gowon</w:t>
      </w:r>
    </w:p>
    <w:p w14:paraId="0D8BE627" w14:textId="7B4B77F5" w:rsidR="00220D82" w:rsidRPr="00C0204B" w:rsidRDefault="00220D82" w:rsidP="00220D82">
      <w:pPr>
        <w:rPr>
          <w:rFonts w:ascii="Times New Roman" w:eastAsia="Times New Roman" w:hAnsi="Times New Roman" w:cs="Times New Roman"/>
          <w:color w:val="000000"/>
          <w:sz w:val="28"/>
          <w:szCs w:val="28"/>
        </w:rPr>
      </w:pPr>
      <w:r w:rsidRPr="00C0204B">
        <w:rPr>
          <w:rFonts w:ascii="Times New Roman" w:hAnsi="Times New Roman" w:cs="Times New Roman"/>
          <w:sz w:val="28"/>
          <w:szCs w:val="28"/>
        </w:rPr>
        <w:t>Ideology:</w:t>
      </w:r>
      <w:r w:rsidR="008142D8" w:rsidRPr="00C0204B">
        <w:rPr>
          <w:rFonts w:ascii="Times New Roman" w:hAnsi="Times New Roman" w:cs="Times New Roman"/>
          <w:sz w:val="28"/>
          <w:szCs w:val="28"/>
        </w:rPr>
        <w:t xml:space="preserve"> Right</w:t>
      </w:r>
    </w:p>
    <w:p w14:paraId="3A3A5D4F" w14:textId="1416076F" w:rsidR="00220D82" w:rsidRPr="00C0204B" w:rsidRDefault="00220D82" w:rsidP="00220D82">
      <w:pPr>
        <w:rPr>
          <w:rFonts w:ascii="Times New Roman" w:hAnsi="Times New Roman" w:cs="Times New Roman"/>
          <w:sz w:val="28"/>
          <w:szCs w:val="28"/>
        </w:rPr>
      </w:pPr>
      <w:r w:rsidRPr="00C0204B">
        <w:rPr>
          <w:rFonts w:ascii="Times New Roman" w:hAnsi="Times New Roman" w:cs="Times New Roman"/>
          <w:sz w:val="28"/>
          <w:szCs w:val="28"/>
        </w:rPr>
        <w:t xml:space="preserve">Description: </w:t>
      </w:r>
      <w:r w:rsidR="00D0717B" w:rsidRPr="00C0204B">
        <w:rPr>
          <w:rFonts w:ascii="Times New Roman" w:hAnsi="Times New Roman" w:cs="Times New Roman"/>
          <w:sz w:val="28"/>
          <w:szCs w:val="28"/>
        </w:rPr>
        <w:t xml:space="preserve">World Statesmen (2019) and Rulers (2019) identify </w:t>
      </w:r>
      <w:r w:rsidR="00D0717B" w:rsidRPr="00C0204B">
        <w:rPr>
          <w:rFonts w:ascii="Times New Roman" w:eastAsia="Times New Roman" w:hAnsi="Times New Roman" w:cs="Times New Roman"/>
          <w:color w:val="000000"/>
          <w:sz w:val="28"/>
          <w:szCs w:val="28"/>
        </w:rPr>
        <w:t xml:space="preserve">Yakubu </w:t>
      </w:r>
      <w:proofErr w:type="spellStart"/>
      <w:r w:rsidR="00D0717B" w:rsidRPr="00C0204B">
        <w:rPr>
          <w:rFonts w:ascii="Times New Roman" w:eastAsia="Times New Roman" w:hAnsi="Times New Roman" w:cs="Times New Roman"/>
          <w:color w:val="000000"/>
          <w:sz w:val="28"/>
          <w:szCs w:val="28"/>
        </w:rPr>
        <w:t>Cinwa</w:t>
      </w:r>
      <w:proofErr w:type="spellEnd"/>
      <w:r w:rsidR="00D0717B" w:rsidRPr="00C0204B">
        <w:rPr>
          <w:rFonts w:ascii="Times New Roman" w:eastAsia="Times New Roman" w:hAnsi="Times New Roman" w:cs="Times New Roman"/>
          <w:color w:val="000000"/>
          <w:sz w:val="28"/>
          <w:szCs w:val="28"/>
        </w:rPr>
        <w:t xml:space="preserve"> Dan-</w:t>
      </w:r>
      <w:proofErr w:type="spellStart"/>
      <w:r w:rsidR="00D0717B" w:rsidRPr="00C0204B">
        <w:rPr>
          <w:rFonts w:ascii="Times New Roman" w:eastAsia="Times New Roman" w:hAnsi="Times New Roman" w:cs="Times New Roman"/>
          <w:color w:val="000000"/>
          <w:sz w:val="28"/>
          <w:szCs w:val="28"/>
        </w:rPr>
        <w:t>Yumma</w:t>
      </w:r>
      <w:proofErr w:type="spellEnd"/>
      <w:r w:rsidR="00D0717B" w:rsidRPr="00C0204B">
        <w:rPr>
          <w:rFonts w:ascii="Times New Roman" w:eastAsia="Times New Roman" w:hAnsi="Times New Roman" w:cs="Times New Roman"/>
          <w:color w:val="000000"/>
          <w:sz w:val="28"/>
          <w:szCs w:val="28"/>
        </w:rPr>
        <w:t xml:space="preserve"> Gowon</w:t>
      </w:r>
      <w:r w:rsidR="00D0717B" w:rsidRPr="00C0204B">
        <w:rPr>
          <w:rFonts w:ascii="Times New Roman" w:hAnsi="Times New Roman" w:cs="Times New Roman"/>
          <w:sz w:val="28"/>
          <w:szCs w:val="28"/>
        </w:rPr>
        <w:t xml:space="preserve"> instead of </w:t>
      </w:r>
      <w:r w:rsidR="00D0717B" w:rsidRPr="00C0204B">
        <w:rPr>
          <w:rFonts w:ascii="Times New Roman" w:eastAsia="Times New Roman" w:hAnsi="Times New Roman" w:cs="Times New Roman"/>
          <w:color w:val="000000"/>
          <w:sz w:val="28"/>
          <w:szCs w:val="28"/>
        </w:rPr>
        <w:t>Abubakar Tafawa Balewa</w:t>
      </w:r>
      <w:r w:rsidR="00D0717B" w:rsidRPr="00C0204B">
        <w:rPr>
          <w:rFonts w:ascii="Times New Roman" w:hAnsi="Times New Roman" w:cs="Times New Roman"/>
          <w:sz w:val="28"/>
          <w:szCs w:val="28"/>
        </w:rPr>
        <w:t xml:space="preserve"> as head of government on December 31, 1966. </w:t>
      </w:r>
      <w:proofErr w:type="spellStart"/>
      <w:r w:rsidRPr="00C0204B">
        <w:rPr>
          <w:rFonts w:ascii="Times New Roman" w:hAnsi="Times New Roman" w:cs="Times New Roman"/>
          <w:sz w:val="28"/>
          <w:szCs w:val="28"/>
        </w:rPr>
        <w:t>HoG</w:t>
      </w:r>
      <w:proofErr w:type="spellEnd"/>
      <w:r w:rsidRPr="00C0204B">
        <w:rPr>
          <w:rFonts w:ascii="Times New Roman" w:hAnsi="Times New Roman" w:cs="Times New Roman"/>
          <w:sz w:val="28"/>
          <w:szCs w:val="28"/>
        </w:rPr>
        <w:t xml:space="preserve"> does not identify ideology. CHISOLS identifies Gowon’s </w:t>
      </w:r>
      <w:r w:rsidR="00655273" w:rsidRPr="00C0204B">
        <w:rPr>
          <w:rFonts w:ascii="Times New Roman" w:hAnsi="Times New Roman" w:cs="Times New Roman"/>
          <w:sz w:val="28"/>
          <w:szCs w:val="28"/>
        </w:rPr>
        <w:t>party</w:t>
      </w:r>
      <w:r w:rsidRPr="00C0204B">
        <w:rPr>
          <w:rFonts w:ascii="Times New Roman" w:hAnsi="Times New Roman" w:cs="Times New Roman"/>
          <w:sz w:val="28"/>
          <w:szCs w:val="28"/>
        </w:rPr>
        <w:t xml:space="preserve"> as </w:t>
      </w:r>
      <w:r w:rsidR="00655273" w:rsidRPr="00C0204B">
        <w:rPr>
          <w:rFonts w:ascii="Times New Roman" w:hAnsi="Times New Roman" w:cs="Times New Roman"/>
          <w:sz w:val="28"/>
          <w:szCs w:val="28"/>
        </w:rPr>
        <w:t>none</w:t>
      </w:r>
      <w:r w:rsidRPr="00C0204B">
        <w:rPr>
          <w:rFonts w:ascii="Times New Roman" w:hAnsi="Times New Roman" w:cs="Times New Roman"/>
          <w:sz w:val="28"/>
          <w:szCs w:val="28"/>
        </w:rPr>
        <w:t>.</w:t>
      </w:r>
      <w:r w:rsidR="00486405" w:rsidRPr="00C0204B">
        <w:rPr>
          <w:rFonts w:ascii="Times New Roman" w:hAnsi="Times New Roman" w:cs="Times New Roman"/>
          <w:sz w:val="28"/>
          <w:szCs w:val="28"/>
        </w:rPr>
        <w:t xml:space="preserve"> </w:t>
      </w:r>
      <w:proofErr w:type="spellStart"/>
      <w:r w:rsidR="00486405" w:rsidRPr="00C0204B">
        <w:rPr>
          <w:rFonts w:ascii="Times New Roman" w:hAnsi="Times New Roman" w:cs="Times New Roman"/>
          <w:sz w:val="28"/>
          <w:szCs w:val="28"/>
        </w:rPr>
        <w:t>Falola</w:t>
      </w:r>
      <w:proofErr w:type="spellEnd"/>
      <w:r w:rsidR="00486405" w:rsidRPr="00C0204B">
        <w:rPr>
          <w:rFonts w:ascii="Times New Roman" w:hAnsi="Times New Roman" w:cs="Times New Roman"/>
          <w:sz w:val="28"/>
          <w:szCs w:val="28"/>
        </w:rPr>
        <w:t xml:space="preserve"> and Genova (2009) state “Gowon… favored a nationalist vision of diversifying Nigeria’s economy”.</w:t>
      </w:r>
      <w:r w:rsidR="002263DA" w:rsidRPr="00C0204B">
        <w:rPr>
          <w:rFonts w:ascii="Times New Roman" w:hAnsi="Times New Roman" w:cs="Times New Roman"/>
          <w:sz w:val="28"/>
          <w:szCs w:val="28"/>
        </w:rPr>
        <w:t xml:space="preserve"> Gailey and Gailey (1972) describe “the policies of such </w:t>
      </w:r>
      <w:proofErr w:type="gramStart"/>
      <w:r w:rsidR="002263DA" w:rsidRPr="00C0204B">
        <w:rPr>
          <w:rFonts w:ascii="Times New Roman" w:hAnsi="Times New Roman" w:cs="Times New Roman"/>
          <w:sz w:val="28"/>
          <w:szCs w:val="28"/>
        </w:rPr>
        <w:t>right wing</w:t>
      </w:r>
      <w:proofErr w:type="gramEnd"/>
      <w:r w:rsidR="002263DA" w:rsidRPr="00C0204B">
        <w:rPr>
          <w:rFonts w:ascii="Times New Roman" w:hAnsi="Times New Roman" w:cs="Times New Roman"/>
          <w:sz w:val="28"/>
          <w:szCs w:val="28"/>
        </w:rPr>
        <w:t xml:space="preserve"> Nigerian leaders as Colonel Gowon”.</w:t>
      </w:r>
    </w:p>
    <w:p w14:paraId="6C1A6C93" w14:textId="77777777" w:rsidR="00220D82" w:rsidRPr="00C0204B" w:rsidRDefault="00220D82" w:rsidP="00220D82">
      <w:pPr>
        <w:rPr>
          <w:rFonts w:ascii="Times New Roman" w:hAnsi="Times New Roman" w:cs="Times New Roman"/>
          <w:sz w:val="28"/>
          <w:szCs w:val="28"/>
        </w:rPr>
      </w:pPr>
    </w:p>
    <w:p w14:paraId="4CC42B2D" w14:textId="2D8E6FDE" w:rsidR="00220D82" w:rsidRPr="00C0204B" w:rsidRDefault="00220D82" w:rsidP="00220D82">
      <w:pPr>
        <w:rPr>
          <w:rFonts w:ascii="Times New Roman" w:hAnsi="Times New Roman" w:cs="Times New Roman"/>
          <w:sz w:val="28"/>
          <w:szCs w:val="28"/>
        </w:rPr>
      </w:pPr>
      <w:r w:rsidRPr="00C0204B">
        <w:rPr>
          <w:rFonts w:ascii="Times New Roman" w:hAnsi="Times New Roman" w:cs="Times New Roman"/>
          <w:sz w:val="28"/>
          <w:szCs w:val="28"/>
        </w:rPr>
        <w:t>Year: 1975</w:t>
      </w:r>
    </w:p>
    <w:p w14:paraId="1CB94D38" w14:textId="77777777" w:rsidR="00220D82" w:rsidRPr="00C0204B" w:rsidRDefault="00220D82" w:rsidP="00220D82">
      <w:pPr>
        <w:rPr>
          <w:rFonts w:ascii="Times New Roman" w:eastAsia="Times New Roman" w:hAnsi="Times New Roman" w:cs="Times New Roman"/>
          <w:color w:val="000000"/>
          <w:sz w:val="28"/>
          <w:szCs w:val="28"/>
        </w:rPr>
      </w:pPr>
      <w:r w:rsidRPr="00C0204B">
        <w:rPr>
          <w:rFonts w:ascii="Times New Roman" w:hAnsi="Times New Roman" w:cs="Times New Roman"/>
          <w:sz w:val="28"/>
          <w:szCs w:val="28"/>
        </w:rPr>
        <w:t xml:space="preserve">Head of government: </w:t>
      </w:r>
      <w:r w:rsidRPr="00C0204B">
        <w:rPr>
          <w:rFonts w:ascii="Times New Roman" w:eastAsia="Times New Roman" w:hAnsi="Times New Roman" w:cs="Times New Roman"/>
          <w:color w:val="000000"/>
          <w:sz w:val="28"/>
          <w:szCs w:val="28"/>
        </w:rPr>
        <w:t>Murtala Ramat Muhammad</w:t>
      </w:r>
    </w:p>
    <w:p w14:paraId="0BD41817" w14:textId="77777777" w:rsidR="00220D82" w:rsidRPr="00C0204B" w:rsidRDefault="00220D82" w:rsidP="00220D82">
      <w:pPr>
        <w:rPr>
          <w:rFonts w:ascii="Times New Roman" w:eastAsia="Times New Roman" w:hAnsi="Times New Roman" w:cs="Times New Roman"/>
          <w:color w:val="000000"/>
          <w:sz w:val="28"/>
          <w:szCs w:val="28"/>
        </w:rPr>
      </w:pPr>
      <w:r w:rsidRPr="00C0204B">
        <w:rPr>
          <w:rFonts w:ascii="Times New Roman" w:hAnsi="Times New Roman" w:cs="Times New Roman"/>
          <w:sz w:val="28"/>
          <w:szCs w:val="28"/>
        </w:rPr>
        <w:t>Ideology: Right</w:t>
      </w:r>
    </w:p>
    <w:p w14:paraId="1F1CEB27" w14:textId="559A400A" w:rsidR="00220D82" w:rsidRPr="00C0204B" w:rsidRDefault="00220D82" w:rsidP="00220D82">
      <w:pPr>
        <w:rPr>
          <w:rFonts w:ascii="Times New Roman" w:hAnsi="Times New Roman" w:cs="Times New Roman"/>
          <w:sz w:val="28"/>
          <w:szCs w:val="28"/>
        </w:rPr>
      </w:pPr>
      <w:r w:rsidRPr="00C0204B">
        <w:rPr>
          <w:rFonts w:ascii="Times New Roman" w:hAnsi="Times New Roman" w:cs="Times New Roman"/>
          <w:sz w:val="28"/>
          <w:szCs w:val="28"/>
        </w:rPr>
        <w:t xml:space="preserve">Description: </w:t>
      </w:r>
      <w:proofErr w:type="spellStart"/>
      <w:r w:rsidRPr="00C0204B">
        <w:rPr>
          <w:rFonts w:ascii="Times New Roman" w:hAnsi="Times New Roman" w:cs="Times New Roman"/>
          <w:sz w:val="28"/>
          <w:szCs w:val="28"/>
        </w:rPr>
        <w:t>HoG</w:t>
      </w:r>
      <w:proofErr w:type="spellEnd"/>
      <w:r w:rsidRPr="00C0204B">
        <w:rPr>
          <w:rFonts w:ascii="Times New Roman" w:hAnsi="Times New Roman" w:cs="Times New Roman"/>
          <w:sz w:val="28"/>
          <w:szCs w:val="28"/>
        </w:rPr>
        <w:t xml:space="preserve"> does not identify ideology. CHISOLS identifies Muhammad’s </w:t>
      </w:r>
      <w:r w:rsidR="00655273" w:rsidRPr="00C0204B">
        <w:rPr>
          <w:rFonts w:ascii="Times New Roman" w:hAnsi="Times New Roman" w:cs="Times New Roman"/>
          <w:sz w:val="28"/>
          <w:szCs w:val="28"/>
        </w:rPr>
        <w:t>party</w:t>
      </w:r>
      <w:r w:rsidRPr="00C0204B">
        <w:rPr>
          <w:rFonts w:ascii="Times New Roman" w:hAnsi="Times New Roman" w:cs="Times New Roman"/>
          <w:sz w:val="28"/>
          <w:szCs w:val="28"/>
        </w:rPr>
        <w:t xml:space="preserve"> as </w:t>
      </w:r>
      <w:r w:rsidR="00655273" w:rsidRPr="00C0204B">
        <w:rPr>
          <w:rFonts w:ascii="Times New Roman" w:hAnsi="Times New Roman" w:cs="Times New Roman"/>
          <w:sz w:val="28"/>
          <w:szCs w:val="28"/>
        </w:rPr>
        <w:t>none</w:t>
      </w:r>
      <w:r w:rsidRPr="00C0204B">
        <w:rPr>
          <w:rFonts w:ascii="Times New Roman" w:hAnsi="Times New Roman" w:cs="Times New Roman"/>
          <w:sz w:val="28"/>
          <w:szCs w:val="28"/>
        </w:rPr>
        <w:t>. Metz (1991) identifies Muhammad’s ideology as righ</w:t>
      </w:r>
      <w:r w:rsidR="00655273" w:rsidRPr="00C0204B">
        <w:rPr>
          <w:rFonts w:ascii="Times New Roman" w:hAnsi="Times New Roman" w:cs="Times New Roman"/>
          <w:sz w:val="28"/>
          <w:szCs w:val="28"/>
        </w:rPr>
        <w:t>tist</w:t>
      </w:r>
      <w:r w:rsidRPr="00C0204B">
        <w:rPr>
          <w:rFonts w:ascii="Times New Roman" w:hAnsi="Times New Roman" w:cs="Times New Roman"/>
          <w:sz w:val="28"/>
          <w:szCs w:val="28"/>
        </w:rPr>
        <w:t>, writing “Murtala Muhammad also announced that his government would encourage the rapid expansion of the private sector into areas dominated by public corporations.”</w:t>
      </w:r>
      <w:r w:rsidR="003B4FB6" w:rsidRPr="00C0204B">
        <w:rPr>
          <w:rFonts w:ascii="Times New Roman" w:hAnsi="Times New Roman" w:cs="Times New Roman"/>
          <w:sz w:val="28"/>
          <w:szCs w:val="28"/>
        </w:rPr>
        <w:t xml:space="preserve"> Azikiwe (</w:t>
      </w:r>
      <w:r w:rsidR="00FF7087" w:rsidRPr="00C0204B">
        <w:rPr>
          <w:rFonts w:ascii="Times New Roman" w:hAnsi="Times New Roman" w:cs="Times New Roman"/>
          <w:sz w:val="28"/>
          <w:szCs w:val="28"/>
        </w:rPr>
        <w:t>2013</w:t>
      </w:r>
      <w:r w:rsidR="003B4FB6" w:rsidRPr="00C0204B">
        <w:rPr>
          <w:rFonts w:ascii="Times New Roman" w:hAnsi="Times New Roman" w:cs="Times New Roman"/>
          <w:sz w:val="28"/>
          <w:szCs w:val="28"/>
        </w:rPr>
        <w:t xml:space="preserve">) writes “in the words of General Murtala Muhammed… </w:t>
      </w:r>
      <w:r w:rsidR="00BA1527" w:rsidRPr="00C0204B">
        <w:rPr>
          <w:rFonts w:ascii="Times New Roman" w:hAnsi="Times New Roman" w:cs="Times New Roman"/>
          <w:sz w:val="28"/>
          <w:szCs w:val="28"/>
        </w:rPr>
        <w:t>‘</w:t>
      </w:r>
      <w:r w:rsidR="003B4FB6" w:rsidRPr="00C0204B">
        <w:rPr>
          <w:rFonts w:ascii="Times New Roman" w:hAnsi="Times New Roman" w:cs="Times New Roman"/>
          <w:sz w:val="28"/>
          <w:szCs w:val="28"/>
        </w:rPr>
        <w:t xml:space="preserve">the time has come when we should make it clear that we can decide for ourselves, that we know our own interests, that we </w:t>
      </w:r>
      <w:proofErr w:type="gramStart"/>
      <w:r w:rsidR="003B4FB6" w:rsidRPr="00C0204B">
        <w:rPr>
          <w:rFonts w:ascii="Times New Roman" w:hAnsi="Times New Roman" w:cs="Times New Roman"/>
          <w:sz w:val="28"/>
          <w:szCs w:val="28"/>
        </w:rPr>
        <w:t>are capable of resolving</w:t>
      </w:r>
      <w:proofErr w:type="gramEnd"/>
      <w:r w:rsidR="003B4FB6" w:rsidRPr="00C0204B">
        <w:rPr>
          <w:rFonts w:ascii="Times New Roman" w:hAnsi="Times New Roman" w:cs="Times New Roman"/>
          <w:sz w:val="28"/>
          <w:szCs w:val="28"/>
        </w:rPr>
        <w:t xml:space="preserve"> African problems, without presumptuous lessons of ideological dangers</w:t>
      </w:r>
      <w:r w:rsidR="00BA1527" w:rsidRPr="00C0204B">
        <w:rPr>
          <w:rFonts w:ascii="Times New Roman" w:hAnsi="Times New Roman" w:cs="Times New Roman"/>
          <w:sz w:val="28"/>
          <w:szCs w:val="28"/>
        </w:rPr>
        <w:t>’</w:t>
      </w:r>
      <w:r w:rsidR="003B4FB6" w:rsidRPr="00C0204B">
        <w:rPr>
          <w:rFonts w:ascii="Times New Roman" w:hAnsi="Times New Roman" w:cs="Times New Roman"/>
          <w:sz w:val="28"/>
          <w:szCs w:val="28"/>
        </w:rPr>
        <w:t xml:space="preserve">. And that was the concept of </w:t>
      </w:r>
      <w:r w:rsidR="00BA1527" w:rsidRPr="00C0204B">
        <w:rPr>
          <w:rFonts w:ascii="Times New Roman" w:hAnsi="Times New Roman" w:cs="Times New Roman"/>
          <w:sz w:val="28"/>
          <w:szCs w:val="28"/>
        </w:rPr>
        <w:t>‘</w:t>
      </w:r>
      <w:r w:rsidR="003B4FB6" w:rsidRPr="00C0204B">
        <w:rPr>
          <w:rFonts w:ascii="Times New Roman" w:hAnsi="Times New Roman" w:cs="Times New Roman"/>
          <w:sz w:val="28"/>
          <w:szCs w:val="28"/>
        </w:rPr>
        <w:t>Afro-centrism</w:t>
      </w:r>
      <w:r w:rsidR="00BA1527" w:rsidRPr="00C0204B">
        <w:rPr>
          <w:rFonts w:ascii="Times New Roman" w:hAnsi="Times New Roman" w:cs="Times New Roman"/>
          <w:sz w:val="28"/>
          <w:szCs w:val="28"/>
        </w:rPr>
        <w:t>’</w:t>
      </w:r>
      <w:r w:rsidR="003B4FB6" w:rsidRPr="00C0204B">
        <w:rPr>
          <w:rFonts w:ascii="Times New Roman" w:hAnsi="Times New Roman" w:cs="Times New Roman"/>
          <w:sz w:val="28"/>
          <w:szCs w:val="28"/>
        </w:rPr>
        <w:t xml:space="preserve"> on which Nigeria’s foreign policy objectives were formulated”. </w:t>
      </w:r>
    </w:p>
    <w:p w14:paraId="3376035F" w14:textId="77777777" w:rsidR="00220D82" w:rsidRPr="00C0204B" w:rsidRDefault="00220D82" w:rsidP="00220D82">
      <w:pPr>
        <w:rPr>
          <w:rFonts w:ascii="Times New Roman" w:hAnsi="Times New Roman" w:cs="Times New Roman"/>
          <w:sz w:val="28"/>
          <w:szCs w:val="28"/>
        </w:rPr>
      </w:pPr>
    </w:p>
    <w:p w14:paraId="516C22EF" w14:textId="77777777" w:rsidR="00220D82" w:rsidRPr="00C0204B" w:rsidRDefault="00220D82" w:rsidP="00220D82">
      <w:pPr>
        <w:rPr>
          <w:rFonts w:ascii="Times New Roman" w:hAnsi="Times New Roman" w:cs="Times New Roman"/>
          <w:sz w:val="28"/>
          <w:szCs w:val="28"/>
        </w:rPr>
      </w:pPr>
      <w:r w:rsidRPr="00C0204B">
        <w:rPr>
          <w:rFonts w:ascii="Times New Roman" w:hAnsi="Times New Roman" w:cs="Times New Roman"/>
          <w:sz w:val="28"/>
          <w:szCs w:val="28"/>
        </w:rPr>
        <w:t>Years: 1976-1978</w:t>
      </w:r>
    </w:p>
    <w:p w14:paraId="3C851958" w14:textId="77777777" w:rsidR="00220D82" w:rsidRPr="00C0204B" w:rsidRDefault="00220D82" w:rsidP="00220D82">
      <w:pPr>
        <w:rPr>
          <w:rFonts w:ascii="Times New Roman" w:eastAsia="Times New Roman" w:hAnsi="Times New Roman" w:cs="Times New Roman"/>
          <w:color w:val="000000"/>
          <w:sz w:val="28"/>
          <w:szCs w:val="28"/>
        </w:rPr>
      </w:pPr>
      <w:r w:rsidRPr="00C0204B">
        <w:rPr>
          <w:rFonts w:ascii="Times New Roman" w:hAnsi="Times New Roman" w:cs="Times New Roman"/>
          <w:sz w:val="28"/>
          <w:szCs w:val="28"/>
        </w:rPr>
        <w:t xml:space="preserve">Head of government: </w:t>
      </w:r>
      <w:r w:rsidRPr="00C0204B">
        <w:rPr>
          <w:rFonts w:ascii="Times New Roman" w:eastAsia="Times New Roman" w:hAnsi="Times New Roman" w:cs="Times New Roman"/>
          <w:color w:val="000000"/>
          <w:sz w:val="28"/>
          <w:szCs w:val="28"/>
        </w:rPr>
        <w:t>Olusegun Obasanjo</w:t>
      </w:r>
    </w:p>
    <w:p w14:paraId="592A1BBC" w14:textId="0F61E0AF" w:rsidR="00220D82" w:rsidRPr="00C0204B" w:rsidRDefault="00220D82" w:rsidP="00220D82">
      <w:pPr>
        <w:rPr>
          <w:rFonts w:ascii="Times New Roman" w:eastAsia="Times New Roman" w:hAnsi="Times New Roman" w:cs="Times New Roman"/>
          <w:color w:val="000000"/>
          <w:sz w:val="28"/>
          <w:szCs w:val="28"/>
        </w:rPr>
      </w:pPr>
      <w:r w:rsidRPr="00C0204B">
        <w:rPr>
          <w:rFonts w:ascii="Times New Roman" w:hAnsi="Times New Roman" w:cs="Times New Roman"/>
          <w:sz w:val="28"/>
          <w:szCs w:val="28"/>
        </w:rPr>
        <w:t xml:space="preserve">Ideology: </w:t>
      </w:r>
      <w:r w:rsidR="00FF7087" w:rsidRPr="00C0204B">
        <w:rPr>
          <w:rFonts w:ascii="Times New Roman" w:hAnsi="Times New Roman" w:cs="Times New Roman"/>
          <w:sz w:val="28"/>
          <w:szCs w:val="28"/>
        </w:rPr>
        <w:t>Center</w:t>
      </w:r>
    </w:p>
    <w:p w14:paraId="4ECF9AE2" w14:textId="52F2B431" w:rsidR="00220D82" w:rsidRPr="00C0204B" w:rsidRDefault="00220D82" w:rsidP="00220D82">
      <w:pPr>
        <w:rPr>
          <w:rFonts w:ascii="Times New Roman" w:hAnsi="Times New Roman" w:cs="Times New Roman"/>
          <w:sz w:val="28"/>
          <w:szCs w:val="28"/>
        </w:rPr>
      </w:pPr>
      <w:r w:rsidRPr="00C0204B">
        <w:rPr>
          <w:rFonts w:ascii="Times New Roman" w:hAnsi="Times New Roman" w:cs="Times New Roman"/>
          <w:sz w:val="28"/>
          <w:szCs w:val="28"/>
        </w:rPr>
        <w:t xml:space="preserve">Description: </w:t>
      </w:r>
      <w:proofErr w:type="spellStart"/>
      <w:r w:rsidRPr="00C0204B">
        <w:rPr>
          <w:rFonts w:ascii="Times New Roman" w:hAnsi="Times New Roman" w:cs="Times New Roman"/>
          <w:sz w:val="28"/>
          <w:szCs w:val="28"/>
        </w:rPr>
        <w:t>HoG</w:t>
      </w:r>
      <w:proofErr w:type="spellEnd"/>
      <w:r w:rsidRPr="00C0204B">
        <w:rPr>
          <w:rFonts w:ascii="Times New Roman" w:hAnsi="Times New Roman" w:cs="Times New Roman"/>
          <w:sz w:val="28"/>
          <w:szCs w:val="28"/>
        </w:rPr>
        <w:t xml:space="preserve"> does not identify ideology. CHISOLS identifies Obasanjo’s </w:t>
      </w:r>
      <w:r w:rsidR="00655273" w:rsidRPr="00C0204B">
        <w:rPr>
          <w:rFonts w:ascii="Times New Roman" w:hAnsi="Times New Roman" w:cs="Times New Roman"/>
          <w:sz w:val="28"/>
          <w:szCs w:val="28"/>
        </w:rPr>
        <w:t>party as</w:t>
      </w:r>
      <w:r w:rsidRPr="00C0204B">
        <w:rPr>
          <w:rFonts w:ascii="Times New Roman" w:hAnsi="Times New Roman" w:cs="Times New Roman"/>
          <w:sz w:val="28"/>
          <w:szCs w:val="28"/>
        </w:rPr>
        <w:t xml:space="preserve"> no</w:t>
      </w:r>
      <w:r w:rsidR="00655273" w:rsidRPr="00C0204B">
        <w:rPr>
          <w:rFonts w:ascii="Times New Roman" w:hAnsi="Times New Roman" w:cs="Times New Roman"/>
          <w:sz w:val="28"/>
          <w:szCs w:val="28"/>
        </w:rPr>
        <w:t>ne</w:t>
      </w:r>
      <w:r w:rsidRPr="00C0204B">
        <w:rPr>
          <w:rFonts w:ascii="Times New Roman" w:hAnsi="Times New Roman" w:cs="Times New Roman"/>
          <w:sz w:val="28"/>
          <w:szCs w:val="28"/>
        </w:rPr>
        <w:t xml:space="preserve">. Ottaway (1978) </w:t>
      </w:r>
      <w:r w:rsidR="00AC7EFA" w:rsidRPr="00C0204B">
        <w:rPr>
          <w:rFonts w:ascii="Times New Roman" w:hAnsi="Times New Roman" w:cs="Times New Roman"/>
          <w:sz w:val="28"/>
          <w:szCs w:val="28"/>
        </w:rPr>
        <w:t>suggests a centrist ideology for Obasanjo</w:t>
      </w:r>
      <w:r w:rsidRPr="00C0204B">
        <w:rPr>
          <w:rFonts w:ascii="Times New Roman" w:hAnsi="Times New Roman" w:cs="Times New Roman"/>
          <w:sz w:val="28"/>
          <w:szCs w:val="28"/>
        </w:rPr>
        <w:t xml:space="preserve">, writing “Obasanjo has little time for the ideological disputes over socialism and capitalism sweeping many African countries and sees a standstill prevailing generally in the rivalry between East and West. "I am convinced beyond all doubt that the decision to choose between capitalism and socialism and the energy expended to making this choice becomes diversionary and wasted," he said in a speech at the opening of the new Nigerian Command and Staff College last September.” </w:t>
      </w:r>
      <w:r w:rsidR="00C07692" w:rsidRPr="00C0204B">
        <w:rPr>
          <w:rFonts w:ascii="Times New Roman" w:hAnsi="Times New Roman" w:cs="Times New Roman"/>
          <w:sz w:val="28"/>
          <w:szCs w:val="28"/>
        </w:rPr>
        <w:t xml:space="preserve"> Perspective Monde identifies Obasanjo as a member of the PDP</w:t>
      </w:r>
      <w:r w:rsidR="00A724EE" w:rsidRPr="00C0204B">
        <w:rPr>
          <w:rFonts w:ascii="Times New Roman" w:hAnsi="Times New Roman" w:cs="Times New Roman"/>
          <w:sz w:val="28"/>
          <w:szCs w:val="28"/>
        </w:rPr>
        <w:t xml:space="preserve"> after its founding in 1999</w:t>
      </w:r>
      <w:r w:rsidR="00C07692" w:rsidRPr="00C0204B">
        <w:rPr>
          <w:rFonts w:ascii="Times New Roman" w:hAnsi="Times New Roman" w:cs="Times New Roman"/>
          <w:sz w:val="28"/>
          <w:szCs w:val="28"/>
        </w:rPr>
        <w:t>, coded as “center” before Goodluck Jonathan took power.</w:t>
      </w:r>
      <w:r w:rsidR="00A724EE" w:rsidRPr="00C0204B">
        <w:rPr>
          <w:rFonts w:ascii="Times New Roman" w:hAnsi="Times New Roman" w:cs="Times New Roman"/>
          <w:sz w:val="28"/>
          <w:szCs w:val="28"/>
        </w:rPr>
        <w:t xml:space="preserve"> </w:t>
      </w:r>
      <w:r w:rsidR="00997043" w:rsidRPr="00C0204B">
        <w:rPr>
          <w:rFonts w:ascii="Times New Roman" w:hAnsi="Times New Roman" w:cs="Times New Roman"/>
          <w:sz w:val="28"/>
          <w:szCs w:val="28"/>
        </w:rPr>
        <w:t xml:space="preserve">Political Handbook of the World (2012) writes “the party [PDP] presented a platform that reflected its broad political base, advocating the “guided” deregulation of the economy”. </w:t>
      </w:r>
      <w:proofErr w:type="spellStart"/>
      <w:r w:rsidR="00A724EE" w:rsidRPr="00C0204B">
        <w:rPr>
          <w:rFonts w:ascii="Times New Roman" w:hAnsi="Times New Roman" w:cs="Times New Roman"/>
          <w:sz w:val="28"/>
          <w:szCs w:val="28"/>
        </w:rPr>
        <w:t>Falola</w:t>
      </w:r>
      <w:proofErr w:type="spellEnd"/>
      <w:r w:rsidR="00A724EE" w:rsidRPr="00C0204B">
        <w:rPr>
          <w:rFonts w:ascii="Times New Roman" w:hAnsi="Times New Roman" w:cs="Times New Roman"/>
          <w:sz w:val="28"/>
          <w:szCs w:val="28"/>
        </w:rPr>
        <w:t xml:space="preserve"> and Genova (2009) write “[the PDP] is considered a centrist party… significant party members include General Olusegun Obasanjo”.</w:t>
      </w:r>
      <w:r w:rsidR="0029129C" w:rsidRPr="00C0204B">
        <w:rPr>
          <w:rFonts w:ascii="Times New Roman" w:hAnsi="Times New Roman" w:cs="Times New Roman"/>
          <w:sz w:val="28"/>
          <w:szCs w:val="28"/>
        </w:rPr>
        <w:t xml:space="preserve"> World Statesmen (2019) identifies Obasanjo as a member of the PDP from 1999 onwards, described as </w:t>
      </w:r>
      <w:r w:rsidR="00A80C58" w:rsidRPr="00C0204B">
        <w:rPr>
          <w:rFonts w:ascii="Times New Roman" w:hAnsi="Times New Roman" w:cs="Times New Roman"/>
          <w:sz w:val="28"/>
          <w:szCs w:val="28"/>
        </w:rPr>
        <w:t>“</w:t>
      </w:r>
      <w:r w:rsidR="0029129C" w:rsidRPr="00C0204B">
        <w:rPr>
          <w:rFonts w:ascii="Times New Roman" w:hAnsi="Times New Roman" w:cs="Times New Roman"/>
          <w:sz w:val="28"/>
          <w:szCs w:val="28"/>
        </w:rPr>
        <w:t xml:space="preserve">People's Democratic Party… social conservative”. </w:t>
      </w:r>
      <w:r w:rsidR="003F7BB3" w:rsidRPr="00C0204B">
        <w:rPr>
          <w:rFonts w:ascii="Times New Roman" w:hAnsi="Times New Roman" w:cs="Times New Roman"/>
          <w:sz w:val="28"/>
          <w:szCs w:val="28"/>
        </w:rPr>
        <w:t>In the Global Party Survey 2019, 11 experts identify the average left-right (0-10) score of People’s Democratic Party (PDP) as 5.9.</w:t>
      </w:r>
    </w:p>
    <w:p w14:paraId="0D75B555" w14:textId="77777777" w:rsidR="00220D82" w:rsidRPr="00C0204B" w:rsidRDefault="00220D82" w:rsidP="00220D82">
      <w:pPr>
        <w:rPr>
          <w:rFonts w:ascii="Times New Roman" w:hAnsi="Times New Roman" w:cs="Times New Roman"/>
          <w:sz w:val="28"/>
          <w:szCs w:val="28"/>
        </w:rPr>
      </w:pPr>
    </w:p>
    <w:p w14:paraId="77BA4090" w14:textId="77777777" w:rsidR="00220D82" w:rsidRPr="00C0204B" w:rsidRDefault="00220D82" w:rsidP="00220D82">
      <w:pPr>
        <w:rPr>
          <w:rFonts w:ascii="Times New Roman" w:hAnsi="Times New Roman" w:cs="Times New Roman"/>
          <w:sz w:val="28"/>
          <w:szCs w:val="28"/>
        </w:rPr>
      </w:pPr>
      <w:r w:rsidRPr="00C0204B">
        <w:rPr>
          <w:rFonts w:ascii="Times New Roman" w:hAnsi="Times New Roman" w:cs="Times New Roman"/>
          <w:sz w:val="28"/>
          <w:szCs w:val="28"/>
        </w:rPr>
        <w:t>Years: 1979-1982</w:t>
      </w:r>
    </w:p>
    <w:p w14:paraId="3F4BC77A" w14:textId="77777777" w:rsidR="00220D82" w:rsidRPr="00C0204B" w:rsidRDefault="00220D82" w:rsidP="00220D82">
      <w:pPr>
        <w:rPr>
          <w:rFonts w:ascii="Times New Roman" w:eastAsia="Times New Roman" w:hAnsi="Times New Roman" w:cs="Times New Roman"/>
          <w:color w:val="000000"/>
          <w:sz w:val="28"/>
          <w:szCs w:val="28"/>
        </w:rPr>
      </w:pPr>
      <w:r w:rsidRPr="00C0204B">
        <w:rPr>
          <w:rFonts w:ascii="Times New Roman" w:hAnsi="Times New Roman" w:cs="Times New Roman"/>
          <w:sz w:val="28"/>
          <w:szCs w:val="28"/>
        </w:rPr>
        <w:t xml:space="preserve">Head of government: </w:t>
      </w:r>
      <w:r w:rsidRPr="00C0204B">
        <w:rPr>
          <w:rFonts w:ascii="Times New Roman" w:eastAsia="Times New Roman" w:hAnsi="Times New Roman" w:cs="Times New Roman"/>
          <w:color w:val="000000"/>
          <w:sz w:val="28"/>
          <w:szCs w:val="28"/>
        </w:rPr>
        <w:t>Alhaji Usman Aliyu Shagari</w:t>
      </w:r>
    </w:p>
    <w:p w14:paraId="59307434" w14:textId="2379081E" w:rsidR="00220D82" w:rsidRPr="00C0204B" w:rsidRDefault="00220D82" w:rsidP="00220D82">
      <w:pPr>
        <w:rPr>
          <w:rFonts w:ascii="Times New Roman" w:eastAsia="Times New Roman" w:hAnsi="Times New Roman" w:cs="Times New Roman"/>
          <w:color w:val="000000"/>
          <w:sz w:val="28"/>
          <w:szCs w:val="28"/>
        </w:rPr>
      </w:pPr>
      <w:r w:rsidRPr="00C0204B">
        <w:rPr>
          <w:rFonts w:ascii="Times New Roman" w:hAnsi="Times New Roman" w:cs="Times New Roman"/>
          <w:sz w:val="28"/>
          <w:szCs w:val="28"/>
        </w:rPr>
        <w:t>Ideology:</w:t>
      </w:r>
      <w:r w:rsidR="00655273" w:rsidRPr="00C0204B">
        <w:rPr>
          <w:rFonts w:ascii="Times New Roman" w:hAnsi="Times New Roman" w:cs="Times New Roman"/>
          <w:sz w:val="28"/>
          <w:szCs w:val="28"/>
        </w:rPr>
        <w:t xml:space="preserve"> Right</w:t>
      </w:r>
    </w:p>
    <w:p w14:paraId="59E368C9" w14:textId="3C4EE215" w:rsidR="00220D82" w:rsidRPr="00C0204B" w:rsidRDefault="00220D82" w:rsidP="00220D82">
      <w:pPr>
        <w:rPr>
          <w:rFonts w:ascii="Times New Roman" w:hAnsi="Times New Roman" w:cs="Times New Roman"/>
          <w:sz w:val="28"/>
          <w:szCs w:val="28"/>
        </w:rPr>
      </w:pPr>
      <w:r w:rsidRPr="00C0204B">
        <w:rPr>
          <w:rFonts w:ascii="Times New Roman" w:hAnsi="Times New Roman" w:cs="Times New Roman"/>
          <w:sz w:val="28"/>
          <w:szCs w:val="28"/>
        </w:rPr>
        <w:t xml:space="preserve">Description: </w:t>
      </w:r>
      <w:proofErr w:type="spellStart"/>
      <w:r w:rsidRPr="00C0204B">
        <w:rPr>
          <w:rFonts w:ascii="Times New Roman" w:hAnsi="Times New Roman" w:cs="Times New Roman"/>
          <w:sz w:val="28"/>
          <w:szCs w:val="28"/>
        </w:rPr>
        <w:t>HoG</w:t>
      </w:r>
      <w:proofErr w:type="spellEnd"/>
      <w:r w:rsidRPr="00C0204B">
        <w:rPr>
          <w:rFonts w:ascii="Times New Roman" w:hAnsi="Times New Roman" w:cs="Times New Roman"/>
          <w:sz w:val="28"/>
          <w:szCs w:val="28"/>
        </w:rPr>
        <w:t xml:space="preserve"> does not identify ideology. CHISOLS identifies Shagari’s </w:t>
      </w:r>
      <w:r w:rsidR="00655273" w:rsidRPr="00C0204B">
        <w:rPr>
          <w:rFonts w:ascii="Times New Roman" w:hAnsi="Times New Roman" w:cs="Times New Roman"/>
          <w:sz w:val="28"/>
          <w:szCs w:val="28"/>
        </w:rPr>
        <w:t>party</w:t>
      </w:r>
      <w:r w:rsidRPr="00C0204B">
        <w:rPr>
          <w:rFonts w:ascii="Times New Roman" w:hAnsi="Times New Roman" w:cs="Times New Roman"/>
          <w:sz w:val="28"/>
          <w:szCs w:val="28"/>
        </w:rPr>
        <w:t xml:space="preserve"> as NPN. Othman (1984) identifies the NPN’s ideology at this time as right</w:t>
      </w:r>
      <w:r w:rsidR="00655273" w:rsidRPr="00C0204B">
        <w:rPr>
          <w:rFonts w:ascii="Times New Roman" w:hAnsi="Times New Roman" w:cs="Times New Roman"/>
          <w:sz w:val="28"/>
          <w:szCs w:val="28"/>
        </w:rPr>
        <w:t>ist</w:t>
      </w:r>
      <w:r w:rsidRPr="00C0204B">
        <w:rPr>
          <w:rFonts w:ascii="Times New Roman" w:hAnsi="Times New Roman" w:cs="Times New Roman"/>
          <w:sz w:val="28"/>
          <w:szCs w:val="28"/>
        </w:rPr>
        <w:t>, writing “ideologically, the Party was conservative in the sense that it made no pretensions about changing the class nature of Nigerian society.</w:t>
      </w:r>
      <w:r w:rsidR="00655273" w:rsidRPr="00C0204B">
        <w:rPr>
          <w:rFonts w:ascii="Times New Roman" w:hAnsi="Times New Roman" w:cs="Times New Roman"/>
          <w:sz w:val="28"/>
          <w:szCs w:val="28"/>
        </w:rPr>
        <w:t xml:space="preserve"> […] </w:t>
      </w:r>
      <w:r w:rsidRPr="00C0204B">
        <w:rPr>
          <w:rFonts w:ascii="Times New Roman" w:hAnsi="Times New Roman" w:cs="Times New Roman"/>
          <w:sz w:val="28"/>
          <w:szCs w:val="28"/>
        </w:rPr>
        <w:t>‘In line with the constitutional provision of mixed economy for the country, the NPN will pursue a policy of encouraging the fullest development of private initiative and private enterprise.’”</w:t>
      </w:r>
      <w:r w:rsidR="007A2C4A" w:rsidRPr="00C0204B">
        <w:rPr>
          <w:rFonts w:ascii="Times New Roman" w:hAnsi="Times New Roman" w:cs="Times New Roman"/>
          <w:sz w:val="28"/>
          <w:szCs w:val="28"/>
        </w:rPr>
        <w:t xml:space="preserve"> Perspective Monde identifies “Shehu Shagari” (ruled 1979-1983) as a member of the NPN, coded as “center right”. </w:t>
      </w:r>
      <w:proofErr w:type="spellStart"/>
      <w:r w:rsidR="005B4943" w:rsidRPr="00C0204B">
        <w:rPr>
          <w:rFonts w:ascii="Times New Roman" w:hAnsi="Times New Roman" w:cs="Times New Roman"/>
          <w:sz w:val="28"/>
          <w:szCs w:val="28"/>
        </w:rPr>
        <w:t>Ekwe-Ekwe</w:t>
      </w:r>
      <w:proofErr w:type="spellEnd"/>
      <w:r w:rsidR="005B4943" w:rsidRPr="00C0204B">
        <w:rPr>
          <w:rFonts w:ascii="Times New Roman" w:hAnsi="Times New Roman" w:cs="Times New Roman"/>
          <w:sz w:val="28"/>
          <w:szCs w:val="28"/>
        </w:rPr>
        <w:t xml:space="preserve"> (1985) describes “the NPN… [as] a </w:t>
      </w:r>
      <w:proofErr w:type="spellStart"/>
      <w:r w:rsidR="005B4943" w:rsidRPr="00C0204B">
        <w:rPr>
          <w:rFonts w:ascii="Times New Roman" w:hAnsi="Times New Roman" w:cs="Times New Roman"/>
          <w:sz w:val="28"/>
          <w:szCs w:val="28"/>
        </w:rPr>
        <w:t>centre</w:t>
      </w:r>
      <w:proofErr w:type="spellEnd"/>
      <w:r w:rsidR="005B4943" w:rsidRPr="00C0204B">
        <w:rPr>
          <w:rFonts w:ascii="Times New Roman" w:hAnsi="Times New Roman" w:cs="Times New Roman"/>
          <w:sz w:val="28"/>
          <w:szCs w:val="28"/>
        </w:rPr>
        <w:t>-right party” of which Shagari was a member.</w:t>
      </w:r>
      <w:r w:rsidR="007117B2" w:rsidRPr="00C0204B">
        <w:rPr>
          <w:rFonts w:ascii="Times New Roman" w:hAnsi="Times New Roman" w:cs="Times New Roman"/>
          <w:sz w:val="28"/>
          <w:szCs w:val="28"/>
        </w:rPr>
        <w:t xml:space="preserve"> World Statesmen (2019) identifies Shagari as a member of the NPN.</w:t>
      </w:r>
      <w:r w:rsidR="006675CB" w:rsidRPr="00C0204B">
        <w:rPr>
          <w:rFonts w:ascii="Times New Roman" w:hAnsi="Times New Roman" w:cs="Times New Roman"/>
          <w:sz w:val="28"/>
          <w:szCs w:val="28"/>
        </w:rPr>
        <w:t xml:space="preserve"> In V-Party (2020), 7 experts identify NPN’s ideology as “Center” (0.259) in 1979.</w:t>
      </w:r>
    </w:p>
    <w:p w14:paraId="0437D877" w14:textId="77777777" w:rsidR="00220D82" w:rsidRPr="00C0204B" w:rsidRDefault="00220D82" w:rsidP="00220D82">
      <w:pPr>
        <w:rPr>
          <w:rFonts w:ascii="Times New Roman" w:hAnsi="Times New Roman" w:cs="Times New Roman"/>
          <w:sz w:val="28"/>
          <w:szCs w:val="28"/>
        </w:rPr>
      </w:pPr>
    </w:p>
    <w:p w14:paraId="6D7800DB" w14:textId="77777777" w:rsidR="00220D82" w:rsidRPr="00C0204B" w:rsidRDefault="00220D82" w:rsidP="00220D82">
      <w:pPr>
        <w:rPr>
          <w:rFonts w:ascii="Times New Roman" w:hAnsi="Times New Roman" w:cs="Times New Roman"/>
          <w:sz w:val="28"/>
          <w:szCs w:val="28"/>
        </w:rPr>
      </w:pPr>
      <w:r w:rsidRPr="00C0204B">
        <w:rPr>
          <w:rFonts w:ascii="Times New Roman" w:hAnsi="Times New Roman" w:cs="Times New Roman"/>
          <w:sz w:val="28"/>
          <w:szCs w:val="28"/>
        </w:rPr>
        <w:t>Years: 1983-1984</w:t>
      </w:r>
    </w:p>
    <w:p w14:paraId="2FC5B12B" w14:textId="77777777" w:rsidR="00220D82" w:rsidRPr="00C0204B" w:rsidRDefault="00220D82" w:rsidP="00220D82">
      <w:pPr>
        <w:rPr>
          <w:rFonts w:ascii="Times New Roman" w:eastAsia="Times New Roman" w:hAnsi="Times New Roman" w:cs="Times New Roman"/>
          <w:color w:val="000000"/>
          <w:sz w:val="28"/>
          <w:szCs w:val="28"/>
        </w:rPr>
      </w:pPr>
      <w:r w:rsidRPr="00C0204B">
        <w:rPr>
          <w:rFonts w:ascii="Times New Roman" w:hAnsi="Times New Roman" w:cs="Times New Roman"/>
          <w:sz w:val="28"/>
          <w:szCs w:val="28"/>
        </w:rPr>
        <w:t xml:space="preserve">Head of government: </w:t>
      </w:r>
      <w:r w:rsidRPr="00C0204B">
        <w:rPr>
          <w:rFonts w:ascii="Times New Roman" w:eastAsia="Times New Roman" w:hAnsi="Times New Roman" w:cs="Times New Roman"/>
          <w:color w:val="000000"/>
          <w:sz w:val="28"/>
          <w:szCs w:val="28"/>
        </w:rPr>
        <w:t>Muhammadu Buhari</w:t>
      </w:r>
    </w:p>
    <w:p w14:paraId="51DA478A" w14:textId="2969D656" w:rsidR="00220D82" w:rsidRPr="00C0204B" w:rsidRDefault="00220D82" w:rsidP="00655273">
      <w:pPr>
        <w:rPr>
          <w:rFonts w:ascii="Times New Roman" w:hAnsi="Times New Roman" w:cs="Times New Roman"/>
          <w:sz w:val="28"/>
          <w:szCs w:val="28"/>
        </w:rPr>
      </w:pPr>
      <w:r w:rsidRPr="00C0204B">
        <w:rPr>
          <w:rFonts w:ascii="Times New Roman" w:hAnsi="Times New Roman" w:cs="Times New Roman"/>
          <w:sz w:val="28"/>
          <w:szCs w:val="28"/>
        </w:rPr>
        <w:lastRenderedPageBreak/>
        <w:t>Ideology:</w:t>
      </w:r>
      <w:r w:rsidR="00D5763D" w:rsidRPr="00C0204B">
        <w:rPr>
          <w:rFonts w:ascii="Times New Roman" w:hAnsi="Times New Roman" w:cs="Times New Roman"/>
          <w:sz w:val="28"/>
          <w:szCs w:val="28"/>
        </w:rPr>
        <w:t xml:space="preserve"> Left</w:t>
      </w:r>
    </w:p>
    <w:p w14:paraId="3DF76435" w14:textId="18346D12" w:rsidR="00220D82" w:rsidRPr="00C0204B" w:rsidRDefault="00220D82" w:rsidP="004501E0">
      <w:pPr>
        <w:rPr>
          <w:rFonts w:ascii="Times New Roman" w:hAnsi="Times New Roman" w:cs="Times New Roman"/>
          <w:sz w:val="28"/>
          <w:szCs w:val="28"/>
        </w:rPr>
      </w:pPr>
      <w:r w:rsidRPr="00C0204B">
        <w:rPr>
          <w:rFonts w:ascii="Times New Roman" w:hAnsi="Times New Roman" w:cs="Times New Roman"/>
          <w:sz w:val="28"/>
          <w:szCs w:val="28"/>
        </w:rPr>
        <w:t xml:space="preserve">Description: </w:t>
      </w:r>
      <w:proofErr w:type="spellStart"/>
      <w:r w:rsidRPr="00C0204B">
        <w:rPr>
          <w:rFonts w:ascii="Times New Roman" w:hAnsi="Times New Roman" w:cs="Times New Roman"/>
          <w:sz w:val="28"/>
          <w:szCs w:val="28"/>
        </w:rPr>
        <w:t>HoG</w:t>
      </w:r>
      <w:proofErr w:type="spellEnd"/>
      <w:r w:rsidRPr="00C0204B">
        <w:rPr>
          <w:rFonts w:ascii="Times New Roman" w:hAnsi="Times New Roman" w:cs="Times New Roman"/>
          <w:sz w:val="28"/>
          <w:szCs w:val="28"/>
        </w:rPr>
        <w:t xml:space="preserve"> does not identify ideology. CHISOLS identifies Buhari’s </w:t>
      </w:r>
      <w:r w:rsidR="00655273" w:rsidRPr="00C0204B">
        <w:rPr>
          <w:rFonts w:ascii="Times New Roman" w:hAnsi="Times New Roman" w:cs="Times New Roman"/>
          <w:sz w:val="28"/>
          <w:szCs w:val="28"/>
        </w:rPr>
        <w:t>party as none.</w:t>
      </w:r>
      <w:r w:rsidR="00671DF4" w:rsidRPr="00C0204B">
        <w:rPr>
          <w:rFonts w:ascii="Times New Roman" w:hAnsi="Times New Roman" w:cs="Times New Roman"/>
          <w:sz w:val="28"/>
          <w:szCs w:val="28"/>
        </w:rPr>
        <w:t xml:space="preserve"> Perspective Monde identifies Buhari’s party </w:t>
      </w:r>
      <w:proofErr w:type="gramStart"/>
      <w:r w:rsidR="00671DF4" w:rsidRPr="00C0204B">
        <w:rPr>
          <w:rFonts w:ascii="Times New Roman" w:hAnsi="Times New Roman" w:cs="Times New Roman"/>
          <w:sz w:val="28"/>
          <w:szCs w:val="28"/>
        </w:rPr>
        <w:t>at this time</w:t>
      </w:r>
      <w:proofErr w:type="gramEnd"/>
      <w:r w:rsidR="00671DF4" w:rsidRPr="00C0204B">
        <w:rPr>
          <w:rFonts w:ascii="Times New Roman" w:hAnsi="Times New Roman" w:cs="Times New Roman"/>
          <w:sz w:val="28"/>
          <w:szCs w:val="28"/>
        </w:rPr>
        <w:t xml:space="preserve"> as military.</w:t>
      </w:r>
      <w:r w:rsidR="004501E0" w:rsidRPr="00C0204B">
        <w:rPr>
          <w:rFonts w:ascii="Times New Roman" w:hAnsi="Times New Roman" w:cs="Times New Roman"/>
          <w:sz w:val="28"/>
          <w:szCs w:val="28"/>
        </w:rPr>
        <w:t xml:space="preserve"> </w:t>
      </w:r>
      <w:r w:rsidR="00D5763D" w:rsidRPr="00C0204B">
        <w:rPr>
          <w:rFonts w:ascii="Times New Roman" w:hAnsi="Times New Roman" w:cs="Times New Roman"/>
          <w:sz w:val="28"/>
          <w:szCs w:val="28"/>
        </w:rPr>
        <w:t xml:space="preserve">Referring to the Buhari government’s “War Against Indiscipline,” </w:t>
      </w:r>
      <w:proofErr w:type="spellStart"/>
      <w:r w:rsidR="004501E0" w:rsidRPr="00C0204B">
        <w:rPr>
          <w:rFonts w:ascii="Times New Roman" w:hAnsi="Times New Roman" w:cs="Times New Roman"/>
          <w:sz w:val="28"/>
          <w:szCs w:val="28"/>
        </w:rPr>
        <w:t>Ekwe-Ekwe</w:t>
      </w:r>
      <w:proofErr w:type="spellEnd"/>
      <w:r w:rsidR="004501E0" w:rsidRPr="00C0204B">
        <w:rPr>
          <w:rFonts w:ascii="Times New Roman" w:hAnsi="Times New Roman" w:cs="Times New Roman"/>
          <w:sz w:val="28"/>
          <w:szCs w:val="28"/>
        </w:rPr>
        <w:t xml:space="preserve"> (1985) states “However it should be stressed that in spite of the obviously simplistic nature of the Buhari government's official view of the reasons for the current [economic] crisis, it is not untypical of regimes of such coloration, namely of a right-wing political orientation, to wage what amounts to a desperate ideological battle to defend the status quo by seemingly appearing to </w:t>
      </w:r>
      <w:proofErr w:type="spellStart"/>
      <w:r w:rsidR="004501E0" w:rsidRPr="00C0204B">
        <w:rPr>
          <w:rFonts w:ascii="Times New Roman" w:hAnsi="Times New Roman" w:cs="Times New Roman"/>
          <w:sz w:val="28"/>
          <w:szCs w:val="28"/>
        </w:rPr>
        <w:t>minimise</w:t>
      </w:r>
      <w:proofErr w:type="spellEnd"/>
      <w:r w:rsidR="004501E0" w:rsidRPr="00C0204B">
        <w:rPr>
          <w:rFonts w:ascii="Times New Roman" w:hAnsi="Times New Roman" w:cs="Times New Roman"/>
          <w:sz w:val="28"/>
          <w:szCs w:val="28"/>
        </w:rPr>
        <w:t xml:space="preserve"> the  ever-increasing complexities of social contradictions in a class society”</w:t>
      </w:r>
      <w:r w:rsidR="00D5763D" w:rsidRPr="00C0204B">
        <w:rPr>
          <w:rFonts w:ascii="Times New Roman" w:hAnsi="Times New Roman" w:cs="Times New Roman"/>
          <w:sz w:val="28"/>
          <w:szCs w:val="28"/>
        </w:rPr>
        <w:t xml:space="preserve">, suggesting that </w:t>
      </w:r>
      <w:proofErr w:type="spellStart"/>
      <w:r w:rsidR="00D5763D" w:rsidRPr="00C0204B">
        <w:rPr>
          <w:rFonts w:ascii="Times New Roman" w:hAnsi="Times New Roman" w:cs="Times New Roman"/>
          <w:sz w:val="28"/>
          <w:szCs w:val="28"/>
        </w:rPr>
        <w:t>Ekwe-Ekwe</w:t>
      </w:r>
      <w:proofErr w:type="spellEnd"/>
      <w:r w:rsidR="00D5763D" w:rsidRPr="00C0204B">
        <w:rPr>
          <w:rFonts w:ascii="Times New Roman" w:hAnsi="Times New Roman" w:cs="Times New Roman"/>
          <w:sz w:val="28"/>
          <w:szCs w:val="28"/>
        </w:rPr>
        <w:t xml:space="preserve"> refers to a socially conservative government</w:t>
      </w:r>
      <w:r w:rsidR="004501E0" w:rsidRPr="00C0204B">
        <w:rPr>
          <w:rFonts w:ascii="Times New Roman" w:hAnsi="Times New Roman" w:cs="Times New Roman"/>
          <w:sz w:val="28"/>
          <w:szCs w:val="28"/>
        </w:rPr>
        <w:t>.</w:t>
      </w:r>
      <w:r w:rsidR="00A80C58" w:rsidRPr="00C0204B">
        <w:rPr>
          <w:rFonts w:ascii="Times New Roman" w:hAnsi="Times New Roman" w:cs="Times New Roman"/>
          <w:sz w:val="28"/>
          <w:szCs w:val="28"/>
        </w:rPr>
        <w:t xml:space="preserve"> </w:t>
      </w:r>
      <w:r w:rsidR="00855E4F" w:rsidRPr="00C0204B">
        <w:rPr>
          <w:rFonts w:ascii="Times New Roman" w:hAnsi="Times New Roman" w:cs="Times New Roman"/>
          <w:sz w:val="28"/>
          <w:szCs w:val="28"/>
        </w:rPr>
        <w:t xml:space="preserve">Perspective Monde (2019) later identifies Buhari as a member of the APC, coded as “center left”. </w:t>
      </w:r>
      <w:r w:rsidR="00A80C58" w:rsidRPr="00C0204B">
        <w:rPr>
          <w:rFonts w:ascii="Times New Roman" w:hAnsi="Times New Roman" w:cs="Times New Roman"/>
          <w:sz w:val="28"/>
          <w:szCs w:val="28"/>
        </w:rPr>
        <w:t xml:space="preserve">World Statesmen (2019) </w:t>
      </w:r>
      <w:r w:rsidR="00855E4F" w:rsidRPr="00C0204B">
        <w:rPr>
          <w:rFonts w:ascii="Times New Roman" w:hAnsi="Times New Roman" w:cs="Times New Roman"/>
          <w:sz w:val="28"/>
          <w:szCs w:val="28"/>
        </w:rPr>
        <w:t xml:space="preserve">later </w:t>
      </w:r>
      <w:r w:rsidR="00A80C58" w:rsidRPr="00C0204B">
        <w:rPr>
          <w:rFonts w:ascii="Times New Roman" w:hAnsi="Times New Roman" w:cs="Times New Roman"/>
          <w:sz w:val="28"/>
          <w:szCs w:val="28"/>
        </w:rPr>
        <w:t>identifies Buhari as a member of the APC</w:t>
      </w:r>
      <w:r w:rsidR="00855E4F" w:rsidRPr="00C0204B">
        <w:rPr>
          <w:rFonts w:ascii="Times New Roman" w:hAnsi="Times New Roman" w:cs="Times New Roman"/>
          <w:sz w:val="28"/>
          <w:szCs w:val="28"/>
        </w:rPr>
        <w:t xml:space="preserve">, </w:t>
      </w:r>
      <w:r w:rsidR="00A80C58" w:rsidRPr="00C0204B">
        <w:rPr>
          <w:rFonts w:ascii="Times New Roman" w:hAnsi="Times New Roman" w:cs="Times New Roman"/>
          <w:sz w:val="28"/>
          <w:szCs w:val="28"/>
        </w:rPr>
        <w:t>described as “All Progressives Congress… progressive, merger of ACN, ANPP, CPC, and APGA dissidents”.</w:t>
      </w:r>
      <w:r w:rsidR="00855E4F" w:rsidRPr="00C0204B">
        <w:rPr>
          <w:rFonts w:ascii="Times New Roman" w:hAnsi="Times New Roman" w:cs="Times New Roman"/>
          <w:sz w:val="28"/>
          <w:szCs w:val="28"/>
        </w:rPr>
        <w:t xml:space="preserve"> </w:t>
      </w:r>
      <w:r w:rsidR="003F7BB3" w:rsidRPr="00C0204B">
        <w:rPr>
          <w:rFonts w:ascii="Times New Roman" w:hAnsi="Times New Roman" w:cs="Times New Roman"/>
          <w:sz w:val="28"/>
          <w:szCs w:val="28"/>
        </w:rPr>
        <w:t>In the Global Party Survey 2019, 11 experts identify the average left-right (0-10) score of All Progressives Congress (APC) as 5.0.</w:t>
      </w:r>
    </w:p>
    <w:p w14:paraId="56CC0E62" w14:textId="77777777" w:rsidR="00220D82" w:rsidRPr="00C0204B" w:rsidRDefault="00220D82" w:rsidP="00220D82">
      <w:pPr>
        <w:rPr>
          <w:rFonts w:ascii="Times New Roman" w:hAnsi="Times New Roman" w:cs="Times New Roman"/>
          <w:sz w:val="28"/>
          <w:szCs w:val="28"/>
        </w:rPr>
      </w:pPr>
    </w:p>
    <w:p w14:paraId="6D50AA3A" w14:textId="77777777" w:rsidR="00220D82" w:rsidRPr="00C0204B" w:rsidRDefault="00220D82" w:rsidP="00220D82">
      <w:pPr>
        <w:rPr>
          <w:rFonts w:ascii="Times New Roman" w:hAnsi="Times New Roman" w:cs="Times New Roman"/>
          <w:sz w:val="28"/>
          <w:szCs w:val="28"/>
        </w:rPr>
      </w:pPr>
      <w:r w:rsidRPr="00C0204B">
        <w:rPr>
          <w:rFonts w:ascii="Times New Roman" w:hAnsi="Times New Roman" w:cs="Times New Roman"/>
          <w:sz w:val="28"/>
          <w:szCs w:val="28"/>
        </w:rPr>
        <w:t>Years: 1985-1992</w:t>
      </w:r>
    </w:p>
    <w:p w14:paraId="4A9F7119" w14:textId="77777777" w:rsidR="00220D82" w:rsidRPr="00C0204B" w:rsidRDefault="00220D82" w:rsidP="00220D82">
      <w:pPr>
        <w:rPr>
          <w:rFonts w:ascii="Times New Roman" w:eastAsia="Times New Roman" w:hAnsi="Times New Roman" w:cs="Times New Roman"/>
          <w:color w:val="000000"/>
          <w:sz w:val="28"/>
          <w:szCs w:val="28"/>
        </w:rPr>
      </w:pPr>
      <w:r w:rsidRPr="00C0204B">
        <w:rPr>
          <w:rFonts w:ascii="Times New Roman" w:hAnsi="Times New Roman" w:cs="Times New Roman"/>
          <w:sz w:val="28"/>
          <w:szCs w:val="28"/>
        </w:rPr>
        <w:t xml:space="preserve">Head of government: </w:t>
      </w:r>
      <w:r w:rsidRPr="00C0204B">
        <w:rPr>
          <w:rFonts w:ascii="Times New Roman" w:eastAsia="Times New Roman" w:hAnsi="Times New Roman" w:cs="Times New Roman"/>
          <w:color w:val="000000"/>
          <w:sz w:val="28"/>
          <w:szCs w:val="28"/>
        </w:rPr>
        <w:t xml:space="preserve">Ibrahim </w:t>
      </w:r>
      <w:proofErr w:type="spellStart"/>
      <w:r w:rsidRPr="00C0204B">
        <w:rPr>
          <w:rFonts w:ascii="Times New Roman" w:eastAsia="Times New Roman" w:hAnsi="Times New Roman" w:cs="Times New Roman"/>
          <w:color w:val="000000"/>
          <w:sz w:val="28"/>
          <w:szCs w:val="28"/>
        </w:rPr>
        <w:t>Badamasi</w:t>
      </w:r>
      <w:proofErr w:type="spellEnd"/>
      <w:r w:rsidRPr="00C0204B">
        <w:rPr>
          <w:rFonts w:ascii="Times New Roman" w:eastAsia="Times New Roman" w:hAnsi="Times New Roman" w:cs="Times New Roman"/>
          <w:color w:val="000000"/>
          <w:sz w:val="28"/>
          <w:szCs w:val="28"/>
        </w:rPr>
        <w:t xml:space="preserve"> Babangida</w:t>
      </w:r>
    </w:p>
    <w:p w14:paraId="61C2BA00" w14:textId="329F0114" w:rsidR="00220D82" w:rsidRPr="00C0204B" w:rsidRDefault="00220D82" w:rsidP="00220D82">
      <w:pPr>
        <w:rPr>
          <w:rFonts w:ascii="Times New Roman" w:eastAsia="Times New Roman" w:hAnsi="Times New Roman" w:cs="Times New Roman"/>
          <w:color w:val="000000"/>
          <w:sz w:val="28"/>
          <w:szCs w:val="28"/>
        </w:rPr>
      </w:pPr>
      <w:r w:rsidRPr="00C0204B">
        <w:rPr>
          <w:rFonts w:ascii="Times New Roman" w:hAnsi="Times New Roman" w:cs="Times New Roman"/>
          <w:sz w:val="28"/>
          <w:szCs w:val="28"/>
        </w:rPr>
        <w:t xml:space="preserve">Ideology: </w:t>
      </w:r>
      <w:r w:rsidR="001C4DED" w:rsidRPr="00C0204B">
        <w:rPr>
          <w:rFonts w:ascii="Times New Roman" w:hAnsi="Times New Roman" w:cs="Times New Roman"/>
          <w:sz w:val="28"/>
          <w:szCs w:val="28"/>
        </w:rPr>
        <w:t>Center</w:t>
      </w:r>
    </w:p>
    <w:p w14:paraId="24F2E9DF" w14:textId="03EF0CEE" w:rsidR="00220D82" w:rsidRPr="00C0204B" w:rsidRDefault="00220D82" w:rsidP="00220D82">
      <w:pPr>
        <w:rPr>
          <w:rFonts w:ascii="Times New Roman" w:hAnsi="Times New Roman" w:cs="Times New Roman"/>
          <w:sz w:val="28"/>
          <w:szCs w:val="28"/>
        </w:rPr>
      </w:pPr>
      <w:r w:rsidRPr="00C0204B">
        <w:rPr>
          <w:rFonts w:ascii="Times New Roman" w:hAnsi="Times New Roman" w:cs="Times New Roman"/>
          <w:sz w:val="28"/>
          <w:szCs w:val="28"/>
        </w:rPr>
        <w:t xml:space="preserve">Description: </w:t>
      </w:r>
      <w:proofErr w:type="spellStart"/>
      <w:r w:rsidRPr="00C0204B">
        <w:rPr>
          <w:rFonts w:ascii="Times New Roman" w:hAnsi="Times New Roman" w:cs="Times New Roman"/>
          <w:sz w:val="28"/>
          <w:szCs w:val="28"/>
        </w:rPr>
        <w:t>HoG</w:t>
      </w:r>
      <w:proofErr w:type="spellEnd"/>
      <w:r w:rsidRPr="00C0204B">
        <w:rPr>
          <w:rFonts w:ascii="Times New Roman" w:hAnsi="Times New Roman" w:cs="Times New Roman"/>
          <w:sz w:val="28"/>
          <w:szCs w:val="28"/>
        </w:rPr>
        <w:t xml:space="preserve"> does not identify ideology. CHISOLS identifies Babangida’s </w:t>
      </w:r>
      <w:r w:rsidR="00542774" w:rsidRPr="00C0204B">
        <w:rPr>
          <w:rFonts w:ascii="Times New Roman" w:hAnsi="Times New Roman" w:cs="Times New Roman"/>
          <w:sz w:val="28"/>
          <w:szCs w:val="28"/>
        </w:rPr>
        <w:t>party as none.</w:t>
      </w:r>
      <w:r w:rsidR="00831B0B" w:rsidRPr="00C0204B">
        <w:rPr>
          <w:rFonts w:ascii="Times New Roman" w:hAnsi="Times New Roman" w:cs="Times New Roman"/>
          <w:sz w:val="28"/>
          <w:szCs w:val="28"/>
        </w:rPr>
        <w:t xml:space="preserve"> </w:t>
      </w:r>
      <w:proofErr w:type="spellStart"/>
      <w:r w:rsidR="00662326" w:rsidRPr="00C0204B">
        <w:rPr>
          <w:rFonts w:ascii="Times New Roman" w:hAnsi="Times New Roman" w:cs="Times New Roman"/>
          <w:sz w:val="28"/>
          <w:szCs w:val="28"/>
        </w:rPr>
        <w:t>Agbese</w:t>
      </w:r>
      <w:proofErr w:type="spellEnd"/>
      <w:r w:rsidR="00831B0B" w:rsidRPr="00C0204B">
        <w:rPr>
          <w:rFonts w:ascii="Times New Roman" w:hAnsi="Times New Roman" w:cs="Times New Roman"/>
          <w:sz w:val="28"/>
          <w:szCs w:val="28"/>
        </w:rPr>
        <w:t xml:space="preserve"> </w:t>
      </w:r>
      <w:r w:rsidR="00662326" w:rsidRPr="00C0204B">
        <w:rPr>
          <w:rFonts w:ascii="Times New Roman" w:hAnsi="Times New Roman" w:cs="Times New Roman"/>
          <w:sz w:val="28"/>
          <w:szCs w:val="28"/>
        </w:rPr>
        <w:t xml:space="preserve">(2012) </w:t>
      </w:r>
      <w:r w:rsidR="00831B0B" w:rsidRPr="00C0204B">
        <w:rPr>
          <w:rFonts w:ascii="Times New Roman" w:hAnsi="Times New Roman" w:cs="Times New Roman"/>
          <w:sz w:val="28"/>
          <w:szCs w:val="28"/>
        </w:rPr>
        <w:t>describes Babangida’s “grass-roots political concept for the AFRC [Armed Forces Ruling Council]</w:t>
      </w:r>
      <w:r w:rsidR="00662326" w:rsidRPr="00C0204B">
        <w:rPr>
          <w:rFonts w:ascii="Times New Roman" w:hAnsi="Times New Roman" w:cs="Times New Roman"/>
          <w:sz w:val="28"/>
          <w:szCs w:val="28"/>
        </w:rPr>
        <w:t xml:space="preserve">” as “the idea was to simply create two political parties, one with leftist and the other with rightist leanings”. </w:t>
      </w:r>
      <w:r w:rsidR="001C4DED" w:rsidRPr="00C0204B">
        <w:rPr>
          <w:rFonts w:ascii="Times New Roman" w:hAnsi="Times New Roman" w:cs="Times New Roman"/>
          <w:sz w:val="28"/>
          <w:szCs w:val="28"/>
        </w:rPr>
        <w:t>Of Babangida’s two new parties, Meredith (2005) writes “both were dependent substantially on state funding; both were required to adopt emblems and constitutions designed by the government and to stick to centrist manifestos, one veering ‘a little to the left’, the other ‘a little to the right’”.</w:t>
      </w:r>
    </w:p>
    <w:p w14:paraId="7AD98A47" w14:textId="77777777" w:rsidR="00220D82" w:rsidRPr="00C0204B" w:rsidRDefault="00220D82" w:rsidP="00220D82">
      <w:pPr>
        <w:rPr>
          <w:rFonts w:ascii="Times New Roman" w:hAnsi="Times New Roman" w:cs="Times New Roman"/>
          <w:sz w:val="28"/>
          <w:szCs w:val="28"/>
        </w:rPr>
      </w:pPr>
    </w:p>
    <w:p w14:paraId="069AB37E" w14:textId="4F3700CC" w:rsidR="00220D82" w:rsidRPr="00C0204B" w:rsidRDefault="00220D82" w:rsidP="00220D82">
      <w:pPr>
        <w:rPr>
          <w:rFonts w:ascii="Times New Roman" w:hAnsi="Times New Roman" w:cs="Times New Roman"/>
          <w:sz w:val="28"/>
          <w:szCs w:val="28"/>
        </w:rPr>
      </w:pPr>
      <w:r w:rsidRPr="00C0204B">
        <w:rPr>
          <w:rFonts w:ascii="Times New Roman" w:hAnsi="Times New Roman" w:cs="Times New Roman"/>
          <w:sz w:val="28"/>
          <w:szCs w:val="28"/>
        </w:rPr>
        <w:t>Years: 199</w:t>
      </w:r>
      <w:r w:rsidR="00583CEE" w:rsidRPr="00C0204B">
        <w:rPr>
          <w:rFonts w:ascii="Times New Roman" w:hAnsi="Times New Roman" w:cs="Times New Roman"/>
          <w:sz w:val="28"/>
          <w:szCs w:val="28"/>
        </w:rPr>
        <w:t>3</w:t>
      </w:r>
      <w:r w:rsidRPr="00C0204B">
        <w:rPr>
          <w:rFonts w:ascii="Times New Roman" w:hAnsi="Times New Roman" w:cs="Times New Roman"/>
          <w:sz w:val="28"/>
          <w:szCs w:val="28"/>
        </w:rPr>
        <w:t>-1997</w:t>
      </w:r>
    </w:p>
    <w:p w14:paraId="77E49940" w14:textId="77777777" w:rsidR="00220D82" w:rsidRPr="00C0204B" w:rsidRDefault="00220D82" w:rsidP="00220D82">
      <w:pPr>
        <w:rPr>
          <w:rFonts w:ascii="Times New Roman" w:eastAsia="Times New Roman" w:hAnsi="Times New Roman" w:cs="Times New Roman"/>
          <w:color w:val="000000"/>
          <w:sz w:val="28"/>
          <w:szCs w:val="28"/>
        </w:rPr>
      </w:pPr>
      <w:r w:rsidRPr="00C0204B">
        <w:rPr>
          <w:rFonts w:ascii="Times New Roman" w:hAnsi="Times New Roman" w:cs="Times New Roman"/>
          <w:sz w:val="28"/>
          <w:szCs w:val="28"/>
        </w:rPr>
        <w:t xml:space="preserve">Head of government: </w:t>
      </w:r>
      <w:r w:rsidRPr="00C0204B">
        <w:rPr>
          <w:rFonts w:ascii="Times New Roman" w:eastAsia="Times New Roman" w:hAnsi="Times New Roman" w:cs="Times New Roman"/>
          <w:color w:val="000000"/>
          <w:sz w:val="28"/>
          <w:szCs w:val="28"/>
        </w:rPr>
        <w:t>Sani Abacha</w:t>
      </w:r>
    </w:p>
    <w:p w14:paraId="586DEFA5" w14:textId="3FEFD300" w:rsidR="00220D82" w:rsidRPr="00C0204B" w:rsidRDefault="00220D82" w:rsidP="00542774">
      <w:pPr>
        <w:rPr>
          <w:rFonts w:ascii="Times New Roman" w:hAnsi="Times New Roman" w:cs="Times New Roman"/>
          <w:sz w:val="28"/>
          <w:szCs w:val="28"/>
        </w:rPr>
      </w:pPr>
      <w:r w:rsidRPr="00C0204B">
        <w:rPr>
          <w:rFonts w:ascii="Times New Roman" w:hAnsi="Times New Roman" w:cs="Times New Roman"/>
          <w:sz w:val="28"/>
          <w:szCs w:val="28"/>
        </w:rPr>
        <w:t>Ideology:</w:t>
      </w:r>
    </w:p>
    <w:p w14:paraId="7840CBF7" w14:textId="54CAC327" w:rsidR="00220D82" w:rsidRPr="00C0204B" w:rsidRDefault="00220D82" w:rsidP="00220D82">
      <w:pPr>
        <w:rPr>
          <w:rFonts w:ascii="Times New Roman" w:hAnsi="Times New Roman" w:cs="Times New Roman"/>
          <w:sz w:val="28"/>
          <w:szCs w:val="28"/>
        </w:rPr>
      </w:pPr>
      <w:r w:rsidRPr="00C0204B">
        <w:rPr>
          <w:rFonts w:ascii="Times New Roman" w:hAnsi="Times New Roman" w:cs="Times New Roman"/>
          <w:sz w:val="28"/>
          <w:szCs w:val="28"/>
        </w:rPr>
        <w:t xml:space="preserve">Description: </w:t>
      </w:r>
      <w:r w:rsidR="00583CEE" w:rsidRPr="00C0204B">
        <w:rPr>
          <w:rFonts w:ascii="Times New Roman" w:hAnsi="Times New Roman" w:cs="Times New Roman"/>
          <w:sz w:val="28"/>
          <w:szCs w:val="28"/>
        </w:rPr>
        <w:t xml:space="preserve">World Statesmen (2019) and Rulers (2019) identify </w:t>
      </w:r>
      <w:r w:rsidR="00583CEE" w:rsidRPr="00C0204B">
        <w:rPr>
          <w:rFonts w:ascii="Times New Roman" w:eastAsia="Times New Roman" w:hAnsi="Times New Roman" w:cs="Times New Roman"/>
          <w:color w:val="000000"/>
          <w:sz w:val="28"/>
          <w:szCs w:val="28"/>
        </w:rPr>
        <w:t>Sani Abacha</w:t>
      </w:r>
      <w:r w:rsidR="00583CEE" w:rsidRPr="00C0204B">
        <w:rPr>
          <w:rFonts w:ascii="Times New Roman" w:hAnsi="Times New Roman" w:cs="Times New Roman"/>
          <w:sz w:val="28"/>
          <w:szCs w:val="28"/>
        </w:rPr>
        <w:t xml:space="preserve"> instead of </w:t>
      </w:r>
      <w:r w:rsidR="00583CEE" w:rsidRPr="00C0204B">
        <w:rPr>
          <w:rFonts w:ascii="Times New Roman" w:eastAsia="Times New Roman" w:hAnsi="Times New Roman" w:cs="Times New Roman"/>
          <w:color w:val="000000"/>
          <w:sz w:val="28"/>
          <w:szCs w:val="28"/>
        </w:rPr>
        <w:t xml:space="preserve">Ernest </w:t>
      </w:r>
      <w:proofErr w:type="spellStart"/>
      <w:r w:rsidR="00583CEE" w:rsidRPr="00C0204B">
        <w:rPr>
          <w:rFonts w:ascii="Times New Roman" w:eastAsia="Times New Roman" w:hAnsi="Times New Roman" w:cs="Times New Roman"/>
          <w:color w:val="000000"/>
          <w:sz w:val="28"/>
          <w:szCs w:val="28"/>
        </w:rPr>
        <w:t>Adegunle</w:t>
      </w:r>
      <w:proofErr w:type="spellEnd"/>
      <w:r w:rsidR="00583CEE" w:rsidRPr="00C0204B">
        <w:rPr>
          <w:rFonts w:ascii="Times New Roman" w:eastAsia="Times New Roman" w:hAnsi="Times New Roman" w:cs="Times New Roman"/>
          <w:color w:val="000000"/>
          <w:sz w:val="28"/>
          <w:szCs w:val="28"/>
        </w:rPr>
        <w:t xml:space="preserve"> </w:t>
      </w:r>
      <w:proofErr w:type="spellStart"/>
      <w:r w:rsidR="00583CEE" w:rsidRPr="00C0204B">
        <w:rPr>
          <w:rFonts w:ascii="Times New Roman" w:eastAsia="Times New Roman" w:hAnsi="Times New Roman" w:cs="Times New Roman"/>
          <w:color w:val="000000"/>
          <w:sz w:val="28"/>
          <w:szCs w:val="28"/>
        </w:rPr>
        <w:t>Oladeinde</w:t>
      </w:r>
      <w:proofErr w:type="spellEnd"/>
      <w:r w:rsidR="00583CEE" w:rsidRPr="00C0204B">
        <w:rPr>
          <w:rFonts w:ascii="Times New Roman" w:eastAsia="Times New Roman" w:hAnsi="Times New Roman" w:cs="Times New Roman"/>
          <w:color w:val="000000"/>
          <w:sz w:val="28"/>
          <w:szCs w:val="28"/>
        </w:rPr>
        <w:t xml:space="preserve"> </w:t>
      </w:r>
      <w:proofErr w:type="spellStart"/>
      <w:r w:rsidR="00583CEE" w:rsidRPr="00C0204B">
        <w:rPr>
          <w:rFonts w:ascii="Times New Roman" w:eastAsia="Times New Roman" w:hAnsi="Times New Roman" w:cs="Times New Roman"/>
          <w:color w:val="000000"/>
          <w:sz w:val="28"/>
          <w:szCs w:val="28"/>
        </w:rPr>
        <w:t>Shonekan</w:t>
      </w:r>
      <w:proofErr w:type="spellEnd"/>
      <w:r w:rsidR="00583CEE" w:rsidRPr="00C0204B">
        <w:rPr>
          <w:rFonts w:ascii="Times New Roman" w:hAnsi="Times New Roman" w:cs="Times New Roman"/>
          <w:sz w:val="28"/>
          <w:szCs w:val="28"/>
        </w:rPr>
        <w:t xml:space="preserve"> as head of government on December 31, 19</w:t>
      </w:r>
      <w:r w:rsidR="003B5180" w:rsidRPr="00C0204B">
        <w:rPr>
          <w:rFonts w:ascii="Times New Roman" w:hAnsi="Times New Roman" w:cs="Times New Roman"/>
          <w:sz w:val="28"/>
          <w:szCs w:val="28"/>
        </w:rPr>
        <w:t>93</w:t>
      </w:r>
      <w:r w:rsidR="00583CEE" w:rsidRPr="00C0204B">
        <w:rPr>
          <w:rFonts w:ascii="Times New Roman" w:hAnsi="Times New Roman" w:cs="Times New Roman"/>
          <w:sz w:val="28"/>
          <w:szCs w:val="28"/>
        </w:rPr>
        <w:t xml:space="preserve">. </w:t>
      </w:r>
      <w:proofErr w:type="spellStart"/>
      <w:r w:rsidRPr="00C0204B">
        <w:rPr>
          <w:rFonts w:ascii="Times New Roman" w:hAnsi="Times New Roman" w:cs="Times New Roman"/>
          <w:sz w:val="28"/>
          <w:szCs w:val="28"/>
        </w:rPr>
        <w:t>HoG</w:t>
      </w:r>
      <w:proofErr w:type="spellEnd"/>
      <w:r w:rsidRPr="00C0204B">
        <w:rPr>
          <w:rFonts w:ascii="Times New Roman" w:hAnsi="Times New Roman" w:cs="Times New Roman"/>
          <w:sz w:val="28"/>
          <w:szCs w:val="28"/>
        </w:rPr>
        <w:t xml:space="preserve"> does not identify ideology. CHISOLS identifies Abacha’s </w:t>
      </w:r>
      <w:r w:rsidR="00542774" w:rsidRPr="00C0204B">
        <w:rPr>
          <w:rFonts w:ascii="Times New Roman" w:hAnsi="Times New Roman" w:cs="Times New Roman"/>
          <w:sz w:val="28"/>
          <w:szCs w:val="28"/>
        </w:rPr>
        <w:t>party as none.</w:t>
      </w:r>
      <w:r w:rsidR="00EB732A" w:rsidRPr="00C0204B">
        <w:rPr>
          <w:rFonts w:ascii="Times New Roman" w:hAnsi="Times New Roman" w:cs="Times New Roman"/>
          <w:sz w:val="28"/>
          <w:szCs w:val="28"/>
        </w:rPr>
        <w:t xml:space="preserve"> Political Handbook of the World (2015) writes, “… on November 17, </w:t>
      </w:r>
      <w:proofErr w:type="spellStart"/>
      <w:r w:rsidR="00EB732A" w:rsidRPr="00C0204B">
        <w:rPr>
          <w:rFonts w:ascii="Times New Roman" w:hAnsi="Times New Roman" w:cs="Times New Roman"/>
          <w:sz w:val="28"/>
          <w:szCs w:val="28"/>
        </w:rPr>
        <w:t>Shonekan</w:t>
      </w:r>
      <w:proofErr w:type="spellEnd"/>
      <w:r w:rsidR="00EB732A" w:rsidRPr="00C0204B">
        <w:rPr>
          <w:rFonts w:ascii="Times New Roman" w:hAnsi="Times New Roman" w:cs="Times New Roman"/>
          <w:sz w:val="28"/>
          <w:szCs w:val="28"/>
        </w:rPr>
        <w:t xml:space="preserve"> resigned in favor of a new military administration headed by Defense Minister Sani Abacha, who had been viewed as the ‘power behind the throne’ of both the Babangida and </w:t>
      </w:r>
      <w:proofErr w:type="spellStart"/>
      <w:r w:rsidR="00EB732A" w:rsidRPr="00C0204B">
        <w:rPr>
          <w:rFonts w:ascii="Times New Roman" w:hAnsi="Times New Roman" w:cs="Times New Roman"/>
          <w:sz w:val="28"/>
          <w:szCs w:val="28"/>
        </w:rPr>
        <w:t>Shonekan</w:t>
      </w:r>
      <w:proofErr w:type="spellEnd"/>
      <w:r w:rsidR="00EB732A" w:rsidRPr="00C0204B">
        <w:rPr>
          <w:rFonts w:ascii="Times New Roman" w:hAnsi="Times New Roman" w:cs="Times New Roman"/>
          <w:sz w:val="28"/>
          <w:szCs w:val="28"/>
        </w:rPr>
        <w:t xml:space="preserve"> governments. Subsequently, Abacha formally dissolved both the ING [Interim National Government] and the National </w:t>
      </w:r>
      <w:r w:rsidR="00EB732A" w:rsidRPr="00C0204B">
        <w:rPr>
          <w:rFonts w:ascii="Times New Roman" w:hAnsi="Times New Roman" w:cs="Times New Roman"/>
          <w:sz w:val="28"/>
          <w:szCs w:val="28"/>
        </w:rPr>
        <w:lastRenderedPageBreak/>
        <w:t>Constituent Assembly, banned the SDP</w:t>
      </w:r>
      <w:r w:rsidR="00FD5E2A" w:rsidRPr="00C0204B">
        <w:rPr>
          <w:rFonts w:ascii="Times New Roman" w:hAnsi="Times New Roman" w:cs="Times New Roman"/>
          <w:sz w:val="28"/>
          <w:szCs w:val="28"/>
        </w:rPr>
        <w:t xml:space="preserve"> [Social Democratic Party]</w:t>
      </w:r>
      <w:r w:rsidR="00EB732A" w:rsidRPr="00C0204B">
        <w:rPr>
          <w:rFonts w:ascii="Times New Roman" w:hAnsi="Times New Roman" w:cs="Times New Roman"/>
          <w:sz w:val="28"/>
          <w:szCs w:val="28"/>
        </w:rPr>
        <w:t xml:space="preserve"> and NRC</w:t>
      </w:r>
      <w:r w:rsidR="00FD5E2A" w:rsidRPr="00C0204B">
        <w:rPr>
          <w:rFonts w:ascii="Times New Roman" w:hAnsi="Times New Roman" w:cs="Times New Roman"/>
          <w:sz w:val="28"/>
          <w:szCs w:val="28"/>
        </w:rPr>
        <w:t xml:space="preserve"> [National Republican Convention]</w:t>
      </w:r>
      <w:r w:rsidR="00EB732A" w:rsidRPr="00C0204B">
        <w:rPr>
          <w:rFonts w:ascii="Times New Roman" w:hAnsi="Times New Roman" w:cs="Times New Roman"/>
          <w:sz w:val="28"/>
          <w:szCs w:val="28"/>
        </w:rPr>
        <w:t>, and, on November 24, announced the formation of a Provisional Ruling Council (PRC) comprising senior military figures and several members of a new cabinet-level Federal Executive Council (FEC).”</w:t>
      </w:r>
      <w:r w:rsidR="00FC066F" w:rsidRPr="00C0204B">
        <w:rPr>
          <w:rFonts w:ascii="Times New Roman" w:hAnsi="Times New Roman" w:cs="Times New Roman"/>
          <w:sz w:val="28"/>
          <w:szCs w:val="28"/>
        </w:rPr>
        <w:t xml:space="preserve"> </w:t>
      </w:r>
      <w:r w:rsidR="009A596E" w:rsidRPr="00C0204B">
        <w:rPr>
          <w:rFonts w:ascii="Times New Roman" w:hAnsi="Times New Roman" w:cs="Times New Roman"/>
          <w:sz w:val="28"/>
          <w:szCs w:val="28"/>
        </w:rPr>
        <w:t xml:space="preserve">Political Handbook of the World (2011) writes, “The SDP </w:t>
      </w:r>
      <w:r w:rsidR="005A159B" w:rsidRPr="00C0204B">
        <w:rPr>
          <w:rFonts w:ascii="Times New Roman" w:hAnsi="Times New Roman" w:cs="Times New Roman"/>
          <w:sz w:val="28"/>
          <w:szCs w:val="28"/>
        </w:rPr>
        <w:t>and the NRC were dismantled when all party activity was banned by the Abacha regime on November 18, 1993.”</w:t>
      </w:r>
      <w:r w:rsidR="009A596E" w:rsidRPr="00C0204B">
        <w:rPr>
          <w:rFonts w:ascii="Times New Roman" w:hAnsi="Times New Roman" w:cs="Times New Roman"/>
          <w:sz w:val="28"/>
          <w:szCs w:val="28"/>
        </w:rPr>
        <w:t xml:space="preserve"> </w:t>
      </w:r>
      <w:r w:rsidR="005A159B" w:rsidRPr="00C0204B">
        <w:rPr>
          <w:rFonts w:ascii="Times New Roman" w:hAnsi="Times New Roman" w:cs="Times New Roman"/>
          <w:sz w:val="28"/>
          <w:szCs w:val="28"/>
        </w:rPr>
        <w:t xml:space="preserve">Rulers (2020) states, “Elections in 1993 were apparently won by the Social Democratic candidate, </w:t>
      </w:r>
      <w:proofErr w:type="spellStart"/>
      <w:r w:rsidR="005A159B" w:rsidRPr="00C0204B">
        <w:rPr>
          <w:rFonts w:ascii="Times New Roman" w:hAnsi="Times New Roman" w:cs="Times New Roman"/>
          <w:sz w:val="28"/>
          <w:szCs w:val="28"/>
        </w:rPr>
        <w:t>Moshood</w:t>
      </w:r>
      <w:proofErr w:type="spellEnd"/>
      <w:r w:rsidR="005A159B" w:rsidRPr="00C0204B">
        <w:rPr>
          <w:rFonts w:ascii="Times New Roman" w:hAnsi="Times New Roman" w:cs="Times New Roman"/>
          <w:sz w:val="28"/>
          <w:szCs w:val="28"/>
        </w:rPr>
        <w:t xml:space="preserve"> Abiola, but the military government soon annulled the results.”</w:t>
      </w:r>
      <w:r w:rsidR="003A177B" w:rsidRPr="00C0204B">
        <w:rPr>
          <w:rFonts w:ascii="Times New Roman" w:hAnsi="Times New Roman" w:cs="Times New Roman"/>
          <w:sz w:val="28"/>
          <w:szCs w:val="28"/>
        </w:rPr>
        <w:t xml:space="preserve"> </w:t>
      </w:r>
      <w:proofErr w:type="spellStart"/>
      <w:r w:rsidR="00FC066F" w:rsidRPr="00C0204B">
        <w:rPr>
          <w:rFonts w:ascii="Times New Roman" w:hAnsi="Times New Roman" w:cs="Times New Roman"/>
          <w:sz w:val="28"/>
          <w:szCs w:val="28"/>
        </w:rPr>
        <w:t>Falola</w:t>
      </w:r>
      <w:proofErr w:type="spellEnd"/>
      <w:r w:rsidR="00FC066F" w:rsidRPr="00C0204B">
        <w:rPr>
          <w:rFonts w:ascii="Times New Roman" w:hAnsi="Times New Roman" w:cs="Times New Roman"/>
          <w:sz w:val="28"/>
          <w:szCs w:val="28"/>
        </w:rPr>
        <w:t xml:space="preserve"> and Genova (2009: xl) write, “Abacha’s reign has been characterized as the worst in Nigeria’s history because of his predatory style of governing. He ran an oppressive state, not tolerating dissension. To implement his development plan and show sensitivity to the poor, he launched Vision 2010. He focused on privatization and trade liberalization, while draining the state’s coffers for his personal use.”</w:t>
      </w:r>
      <w:r w:rsidR="00F75894" w:rsidRPr="00C0204B">
        <w:rPr>
          <w:rFonts w:ascii="Times New Roman" w:hAnsi="Times New Roman" w:cs="Times New Roman"/>
          <w:sz w:val="28"/>
          <w:szCs w:val="28"/>
        </w:rPr>
        <w:t xml:space="preserve"> </w:t>
      </w:r>
      <w:r w:rsidR="00662D3B" w:rsidRPr="00C0204B">
        <w:rPr>
          <w:rFonts w:ascii="Times New Roman" w:hAnsi="Times New Roman" w:cs="Times New Roman"/>
          <w:sz w:val="28"/>
          <w:szCs w:val="28"/>
        </w:rPr>
        <w:t xml:space="preserve">Encyclopedia Britannica (2020) states, “Perhaps Abacha’s most brutal act was the imprisonment, trial, and subsequent execution for treason of writer Ken </w:t>
      </w:r>
      <w:proofErr w:type="spellStart"/>
      <w:r w:rsidR="00662D3B" w:rsidRPr="00C0204B">
        <w:rPr>
          <w:rFonts w:ascii="Times New Roman" w:hAnsi="Times New Roman" w:cs="Times New Roman"/>
          <w:sz w:val="28"/>
          <w:szCs w:val="28"/>
        </w:rPr>
        <w:t>Saro-Wiwa</w:t>
      </w:r>
      <w:proofErr w:type="spellEnd"/>
      <w:r w:rsidR="00662D3B" w:rsidRPr="00C0204B">
        <w:rPr>
          <w:rFonts w:ascii="Times New Roman" w:hAnsi="Times New Roman" w:cs="Times New Roman"/>
          <w:sz w:val="28"/>
          <w:szCs w:val="28"/>
        </w:rPr>
        <w:t xml:space="preserve"> and other Ogoni activists who were concerned with the environmental exploitation of their region by multinational petroleum companies.”</w:t>
      </w:r>
      <w:r w:rsidR="00F81944" w:rsidRPr="00C0204B">
        <w:rPr>
          <w:rFonts w:ascii="Times New Roman" w:hAnsi="Times New Roman" w:cs="Times New Roman"/>
          <w:sz w:val="28"/>
          <w:szCs w:val="28"/>
        </w:rPr>
        <w:t xml:space="preserve"> </w:t>
      </w:r>
      <w:proofErr w:type="spellStart"/>
      <w:r w:rsidR="00F8451E" w:rsidRPr="00C0204B">
        <w:rPr>
          <w:rFonts w:ascii="Times New Roman" w:hAnsi="Times New Roman" w:cs="Times New Roman"/>
          <w:sz w:val="28"/>
          <w:szCs w:val="28"/>
        </w:rPr>
        <w:t>Egwaikhide</w:t>
      </w:r>
      <w:proofErr w:type="spellEnd"/>
      <w:r w:rsidR="00F8451E" w:rsidRPr="00C0204B">
        <w:rPr>
          <w:rFonts w:ascii="Times New Roman" w:hAnsi="Times New Roman" w:cs="Times New Roman"/>
          <w:sz w:val="28"/>
          <w:szCs w:val="28"/>
        </w:rPr>
        <w:t xml:space="preserve"> and </w:t>
      </w:r>
      <w:proofErr w:type="spellStart"/>
      <w:r w:rsidR="00F8451E" w:rsidRPr="00C0204B">
        <w:rPr>
          <w:rFonts w:ascii="Times New Roman" w:hAnsi="Times New Roman" w:cs="Times New Roman"/>
          <w:sz w:val="28"/>
          <w:szCs w:val="28"/>
        </w:rPr>
        <w:t>Isumonah</w:t>
      </w:r>
      <w:proofErr w:type="spellEnd"/>
      <w:r w:rsidR="00F8451E" w:rsidRPr="00C0204B">
        <w:rPr>
          <w:rFonts w:ascii="Times New Roman" w:hAnsi="Times New Roman" w:cs="Times New Roman"/>
          <w:sz w:val="28"/>
          <w:szCs w:val="28"/>
        </w:rPr>
        <w:t xml:space="preserve"> (2001</w:t>
      </w:r>
      <w:r w:rsidR="00D200F7" w:rsidRPr="00C0204B">
        <w:rPr>
          <w:rFonts w:ascii="Times New Roman" w:hAnsi="Times New Roman" w:cs="Times New Roman"/>
          <w:sz w:val="28"/>
          <w:szCs w:val="28"/>
        </w:rPr>
        <w:t>: 226) write, “</w:t>
      </w:r>
      <w:proofErr w:type="spellStart"/>
      <w:r w:rsidR="00D200F7" w:rsidRPr="00C0204B">
        <w:rPr>
          <w:rFonts w:ascii="Times New Roman" w:hAnsi="Times New Roman" w:cs="Times New Roman"/>
          <w:sz w:val="28"/>
          <w:szCs w:val="28"/>
        </w:rPr>
        <w:t>Labour</w:t>
      </w:r>
      <w:proofErr w:type="spellEnd"/>
      <w:r w:rsidR="00D200F7" w:rsidRPr="00C0204B">
        <w:rPr>
          <w:rFonts w:ascii="Times New Roman" w:hAnsi="Times New Roman" w:cs="Times New Roman"/>
          <w:sz w:val="28"/>
          <w:szCs w:val="28"/>
        </w:rPr>
        <w:t xml:space="preserve"> faced brutal repression and suppression under the Abacha administration… The executives of these oil unions and that of the central </w:t>
      </w:r>
      <w:proofErr w:type="spellStart"/>
      <w:r w:rsidR="00D200F7" w:rsidRPr="00C0204B">
        <w:rPr>
          <w:rFonts w:ascii="Times New Roman" w:hAnsi="Times New Roman" w:cs="Times New Roman"/>
          <w:sz w:val="28"/>
          <w:szCs w:val="28"/>
        </w:rPr>
        <w:t>labour</w:t>
      </w:r>
      <w:proofErr w:type="spellEnd"/>
      <w:r w:rsidR="00D200F7" w:rsidRPr="00C0204B">
        <w:rPr>
          <w:rFonts w:ascii="Times New Roman" w:hAnsi="Times New Roman" w:cs="Times New Roman"/>
          <w:sz w:val="28"/>
          <w:szCs w:val="28"/>
        </w:rPr>
        <w:t xml:space="preserve"> organization, the Nigerian </w:t>
      </w:r>
      <w:proofErr w:type="spellStart"/>
      <w:r w:rsidR="00D200F7" w:rsidRPr="00C0204B">
        <w:rPr>
          <w:rFonts w:ascii="Times New Roman" w:hAnsi="Times New Roman" w:cs="Times New Roman"/>
          <w:sz w:val="28"/>
          <w:szCs w:val="28"/>
        </w:rPr>
        <w:t>Labour</w:t>
      </w:r>
      <w:proofErr w:type="spellEnd"/>
      <w:r w:rsidR="00D200F7" w:rsidRPr="00C0204B">
        <w:rPr>
          <w:rFonts w:ascii="Times New Roman" w:hAnsi="Times New Roman" w:cs="Times New Roman"/>
          <w:sz w:val="28"/>
          <w:szCs w:val="28"/>
        </w:rPr>
        <w:t xml:space="preserve"> Congress (NLC), were dissolved and sole administrators appointed to supervise them. This action was obviously intended to weaken </w:t>
      </w:r>
      <w:proofErr w:type="spellStart"/>
      <w:r w:rsidR="00D200F7" w:rsidRPr="00C0204B">
        <w:rPr>
          <w:rFonts w:ascii="Times New Roman" w:hAnsi="Times New Roman" w:cs="Times New Roman"/>
          <w:sz w:val="28"/>
          <w:szCs w:val="28"/>
        </w:rPr>
        <w:t>labour</w:t>
      </w:r>
      <w:proofErr w:type="spellEnd"/>
      <w:r w:rsidR="00D200F7" w:rsidRPr="00C0204B">
        <w:rPr>
          <w:rFonts w:ascii="Times New Roman" w:hAnsi="Times New Roman" w:cs="Times New Roman"/>
          <w:sz w:val="28"/>
          <w:szCs w:val="28"/>
        </w:rPr>
        <w:t xml:space="preserve"> unionism</w:t>
      </w:r>
      <w:r w:rsidR="00F8451E" w:rsidRPr="00C0204B">
        <w:rPr>
          <w:rFonts w:ascii="Times New Roman" w:hAnsi="Times New Roman" w:cs="Times New Roman"/>
          <w:sz w:val="28"/>
          <w:szCs w:val="28"/>
        </w:rPr>
        <w:t xml:space="preserve">… Oppression and repression were not limited to </w:t>
      </w:r>
      <w:proofErr w:type="spellStart"/>
      <w:r w:rsidR="00F8451E" w:rsidRPr="00C0204B">
        <w:rPr>
          <w:rFonts w:ascii="Times New Roman" w:hAnsi="Times New Roman" w:cs="Times New Roman"/>
          <w:sz w:val="28"/>
          <w:szCs w:val="28"/>
        </w:rPr>
        <w:t>labour</w:t>
      </w:r>
      <w:proofErr w:type="spellEnd"/>
      <w:r w:rsidR="00F8451E" w:rsidRPr="00C0204B">
        <w:rPr>
          <w:rFonts w:ascii="Times New Roman" w:hAnsi="Times New Roman" w:cs="Times New Roman"/>
          <w:sz w:val="28"/>
          <w:szCs w:val="28"/>
        </w:rPr>
        <w:t xml:space="preserve">. The Abacha government </w:t>
      </w:r>
      <w:proofErr w:type="spellStart"/>
      <w:r w:rsidR="00F8451E" w:rsidRPr="00C0204B">
        <w:rPr>
          <w:rFonts w:ascii="Times New Roman" w:hAnsi="Times New Roman" w:cs="Times New Roman"/>
          <w:sz w:val="28"/>
          <w:szCs w:val="28"/>
        </w:rPr>
        <w:t>terrorised</w:t>
      </w:r>
      <w:proofErr w:type="spellEnd"/>
      <w:r w:rsidR="00F8451E" w:rsidRPr="00C0204B">
        <w:rPr>
          <w:rFonts w:ascii="Times New Roman" w:hAnsi="Times New Roman" w:cs="Times New Roman"/>
          <w:sz w:val="28"/>
          <w:szCs w:val="28"/>
        </w:rPr>
        <w:t xml:space="preserve"> and brutalized all strata of Nigerian society.”</w:t>
      </w:r>
      <w:r w:rsidR="00A87E5B" w:rsidRPr="00C0204B">
        <w:rPr>
          <w:rFonts w:ascii="Times New Roman" w:hAnsi="Times New Roman" w:cs="Times New Roman"/>
          <w:sz w:val="28"/>
          <w:szCs w:val="28"/>
        </w:rPr>
        <w:t xml:space="preserve"> </w:t>
      </w:r>
      <w:proofErr w:type="spellStart"/>
      <w:r w:rsidR="00A87E5B" w:rsidRPr="00C0204B">
        <w:rPr>
          <w:rFonts w:ascii="Times New Roman" w:hAnsi="Times New Roman" w:cs="Times New Roman"/>
          <w:sz w:val="28"/>
          <w:szCs w:val="28"/>
        </w:rPr>
        <w:t>Egwaikhide</w:t>
      </w:r>
      <w:proofErr w:type="spellEnd"/>
      <w:r w:rsidR="00A87E5B" w:rsidRPr="00C0204B">
        <w:rPr>
          <w:rFonts w:ascii="Times New Roman" w:hAnsi="Times New Roman" w:cs="Times New Roman"/>
          <w:sz w:val="28"/>
          <w:szCs w:val="28"/>
        </w:rPr>
        <w:t xml:space="preserve"> and </w:t>
      </w:r>
      <w:proofErr w:type="spellStart"/>
      <w:r w:rsidR="00A87E5B" w:rsidRPr="00C0204B">
        <w:rPr>
          <w:rFonts w:ascii="Times New Roman" w:hAnsi="Times New Roman" w:cs="Times New Roman"/>
          <w:sz w:val="28"/>
          <w:szCs w:val="28"/>
        </w:rPr>
        <w:t>Isumonah</w:t>
      </w:r>
      <w:proofErr w:type="spellEnd"/>
      <w:r w:rsidR="00A87E5B" w:rsidRPr="00C0204B">
        <w:rPr>
          <w:rFonts w:ascii="Times New Roman" w:hAnsi="Times New Roman" w:cs="Times New Roman"/>
          <w:sz w:val="28"/>
          <w:szCs w:val="28"/>
        </w:rPr>
        <w:t xml:space="preserve"> (2001: 237) also write, “… revelations after his death indicate that he loved not only power for its own sake, but also used it to amass wealth for himself and cronies. </w:t>
      </w:r>
      <w:proofErr w:type="gramStart"/>
      <w:r w:rsidR="00A87E5B" w:rsidRPr="00C0204B">
        <w:rPr>
          <w:rFonts w:ascii="Times New Roman" w:hAnsi="Times New Roman" w:cs="Times New Roman"/>
          <w:sz w:val="28"/>
          <w:szCs w:val="28"/>
        </w:rPr>
        <w:t>Thus</w:t>
      </w:r>
      <w:proofErr w:type="gramEnd"/>
      <w:r w:rsidR="00A87E5B" w:rsidRPr="00C0204B">
        <w:rPr>
          <w:rFonts w:ascii="Times New Roman" w:hAnsi="Times New Roman" w:cs="Times New Roman"/>
          <w:sz w:val="28"/>
          <w:szCs w:val="28"/>
        </w:rPr>
        <w:t xml:space="preserve"> macroeconomic policy was not geared toward economic growth, not to say development. Nor was there fiscal discipline. Hence increased public expenditure was a mere conduit pup for personal enrichment and corruption, a major government project.”</w:t>
      </w:r>
      <w:r w:rsidR="00D771C9" w:rsidRPr="00C0204B">
        <w:rPr>
          <w:rFonts w:ascii="Times New Roman" w:hAnsi="Times New Roman" w:cs="Times New Roman"/>
          <w:sz w:val="28"/>
          <w:szCs w:val="28"/>
        </w:rPr>
        <w:t xml:space="preserve"> </w:t>
      </w:r>
      <w:proofErr w:type="spellStart"/>
      <w:r w:rsidR="00D771C9" w:rsidRPr="00C0204B">
        <w:rPr>
          <w:rFonts w:ascii="Times New Roman" w:hAnsi="Times New Roman" w:cs="Times New Roman"/>
          <w:sz w:val="28"/>
          <w:szCs w:val="28"/>
        </w:rPr>
        <w:t>Onadipe</w:t>
      </w:r>
      <w:proofErr w:type="spellEnd"/>
      <w:r w:rsidR="00D771C9" w:rsidRPr="00C0204B">
        <w:rPr>
          <w:rFonts w:ascii="Times New Roman" w:hAnsi="Times New Roman" w:cs="Times New Roman"/>
          <w:sz w:val="28"/>
          <w:szCs w:val="28"/>
        </w:rPr>
        <w:t xml:space="preserve"> (1997: 74) writes, “Abac</w:t>
      </w:r>
      <w:r w:rsidR="00997C00" w:rsidRPr="00C0204B">
        <w:rPr>
          <w:rFonts w:ascii="Times New Roman" w:hAnsi="Times New Roman" w:cs="Times New Roman"/>
          <w:sz w:val="28"/>
          <w:szCs w:val="28"/>
        </w:rPr>
        <w:t>ha also pursued the dictator’s classic agenda: conquering the opposition by dividing them with carrot and stick tactics… Many ‘progressive’ politicians who joined the first Abacha cabinet for ‘patriotic reasons’, were rudely and crudely dumped by the dictator after a few months and are now fighting for their political lives, having been tainted by their time in ‘military service’.</w:t>
      </w:r>
      <w:r w:rsidR="00653FFC" w:rsidRPr="00C0204B">
        <w:rPr>
          <w:rFonts w:ascii="Times New Roman" w:hAnsi="Times New Roman" w:cs="Times New Roman"/>
          <w:sz w:val="28"/>
          <w:szCs w:val="28"/>
        </w:rPr>
        <w:t xml:space="preserve"> Abacha has maintained a sustained attack on pro-democracy groups, giving them no breathing space to regroup their forces.” </w:t>
      </w:r>
      <w:proofErr w:type="spellStart"/>
      <w:r w:rsidR="00653FFC" w:rsidRPr="00C0204B">
        <w:rPr>
          <w:rFonts w:ascii="Times New Roman" w:hAnsi="Times New Roman" w:cs="Times New Roman"/>
          <w:sz w:val="28"/>
          <w:szCs w:val="28"/>
        </w:rPr>
        <w:t>Onadipe</w:t>
      </w:r>
      <w:proofErr w:type="spellEnd"/>
      <w:r w:rsidR="00653FFC" w:rsidRPr="00C0204B">
        <w:rPr>
          <w:rFonts w:ascii="Times New Roman" w:hAnsi="Times New Roman" w:cs="Times New Roman"/>
          <w:sz w:val="28"/>
          <w:szCs w:val="28"/>
        </w:rPr>
        <w:t xml:space="preserve"> (1997: 78) also writes, “The Nigerian dictator has been staging dress rehearsals in </w:t>
      </w:r>
      <w:proofErr w:type="spellStart"/>
      <w:r w:rsidR="00653FFC" w:rsidRPr="00C0204B">
        <w:rPr>
          <w:rFonts w:ascii="Times New Roman" w:hAnsi="Times New Roman" w:cs="Times New Roman"/>
          <w:sz w:val="28"/>
          <w:szCs w:val="28"/>
        </w:rPr>
        <w:t>neighbouring</w:t>
      </w:r>
      <w:proofErr w:type="spellEnd"/>
      <w:r w:rsidR="00653FFC" w:rsidRPr="00C0204B">
        <w:rPr>
          <w:rFonts w:ascii="Times New Roman" w:hAnsi="Times New Roman" w:cs="Times New Roman"/>
          <w:sz w:val="28"/>
          <w:szCs w:val="28"/>
        </w:rPr>
        <w:t xml:space="preserve"> west African countries, ultimately helping to install friendly former military types as civilian presidents. His </w:t>
      </w:r>
      <w:proofErr w:type="gramStart"/>
      <w:r w:rsidR="00653FFC" w:rsidRPr="00C0204B">
        <w:rPr>
          <w:rFonts w:ascii="Times New Roman" w:hAnsi="Times New Roman" w:cs="Times New Roman"/>
          <w:sz w:val="28"/>
          <w:szCs w:val="28"/>
        </w:rPr>
        <w:t>finger prints</w:t>
      </w:r>
      <w:proofErr w:type="gramEnd"/>
      <w:r w:rsidR="00653FFC" w:rsidRPr="00C0204B">
        <w:rPr>
          <w:rFonts w:ascii="Times New Roman" w:hAnsi="Times New Roman" w:cs="Times New Roman"/>
          <w:sz w:val="28"/>
          <w:szCs w:val="28"/>
        </w:rPr>
        <w:t xml:space="preserve"> were to be found on plans that returned General </w:t>
      </w:r>
      <w:proofErr w:type="spellStart"/>
      <w:r w:rsidR="00653FFC" w:rsidRPr="00C0204B">
        <w:rPr>
          <w:rFonts w:ascii="Times New Roman" w:hAnsi="Times New Roman" w:cs="Times New Roman"/>
          <w:sz w:val="28"/>
          <w:szCs w:val="28"/>
        </w:rPr>
        <w:t>Mattieu</w:t>
      </w:r>
      <w:proofErr w:type="spellEnd"/>
      <w:r w:rsidR="00653FFC" w:rsidRPr="00C0204B">
        <w:rPr>
          <w:rFonts w:ascii="Times New Roman" w:hAnsi="Times New Roman" w:cs="Times New Roman"/>
          <w:sz w:val="28"/>
          <w:szCs w:val="28"/>
        </w:rPr>
        <w:t xml:space="preserve"> </w:t>
      </w:r>
      <w:proofErr w:type="spellStart"/>
      <w:r w:rsidR="00653FFC" w:rsidRPr="00C0204B">
        <w:rPr>
          <w:rFonts w:ascii="Times New Roman" w:hAnsi="Times New Roman" w:cs="Times New Roman"/>
          <w:sz w:val="28"/>
          <w:szCs w:val="28"/>
        </w:rPr>
        <w:t>Kerekou</w:t>
      </w:r>
      <w:proofErr w:type="spellEnd"/>
      <w:r w:rsidR="00653FFC" w:rsidRPr="00C0204B">
        <w:rPr>
          <w:rFonts w:ascii="Times New Roman" w:hAnsi="Times New Roman" w:cs="Times New Roman"/>
          <w:sz w:val="28"/>
          <w:szCs w:val="28"/>
        </w:rPr>
        <w:t xml:space="preserve"> to power in the </w:t>
      </w:r>
      <w:r w:rsidR="00653FFC" w:rsidRPr="00C0204B">
        <w:rPr>
          <w:rFonts w:ascii="Times New Roman" w:hAnsi="Times New Roman" w:cs="Times New Roman"/>
          <w:sz w:val="28"/>
          <w:szCs w:val="28"/>
        </w:rPr>
        <w:lastRenderedPageBreak/>
        <w:t xml:space="preserve">Republic of Benin in April 1996… Abacha was also said to have had a hand in the transformation of Colonel Ibrahim </w:t>
      </w:r>
      <w:proofErr w:type="spellStart"/>
      <w:r w:rsidR="00653FFC" w:rsidRPr="00C0204B">
        <w:rPr>
          <w:rFonts w:ascii="Times New Roman" w:hAnsi="Times New Roman" w:cs="Times New Roman"/>
          <w:sz w:val="28"/>
          <w:szCs w:val="28"/>
        </w:rPr>
        <w:t>Mainassara</w:t>
      </w:r>
      <w:proofErr w:type="spellEnd"/>
      <w:r w:rsidR="00653FFC" w:rsidRPr="00C0204B">
        <w:rPr>
          <w:rFonts w:ascii="Times New Roman" w:hAnsi="Times New Roman" w:cs="Times New Roman"/>
          <w:sz w:val="28"/>
          <w:szCs w:val="28"/>
        </w:rPr>
        <w:t xml:space="preserve">, who took power in Niger in a coup in January 1996…. And there is little doubt that he bank-rolled and supported last September’s morphing of Captain </w:t>
      </w:r>
      <w:proofErr w:type="spellStart"/>
      <w:r w:rsidR="00653FFC" w:rsidRPr="00C0204B">
        <w:rPr>
          <w:rFonts w:ascii="Times New Roman" w:hAnsi="Times New Roman" w:cs="Times New Roman"/>
          <w:sz w:val="28"/>
          <w:szCs w:val="28"/>
        </w:rPr>
        <w:t>Yayha</w:t>
      </w:r>
      <w:proofErr w:type="spellEnd"/>
      <w:r w:rsidR="00653FFC" w:rsidRPr="00C0204B">
        <w:rPr>
          <w:rFonts w:ascii="Times New Roman" w:hAnsi="Times New Roman" w:cs="Times New Roman"/>
          <w:sz w:val="28"/>
          <w:szCs w:val="28"/>
        </w:rPr>
        <w:t xml:space="preserve"> Jammeh into civilian president in the Gambia.” </w:t>
      </w:r>
      <w:proofErr w:type="spellStart"/>
      <w:r w:rsidR="00196A23" w:rsidRPr="00C0204B">
        <w:rPr>
          <w:rFonts w:ascii="Times New Roman" w:hAnsi="Times New Roman" w:cs="Times New Roman"/>
          <w:sz w:val="28"/>
          <w:szCs w:val="28"/>
        </w:rPr>
        <w:t>Kerekou</w:t>
      </w:r>
      <w:proofErr w:type="spellEnd"/>
      <w:r w:rsidR="00196A23" w:rsidRPr="00C0204B">
        <w:rPr>
          <w:rFonts w:ascii="Times New Roman" w:hAnsi="Times New Roman" w:cs="Times New Roman"/>
          <w:sz w:val="28"/>
          <w:szCs w:val="28"/>
        </w:rPr>
        <w:t xml:space="preserve"> is coded as leftist, and Jammeh is coded as rightist.</w:t>
      </w:r>
      <w:r w:rsidR="00AD2CB1" w:rsidRPr="00C0204B">
        <w:rPr>
          <w:rFonts w:ascii="Times New Roman" w:hAnsi="Times New Roman" w:cs="Times New Roman"/>
          <w:sz w:val="28"/>
          <w:szCs w:val="28"/>
        </w:rPr>
        <w:t xml:space="preserve"> Thorsen (2021: 238, 240</w:t>
      </w:r>
      <w:proofErr w:type="gramStart"/>
      <w:r w:rsidR="00AD2CB1" w:rsidRPr="00C0204B">
        <w:rPr>
          <w:rFonts w:ascii="Times New Roman" w:hAnsi="Times New Roman" w:cs="Times New Roman"/>
          <w:sz w:val="28"/>
          <w:szCs w:val="28"/>
        </w:rPr>
        <w:t>, )</w:t>
      </w:r>
      <w:proofErr w:type="gramEnd"/>
      <w:r w:rsidR="00AD2CB1" w:rsidRPr="00C0204B">
        <w:rPr>
          <w:rFonts w:ascii="Times New Roman" w:hAnsi="Times New Roman" w:cs="Times New Roman"/>
          <w:sz w:val="28"/>
          <w:szCs w:val="28"/>
        </w:rPr>
        <w:t xml:space="preserve"> states, “[Abacha] promised fiscal discipline and to fight corruption… Aligned with his proclaimed ideological aims, Abacha conducted tight economic policies during the first six months of his rule. However, this was also aligned with pleasing his winning coalition because his cabinet strongly advised him to do this… Abacha did not personally seem to favor either left- or right-wing economic policies.”</w:t>
      </w:r>
    </w:p>
    <w:p w14:paraId="4D5B1E0D" w14:textId="77777777" w:rsidR="00542774" w:rsidRPr="00C0204B" w:rsidRDefault="00542774" w:rsidP="00220D82">
      <w:pPr>
        <w:rPr>
          <w:rFonts w:ascii="Times New Roman" w:hAnsi="Times New Roman" w:cs="Times New Roman"/>
          <w:sz w:val="28"/>
          <w:szCs w:val="28"/>
        </w:rPr>
      </w:pPr>
    </w:p>
    <w:p w14:paraId="68DDC866" w14:textId="4C66559D" w:rsidR="00220D82" w:rsidRPr="00C0204B" w:rsidRDefault="00220D82" w:rsidP="00220D82">
      <w:pPr>
        <w:rPr>
          <w:rFonts w:ascii="Times New Roman" w:hAnsi="Times New Roman" w:cs="Times New Roman"/>
          <w:sz w:val="28"/>
          <w:szCs w:val="28"/>
        </w:rPr>
      </w:pPr>
      <w:r w:rsidRPr="00C0204B">
        <w:rPr>
          <w:rFonts w:ascii="Times New Roman" w:hAnsi="Times New Roman" w:cs="Times New Roman"/>
          <w:sz w:val="28"/>
          <w:szCs w:val="28"/>
        </w:rPr>
        <w:t>Year: 1998</w:t>
      </w:r>
    </w:p>
    <w:p w14:paraId="1F5DF30F" w14:textId="77777777" w:rsidR="00220D82" w:rsidRPr="00C0204B" w:rsidRDefault="00220D82" w:rsidP="00220D82">
      <w:pPr>
        <w:rPr>
          <w:rFonts w:ascii="Times New Roman" w:eastAsia="Times New Roman" w:hAnsi="Times New Roman" w:cs="Times New Roman"/>
          <w:color w:val="000000"/>
          <w:sz w:val="28"/>
          <w:szCs w:val="28"/>
        </w:rPr>
      </w:pPr>
      <w:r w:rsidRPr="00C0204B">
        <w:rPr>
          <w:rFonts w:ascii="Times New Roman" w:hAnsi="Times New Roman" w:cs="Times New Roman"/>
          <w:sz w:val="28"/>
          <w:szCs w:val="28"/>
        </w:rPr>
        <w:t xml:space="preserve">Head of government: </w:t>
      </w:r>
      <w:r w:rsidRPr="00C0204B">
        <w:rPr>
          <w:rFonts w:ascii="Times New Roman" w:eastAsia="Times New Roman" w:hAnsi="Times New Roman" w:cs="Times New Roman"/>
          <w:color w:val="000000"/>
          <w:sz w:val="28"/>
          <w:szCs w:val="28"/>
        </w:rPr>
        <w:t>Abdulsalam Abubakar</w:t>
      </w:r>
    </w:p>
    <w:p w14:paraId="728CA111" w14:textId="7B82A427" w:rsidR="00220D82" w:rsidRPr="00C0204B" w:rsidRDefault="00220D82" w:rsidP="00542774">
      <w:pPr>
        <w:rPr>
          <w:rFonts w:ascii="Times New Roman" w:hAnsi="Times New Roman" w:cs="Times New Roman"/>
          <w:sz w:val="28"/>
          <w:szCs w:val="28"/>
        </w:rPr>
      </w:pPr>
      <w:r w:rsidRPr="00C0204B">
        <w:rPr>
          <w:rFonts w:ascii="Times New Roman" w:hAnsi="Times New Roman" w:cs="Times New Roman"/>
          <w:sz w:val="28"/>
          <w:szCs w:val="28"/>
        </w:rPr>
        <w:t>Ideology:</w:t>
      </w:r>
    </w:p>
    <w:p w14:paraId="206EE462" w14:textId="042ADA01" w:rsidR="00220D82" w:rsidRPr="00C0204B" w:rsidRDefault="00220D82" w:rsidP="00220D82">
      <w:pPr>
        <w:rPr>
          <w:rFonts w:ascii="Times New Roman" w:hAnsi="Times New Roman" w:cs="Times New Roman"/>
          <w:sz w:val="28"/>
          <w:szCs w:val="28"/>
        </w:rPr>
      </w:pPr>
      <w:r w:rsidRPr="00C0204B">
        <w:rPr>
          <w:rFonts w:ascii="Times New Roman" w:hAnsi="Times New Roman" w:cs="Times New Roman"/>
          <w:sz w:val="28"/>
          <w:szCs w:val="28"/>
        </w:rPr>
        <w:t xml:space="preserve">Description: </w:t>
      </w:r>
      <w:proofErr w:type="spellStart"/>
      <w:r w:rsidRPr="00C0204B">
        <w:rPr>
          <w:rFonts w:ascii="Times New Roman" w:hAnsi="Times New Roman" w:cs="Times New Roman"/>
          <w:sz w:val="28"/>
          <w:szCs w:val="28"/>
        </w:rPr>
        <w:t>HoG</w:t>
      </w:r>
      <w:proofErr w:type="spellEnd"/>
      <w:r w:rsidRPr="00C0204B">
        <w:rPr>
          <w:rFonts w:ascii="Times New Roman" w:hAnsi="Times New Roman" w:cs="Times New Roman"/>
          <w:sz w:val="28"/>
          <w:szCs w:val="28"/>
        </w:rPr>
        <w:t xml:space="preserve"> does not identify ideology. CHISOLS identifies Abubakar’s </w:t>
      </w:r>
      <w:r w:rsidR="00542774" w:rsidRPr="00C0204B">
        <w:rPr>
          <w:rFonts w:ascii="Times New Roman" w:hAnsi="Times New Roman" w:cs="Times New Roman"/>
          <w:sz w:val="28"/>
          <w:szCs w:val="28"/>
        </w:rPr>
        <w:t>party as none.</w:t>
      </w:r>
      <w:r w:rsidR="0080227D" w:rsidRPr="00C0204B">
        <w:rPr>
          <w:rFonts w:ascii="Times New Roman" w:hAnsi="Times New Roman" w:cs="Times New Roman"/>
          <w:sz w:val="28"/>
          <w:szCs w:val="28"/>
        </w:rPr>
        <w:t xml:space="preserve"> Political Handbook of the World (2011) writes, “Abacha’s successor, Gen. Abdulsalam Abubakar, moved quickly in 1998 to mend relations with the World Bank and the IMF, pledging to speed up the privatization of state-run industries and combat corruption.</w:t>
      </w:r>
      <w:r w:rsidR="00B60E26" w:rsidRPr="00C0204B">
        <w:rPr>
          <w:rFonts w:ascii="Times New Roman" w:hAnsi="Times New Roman" w:cs="Times New Roman"/>
          <w:sz w:val="28"/>
          <w:szCs w:val="28"/>
        </w:rPr>
        <w:t xml:space="preserve"> </w:t>
      </w:r>
      <w:proofErr w:type="spellStart"/>
      <w:r w:rsidR="00B60E26" w:rsidRPr="00C0204B">
        <w:rPr>
          <w:rFonts w:ascii="Times New Roman" w:hAnsi="Times New Roman" w:cs="Times New Roman"/>
          <w:sz w:val="28"/>
          <w:szCs w:val="28"/>
        </w:rPr>
        <w:t>Falola</w:t>
      </w:r>
      <w:proofErr w:type="spellEnd"/>
      <w:r w:rsidR="00B60E26" w:rsidRPr="00C0204B">
        <w:rPr>
          <w:rFonts w:ascii="Times New Roman" w:hAnsi="Times New Roman" w:cs="Times New Roman"/>
          <w:sz w:val="28"/>
          <w:szCs w:val="28"/>
        </w:rPr>
        <w:t xml:space="preserve"> and Genova (2009: 7) write, “Abubakar’s first speech lauded the leadership of Abacha, which worried those who desired change.”</w:t>
      </w:r>
      <w:r w:rsidR="006B1CF4" w:rsidRPr="00C0204B">
        <w:rPr>
          <w:rFonts w:ascii="Times New Roman" w:hAnsi="Times New Roman" w:cs="Times New Roman"/>
          <w:sz w:val="28"/>
          <w:szCs w:val="28"/>
        </w:rPr>
        <w:t xml:space="preserve"> Human Rights Watch (2000) writes, “The interim government of Gen. Abdulsalami Abubakar that took office following the death of Gen. Sani Abacha in June 1998 departed to a large extent from the pattern of repression of the former government and oversaw a transition to the first civilian government for sixteen years… All remaining high-profile political prisoners were released by General Abubakar before the handover to civilian rule, including military and civilian detainees convicted by military tribunals in unfair tribunals in unfair trials of involvement in alleged coup plots in 1990, 1995, and 1997</w:t>
      </w:r>
      <w:r w:rsidR="00027FDD" w:rsidRPr="00C0204B">
        <w:rPr>
          <w:rFonts w:ascii="Times New Roman" w:hAnsi="Times New Roman" w:cs="Times New Roman"/>
          <w:sz w:val="28"/>
          <w:szCs w:val="28"/>
        </w:rPr>
        <w:t>… Several close associates of General Abacha arrested after his death</w:t>
      </w:r>
      <w:r w:rsidR="00A65743" w:rsidRPr="00C0204B">
        <w:rPr>
          <w:rFonts w:ascii="Times New Roman" w:hAnsi="Times New Roman" w:cs="Times New Roman"/>
          <w:sz w:val="28"/>
          <w:szCs w:val="28"/>
        </w:rPr>
        <w:t xml:space="preserve"> remained in detention, facing charges linked to serious human rights violations and massive theft of government funds.”</w:t>
      </w:r>
      <w:r w:rsidR="00B9292F" w:rsidRPr="00C0204B">
        <w:rPr>
          <w:rFonts w:ascii="Times New Roman" w:hAnsi="Times New Roman" w:cs="Times New Roman"/>
          <w:sz w:val="28"/>
          <w:szCs w:val="28"/>
        </w:rPr>
        <w:t xml:space="preserve"> </w:t>
      </w:r>
      <w:proofErr w:type="spellStart"/>
      <w:r w:rsidR="00B9292F" w:rsidRPr="00C0204B">
        <w:rPr>
          <w:rFonts w:ascii="Times New Roman" w:hAnsi="Times New Roman" w:cs="Times New Roman"/>
          <w:sz w:val="28"/>
          <w:szCs w:val="28"/>
        </w:rPr>
        <w:t>Babarinsa</w:t>
      </w:r>
      <w:proofErr w:type="spellEnd"/>
      <w:r w:rsidR="00B9292F" w:rsidRPr="00C0204B">
        <w:rPr>
          <w:rFonts w:ascii="Times New Roman" w:hAnsi="Times New Roman" w:cs="Times New Roman"/>
          <w:sz w:val="28"/>
          <w:szCs w:val="28"/>
        </w:rPr>
        <w:t xml:space="preserve"> (2019) writes, “Abubakar was known among his colleagues as a rigorously apolitical soldier</w:t>
      </w:r>
      <w:r w:rsidR="00774633" w:rsidRPr="00C0204B">
        <w:rPr>
          <w:rFonts w:ascii="Times New Roman" w:hAnsi="Times New Roman" w:cs="Times New Roman"/>
          <w:sz w:val="28"/>
          <w:szCs w:val="28"/>
        </w:rPr>
        <w:t>… Abubakar played a significant role in installing General Sani Abacha in power in November 1993</w:t>
      </w:r>
      <w:r w:rsidR="00AD62B0" w:rsidRPr="00C0204B">
        <w:rPr>
          <w:rFonts w:ascii="Times New Roman" w:hAnsi="Times New Roman" w:cs="Times New Roman"/>
          <w:sz w:val="28"/>
          <w:szCs w:val="28"/>
        </w:rPr>
        <w:t xml:space="preserve">… But Abubakar was not a </w:t>
      </w:r>
      <w:proofErr w:type="spellStart"/>
      <w:r w:rsidR="00AD62B0" w:rsidRPr="00C0204B">
        <w:rPr>
          <w:rFonts w:ascii="Times New Roman" w:hAnsi="Times New Roman" w:cs="Times New Roman"/>
          <w:sz w:val="28"/>
          <w:szCs w:val="28"/>
        </w:rPr>
        <w:t>favourite</w:t>
      </w:r>
      <w:proofErr w:type="spellEnd"/>
      <w:r w:rsidR="00AD62B0" w:rsidRPr="00C0204B">
        <w:rPr>
          <w:rFonts w:ascii="Times New Roman" w:hAnsi="Times New Roman" w:cs="Times New Roman"/>
          <w:sz w:val="28"/>
          <w:szCs w:val="28"/>
        </w:rPr>
        <w:t xml:space="preserve"> member of the Abacha court.</w:t>
      </w:r>
      <w:r w:rsidR="00B044DE" w:rsidRPr="00C0204B">
        <w:rPr>
          <w:rFonts w:ascii="Times New Roman" w:hAnsi="Times New Roman" w:cs="Times New Roman"/>
          <w:sz w:val="28"/>
          <w:szCs w:val="28"/>
        </w:rPr>
        <w:t xml:space="preserve"> He always kept a straight face and would rarely volunteer any comment.”</w:t>
      </w:r>
    </w:p>
    <w:p w14:paraId="5BAB9A25" w14:textId="77777777" w:rsidR="00542774" w:rsidRPr="00C0204B" w:rsidRDefault="00542774" w:rsidP="00220D82">
      <w:pPr>
        <w:rPr>
          <w:rFonts w:ascii="Times New Roman" w:hAnsi="Times New Roman" w:cs="Times New Roman"/>
          <w:sz w:val="28"/>
          <w:szCs w:val="28"/>
        </w:rPr>
      </w:pPr>
    </w:p>
    <w:p w14:paraId="593C569F" w14:textId="77777777" w:rsidR="00220D82" w:rsidRPr="00C0204B" w:rsidRDefault="00220D82" w:rsidP="00220D82">
      <w:pPr>
        <w:rPr>
          <w:rFonts w:ascii="Times New Roman" w:hAnsi="Times New Roman" w:cs="Times New Roman"/>
          <w:sz w:val="28"/>
          <w:szCs w:val="28"/>
        </w:rPr>
      </w:pPr>
      <w:r w:rsidRPr="00C0204B">
        <w:rPr>
          <w:rFonts w:ascii="Times New Roman" w:hAnsi="Times New Roman" w:cs="Times New Roman"/>
          <w:sz w:val="28"/>
          <w:szCs w:val="28"/>
        </w:rPr>
        <w:t>Years: 1999-2006</w:t>
      </w:r>
    </w:p>
    <w:p w14:paraId="7AD3F57D" w14:textId="77777777" w:rsidR="00220D82" w:rsidRPr="00C0204B" w:rsidRDefault="00220D82" w:rsidP="00220D82">
      <w:pPr>
        <w:rPr>
          <w:rFonts w:ascii="Times New Roman" w:eastAsia="Times New Roman" w:hAnsi="Times New Roman" w:cs="Times New Roman"/>
          <w:color w:val="000000"/>
          <w:sz w:val="28"/>
          <w:szCs w:val="28"/>
        </w:rPr>
      </w:pPr>
      <w:r w:rsidRPr="00C0204B">
        <w:rPr>
          <w:rFonts w:ascii="Times New Roman" w:hAnsi="Times New Roman" w:cs="Times New Roman"/>
          <w:sz w:val="28"/>
          <w:szCs w:val="28"/>
        </w:rPr>
        <w:t xml:space="preserve">Head of government: </w:t>
      </w:r>
      <w:r w:rsidRPr="00C0204B">
        <w:rPr>
          <w:rFonts w:ascii="Times New Roman" w:eastAsia="Times New Roman" w:hAnsi="Times New Roman" w:cs="Times New Roman"/>
          <w:color w:val="000000"/>
          <w:sz w:val="28"/>
          <w:szCs w:val="28"/>
        </w:rPr>
        <w:t>Olusegun Obasanjo</w:t>
      </w:r>
    </w:p>
    <w:p w14:paraId="307DB38C" w14:textId="0AE77C4F" w:rsidR="00220D82" w:rsidRPr="00C0204B" w:rsidRDefault="00220D82" w:rsidP="00220D82">
      <w:pPr>
        <w:rPr>
          <w:rFonts w:ascii="Times New Roman" w:eastAsia="Times New Roman" w:hAnsi="Times New Roman" w:cs="Times New Roman"/>
          <w:color w:val="000000"/>
          <w:sz w:val="28"/>
          <w:szCs w:val="28"/>
        </w:rPr>
      </w:pPr>
      <w:r w:rsidRPr="00C0204B">
        <w:rPr>
          <w:rFonts w:ascii="Times New Roman" w:hAnsi="Times New Roman" w:cs="Times New Roman"/>
          <w:sz w:val="28"/>
          <w:szCs w:val="28"/>
        </w:rPr>
        <w:t xml:space="preserve">Ideology: </w:t>
      </w:r>
      <w:r w:rsidR="00ED7561" w:rsidRPr="00C0204B">
        <w:rPr>
          <w:rFonts w:ascii="Times New Roman" w:hAnsi="Times New Roman" w:cs="Times New Roman"/>
          <w:sz w:val="28"/>
          <w:szCs w:val="28"/>
        </w:rPr>
        <w:t>Center</w:t>
      </w:r>
    </w:p>
    <w:p w14:paraId="67AE401D" w14:textId="2AD484E6" w:rsidR="00220D82" w:rsidRPr="00C0204B" w:rsidRDefault="00220D82" w:rsidP="00220D82">
      <w:pPr>
        <w:rPr>
          <w:rFonts w:ascii="Times New Roman" w:hAnsi="Times New Roman" w:cs="Times New Roman"/>
          <w:sz w:val="28"/>
          <w:szCs w:val="28"/>
        </w:rPr>
      </w:pPr>
      <w:r w:rsidRPr="00C0204B">
        <w:rPr>
          <w:rFonts w:ascii="Times New Roman" w:hAnsi="Times New Roman" w:cs="Times New Roman"/>
          <w:sz w:val="28"/>
          <w:szCs w:val="28"/>
        </w:rPr>
        <w:lastRenderedPageBreak/>
        <w:t xml:space="preserve">Description: </w:t>
      </w:r>
      <w:proofErr w:type="spellStart"/>
      <w:r w:rsidRPr="00C0204B">
        <w:rPr>
          <w:rFonts w:ascii="Times New Roman" w:hAnsi="Times New Roman" w:cs="Times New Roman"/>
          <w:sz w:val="28"/>
          <w:szCs w:val="28"/>
        </w:rPr>
        <w:t>HoG</w:t>
      </w:r>
      <w:proofErr w:type="spellEnd"/>
      <w:r w:rsidRPr="00C0204B">
        <w:rPr>
          <w:rFonts w:ascii="Times New Roman" w:hAnsi="Times New Roman" w:cs="Times New Roman"/>
          <w:sz w:val="28"/>
          <w:szCs w:val="28"/>
        </w:rPr>
        <w:t xml:space="preserve"> does not identify ideology. CHISOLS Obasanjo’s </w:t>
      </w:r>
      <w:r w:rsidR="00542774" w:rsidRPr="00C0204B">
        <w:rPr>
          <w:rFonts w:ascii="Times New Roman" w:hAnsi="Times New Roman" w:cs="Times New Roman"/>
          <w:sz w:val="28"/>
          <w:szCs w:val="28"/>
        </w:rPr>
        <w:t>party</w:t>
      </w:r>
      <w:r w:rsidRPr="00C0204B">
        <w:rPr>
          <w:rFonts w:ascii="Times New Roman" w:hAnsi="Times New Roman" w:cs="Times New Roman"/>
          <w:sz w:val="28"/>
          <w:szCs w:val="28"/>
        </w:rPr>
        <w:t xml:space="preserve"> as PDP. DPI identifies PDP’s ideology as right.</w:t>
      </w:r>
      <w:r w:rsidR="00D340C9" w:rsidRPr="00C0204B">
        <w:rPr>
          <w:rFonts w:ascii="Times New Roman" w:hAnsi="Times New Roman" w:cs="Times New Roman"/>
          <w:sz w:val="28"/>
          <w:szCs w:val="28"/>
        </w:rPr>
        <w:t xml:space="preserve"> </w:t>
      </w:r>
      <w:r w:rsidR="008142D8" w:rsidRPr="00C0204B">
        <w:rPr>
          <w:rFonts w:ascii="Times New Roman" w:hAnsi="Times New Roman" w:cs="Times New Roman"/>
          <w:sz w:val="28"/>
          <w:szCs w:val="28"/>
        </w:rPr>
        <w:t xml:space="preserve">Ottaway (1978) identifies Obasanjo’s ideology as none, writing “Obasanjo has little time for the ideological disputes over socialism and capitalism sweeping many African countries and sees a standstill prevailing generally in the rivalry between East and West. "I am convinced beyond all doubt that the decision to choose between capitalism and socialism and the energy expended to making this choice becomes diversionary and wasted," he said in a speech at the opening of the new Nigerian Command and Staff College last September.”  Perspective Monde identifies Obasanjo as a member of the PDP, coded as “center” before Goodluck Jonathan took power. </w:t>
      </w:r>
      <w:r w:rsidR="00C07558" w:rsidRPr="00C0204B">
        <w:rPr>
          <w:rFonts w:ascii="Times New Roman" w:hAnsi="Times New Roman" w:cs="Times New Roman"/>
          <w:sz w:val="28"/>
          <w:szCs w:val="28"/>
        </w:rPr>
        <w:t xml:space="preserve">Political Handbook of the World (2012) writes “the party [PDP] presented a platform that reflected its broad political base, advocating the “guided” deregulation of the economy”. </w:t>
      </w:r>
      <w:proofErr w:type="spellStart"/>
      <w:r w:rsidR="008142D8" w:rsidRPr="00C0204B">
        <w:rPr>
          <w:rFonts w:ascii="Times New Roman" w:hAnsi="Times New Roman" w:cs="Times New Roman"/>
          <w:sz w:val="28"/>
          <w:szCs w:val="28"/>
        </w:rPr>
        <w:t>Falola</w:t>
      </w:r>
      <w:proofErr w:type="spellEnd"/>
      <w:r w:rsidR="008142D8" w:rsidRPr="00C0204B">
        <w:rPr>
          <w:rFonts w:ascii="Times New Roman" w:hAnsi="Times New Roman" w:cs="Times New Roman"/>
          <w:sz w:val="28"/>
          <w:szCs w:val="28"/>
        </w:rPr>
        <w:t xml:space="preserve"> and Genova (2009) write “[the PDP] is considered a centrist party… significant party members include General Olusegun Obasanjo”.</w:t>
      </w:r>
      <w:r w:rsidR="007117B2" w:rsidRPr="00C0204B">
        <w:rPr>
          <w:rFonts w:ascii="Times New Roman" w:hAnsi="Times New Roman" w:cs="Times New Roman"/>
          <w:sz w:val="28"/>
          <w:szCs w:val="28"/>
        </w:rPr>
        <w:t xml:space="preserve"> World Statesmen (2019) identifies Obasanjo as a member of the PDP from 1999 onwards, described as </w:t>
      </w:r>
      <w:r w:rsidR="00A80C58" w:rsidRPr="00C0204B">
        <w:rPr>
          <w:rFonts w:ascii="Times New Roman" w:hAnsi="Times New Roman" w:cs="Times New Roman"/>
          <w:sz w:val="28"/>
          <w:szCs w:val="28"/>
        </w:rPr>
        <w:t>“</w:t>
      </w:r>
      <w:r w:rsidR="007117B2" w:rsidRPr="00C0204B">
        <w:rPr>
          <w:rFonts w:ascii="Times New Roman" w:hAnsi="Times New Roman" w:cs="Times New Roman"/>
          <w:sz w:val="28"/>
          <w:szCs w:val="28"/>
        </w:rPr>
        <w:t>People's Democratic Party… social conservative”.</w:t>
      </w:r>
      <w:r w:rsidR="00187533" w:rsidRPr="00C0204B">
        <w:rPr>
          <w:rFonts w:ascii="Times New Roman" w:hAnsi="Times New Roman" w:cs="Times New Roman"/>
          <w:sz w:val="28"/>
          <w:szCs w:val="28"/>
        </w:rPr>
        <w:t xml:space="preserve"> In the Global Party Survey 2019, 11 experts identify the average left-right (0-10) score of People’s Democratic Party (PDP) as 5.9.</w:t>
      </w:r>
      <w:r w:rsidR="006675CB" w:rsidRPr="00C0204B">
        <w:rPr>
          <w:rFonts w:ascii="Times New Roman" w:hAnsi="Times New Roman" w:cs="Times New Roman"/>
          <w:sz w:val="28"/>
          <w:szCs w:val="28"/>
        </w:rPr>
        <w:t xml:space="preserve"> In V-Party (2020), 7 experts identify PDP’s ideology as “Center” (0.118) in 1999 and “Center-right” (1.187) in 2003.</w:t>
      </w:r>
    </w:p>
    <w:p w14:paraId="22DE7DEA" w14:textId="77777777" w:rsidR="00220D82" w:rsidRPr="00C0204B" w:rsidRDefault="00220D82" w:rsidP="00220D82">
      <w:pPr>
        <w:rPr>
          <w:rFonts w:ascii="Times New Roman" w:hAnsi="Times New Roman" w:cs="Times New Roman"/>
          <w:sz w:val="28"/>
          <w:szCs w:val="28"/>
        </w:rPr>
      </w:pPr>
    </w:p>
    <w:p w14:paraId="4C914AA1" w14:textId="77777777" w:rsidR="00220D82" w:rsidRPr="00C0204B" w:rsidRDefault="00220D82" w:rsidP="00220D82">
      <w:pPr>
        <w:rPr>
          <w:rFonts w:ascii="Times New Roman" w:hAnsi="Times New Roman" w:cs="Times New Roman"/>
          <w:sz w:val="28"/>
          <w:szCs w:val="28"/>
        </w:rPr>
      </w:pPr>
      <w:r w:rsidRPr="00C0204B">
        <w:rPr>
          <w:rFonts w:ascii="Times New Roman" w:hAnsi="Times New Roman" w:cs="Times New Roman"/>
          <w:sz w:val="28"/>
          <w:szCs w:val="28"/>
        </w:rPr>
        <w:t>Years: 2007-2009</w:t>
      </w:r>
    </w:p>
    <w:p w14:paraId="7CE8ED68" w14:textId="77777777" w:rsidR="00220D82" w:rsidRPr="00C0204B" w:rsidRDefault="00220D82" w:rsidP="00220D82">
      <w:pPr>
        <w:rPr>
          <w:rFonts w:ascii="Times New Roman" w:eastAsia="Times New Roman" w:hAnsi="Times New Roman" w:cs="Times New Roman"/>
          <w:color w:val="000000"/>
          <w:sz w:val="28"/>
          <w:szCs w:val="28"/>
        </w:rPr>
      </w:pPr>
      <w:r w:rsidRPr="00C0204B">
        <w:rPr>
          <w:rFonts w:ascii="Times New Roman" w:hAnsi="Times New Roman" w:cs="Times New Roman"/>
          <w:sz w:val="28"/>
          <w:szCs w:val="28"/>
        </w:rPr>
        <w:t xml:space="preserve">Head of government: </w:t>
      </w:r>
      <w:r w:rsidRPr="00C0204B">
        <w:rPr>
          <w:rFonts w:ascii="Times New Roman" w:eastAsia="Times New Roman" w:hAnsi="Times New Roman" w:cs="Times New Roman"/>
          <w:color w:val="000000"/>
          <w:sz w:val="28"/>
          <w:szCs w:val="28"/>
        </w:rPr>
        <w:t xml:space="preserve">Umaru Musa </w:t>
      </w:r>
      <w:proofErr w:type="spellStart"/>
      <w:r w:rsidRPr="00C0204B">
        <w:rPr>
          <w:rFonts w:ascii="Times New Roman" w:eastAsia="Times New Roman" w:hAnsi="Times New Roman" w:cs="Times New Roman"/>
          <w:color w:val="000000"/>
          <w:sz w:val="28"/>
          <w:szCs w:val="28"/>
        </w:rPr>
        <w:t>Yar'Adua</w:t>
      </w:r>
      <w:proofErr w:type="spellEnd"/>
    </w:p>
    <w:p w14:paraId="0EE8B6B4" w14:textId="1123EDB5" w:rsidR="00220D82" w:rsidRPr="00C0204B" w:rsidRDefault="00220D82" w:rsidP="00220D82">
      <w:pPr>
        <w:rPr>
          <w:rFonts w:ascii="Times New Roman" w:eastAsia="Times New Roman" w:hAnsi="Times New Roman" w:cs="Times New Roman"/>
          <w:color w:val="000000"/>
          <w:sz w:val="28"/>
          <w:szCs w:val="28"/>
        </w:rPr>
      </w:pPr>
      <w:r w:rsidRPr="00C0204B">
        <w:rPr>
          <w:rFonts w:ascii="Times New Roman" w:hAnsi="Times New Roman" w:cs="Times New Roman"/>
          <w:sz w:val="28"/>
          <w:szCs w:val="28"/>
        </w:rPr>
        <w:t xml:space="preserve">Ideology: </w:t>
      </w:r>
      <w:r w:rsidR="00030914" w:rsidRPr="00C0204B">
        <w:rPr>
          <w:rFonts w:ascii="Times New Roman" w:hAnsi="Times New Roman" w:cs="Times New Roman"/>
          <w:sz w:val="28"/>
          <w:szCs w:val="28"/>
        </w:rPr>
        <w:t>Left</w:t>
      </w:r>
    </w:p>
    <w:p w14:paraId="2C145737" w14:textId="03531116" w:rsidR="00220D82" w:rsidRPr="00C0204B" w:rsidRDefault="00220D82" w:rsidP="00220D82">
      <w:pPr>
        <w:rPr>
          <w:rFonts w:ascii="Times New Roman" w:hAnsi="Times New Roman" w:cs="Times New Roman"/>
          <w:sz w:val="28"/>
          <w:szCs w:val="28"/>
        </w:rPr>
      </w:pPr>
      <w:r w:rsidRPr="00C0204B">
        <w:rPr>
          <w:rFonts w:ascii="Times New Roman" w:hAnsi="Times New Roman" w:cs="Times New Roman"/>
          <w:sz w:val="28"/>
          <w:szCs w:val="28"/>
        </w:rPr>
        <w:t xml:space="preserve">Description: </w:t>
      </w:r>
      <w:proofErr w:type="spellStart"/>
      <w:r w:rsidRPr="00C0204B">
        <w:rPr>
          <w:rFonts w:ascii="Times New Roman" w:hAnsi="Times New Roman" w:cs="Times New Roman"/>
          <w:sz w:val="28"/>
          <w:szCs w:val="28"/>
        </w:rPr>
        <w:t>HoG</w:t>
      </w:r>
      <w:proofErr w:type="spellEnd"/>
      <w:r w:rsidRPr="00C0204B">
        <w:rPr>
          <w:rFonts w:ascii="Times New Roman" w:hAnsi="Times New Roman" w:cs="Times New Roman"/>
          <w:sz w:val="28"/>
          <w:szCs w:val="28"/>
        </w:rPr>
        <w:t xml:space="preserve"> does not identify ideology. CHISOLS identifies </w:t>
      </w:r>
      <w:proofErr w:type="spellStart"/>
      <w:r w:rsidRPr="00C0204B">
        <w:rPr>
          <w:rFonts w:ascii="Times New Roman" w:hAnsi="Times New Roman" w:cs="Times New Roman"/>
          <w:sz w:val="28"/>
          <w:szCs w:val="28"/>
        </w:rPr>
        <w:t>Yar’Adua’s</w:t>
      </w:r>
      <w:proofErr w:type="spellEnd"/>
      <w:r w:rsidRPr="00C0204B">
        <w:rPr>
          <w:rFonts w:ascii="Times New Roman" w:hAnsi="Times New Roman" w:cs="Times New Roman"/>
          <w:sz w:val="28"/>
          <w:szCs w:val="28"/>
        </w:rPr>
        <w:t xml:space="preserve"> </w:t>
      </w:r>
      <w:r w:rsidR="00542774" w:rsidRPr="00C0204B">
        <w:rPr>
          <w:rFonts w:ascii="Times New Roman" w:hAnsi="Times New Roman" w:cs="Times New Roman"/>
          <w:sz w:val="28"/>
          <w:szCs w:val="28"/>
        </w:rPr>
        <w:t>party</w:t>
      </w:r>
      <w:r w:rsidRPr="00C0204B">
        <w:rPr>
          <w:rFonts w:ascii="Times New Roman" w:hAnsi="Times New Roman" w:cs="Times New Roman"/>
          <w:sz w:val="28"/>
          <w:szCs w:val="28"/>
        </w:rPr>
        <w:t xml:space="preserve"> as PDP. DPI identifies PDP’s ideology as right.</w:t>
      </w:r>
      <w:r w:rsidR="00092071" w:rsidRPr="00C0204B">
        <w:rPr>
          <w:rFonts w:ascii="Times New Roman" w:hAnsi="Times New Roman" w:cs="Times New Roman"/>
          <w:sz w:val="28"/>
          <w:szCs w:val="28"/>
        </w:rPr>
        <w:t xml:space="preserve"> </w:t>
      </w:r>
      <w:r w:rsidR="00030914" w:rsidRPr="00C0204B">
        <w:rPr>
          <w:rFonts w:ascii="Times New Roman" w:hAnsi="Times New Roman" w:cs="Times New Roman"/>
          <w:sz w:val="28"/>
          <w:szCs w:val="28"/>
        </w:rPr>
        <w:t xml:space="preserve">The BBC News (2007) writes that </w:t>
      </w:r>
      <w:proofErr w:type="spellStart"/>
      <w:r w:rsidR="00030914" w:rsidRPr="00C0204B">
        <w:rPr>
          <w:rFonts w:ascii="Times New Roman" w:hAnsi="Times New Roman" w:cs="Times New Roman"/>
          <w:sz w:val="28"/>
          <w:szCs w:val="28"/>
        </w:rPr>
        <w:t>Yar’Adua</w:t>
      </w:r>
      <w:proofErr w:type="spellEnd"/>
      <w:r w:rsidR="00030914" w:rsidRPr="00C0204B">
        <w:rPr>
          <w:rFonts w:ascii="Times New Roman" w:hAnsi="Times New Roman" w:cs="Times New Roman"/>
          <w:sz w:val="28"/>
          <w:szCs w:val="28"/>
        </w:rPr>
        <w:t xml:space="preserve"> is “taciturn with some leftist leanings”. </w:t>
      </w:r>
      <w:proofErr w:type="spellStart"/>
      <w:r w:rsidR="0046462D" w:rsidRPr="00C0204B">
        <w:rPr>
          <w:rFonts w:ascii="Times New Roman" w:hAnsi="Times New Roman" w:cs="Times New Roman"/>
          <w:sz w:val="28"/>
          <w:szCs w:val="28"/>
        </w:rPr>
        <w:t>Ogunmupe</w:t>
      </w:r>
      <w:proofErr w:type="spellEnd"/>
      <w:r w:rsidR="0046462D" w:rsidRPr="00C0204B">
        <w:rPr>
          <w:rFonts w:ascii="Times New Roman" w:hAnsi="Times New Roman" w:cs="Times New Roman"/>
          <w:sz w:val="28"/>
          <w:szCs w:val="28"/>
        </w:rPr>
        <w:t xml:space="preserve"> (2011) states “As a politician, Yar </w:t>
      </w:r>
      <w:proofErr w:type="spellStart"/>
      <w:r w:rsidR="0046462D" w:rsidRPr="00C0204B">
        <w:rPr>
          <w:rFonts w:ascii="Times New Roman" w:hAnsi="Times New Roman" w:cs="Times New Roman"/>
          <w:sz w:val="28"/>
          <w:szCs w:val="28"/>
        </w:rPr>
        <w:t>Adua</w:t>
      </w:r>
      <w:proofErr w:type="spellEnd"/>
      <w:r w:rsidR="0046462D" w:rsidRPr="00C0204B">
        <w:rPr>
          <w:rFonts w:ascii="Times New Roman" w:hAnsi="Times New Roman" w:cs="Times New Roman"/>
          <w:sz w:val="28"/>
          <w:szCs w:val="28"/>
        </w:rPr>
        <w:t xml:space="preserve"> was a member of Aminu Kano’s leftist People’s Redemption Party” in the late 1970s and early 1980s.</w:t>
      </w:r>
      <w:r w:rsidR="0087077B" w:rsidRPr="00C0204B">
        <w:rPr>
          <w:rFonts w:ascii="Times New Roman" w:hAnsi="Times New Roman" w:cs="Times New Roman"/>
          <w:sz w:val="28"/>
          <w:szCs w:val="28"/>
        </w:rPr>
        <w:t xml:space="preserve"> </w:t>
      </w:r>
      <w:proofErr w:type="spellStart"/>
      <w:r w:rsidR="00955FE3" w:rsidRPr="00C0204B">
        <w:rPr>
          <w:rFonts w:ascii="Times New Roman" w:hAnsi="Times New Roman" w:cs="Times New Roman"/>
          <w:sz w:val="28"/>
          <w:szCs w:val="28"/>
        </w:rPr>
        <w:t>Obotetukudu</w:t>
      </w:r>
      <w:proofErr w:type="spellEnd"/>
      <w:r w:rsidR="00955FE3" w:rsidRPr="00C0204B">
        <w:rPr>
          <w:rFonts w:ascii="Times New Roman" w:hAnsi="Times New Roman" w:cs="Times New Roman"/>
          <w:sz w:val="28"/>
          <w:szCs w:val="28"/>
        </w:rPr>
        <w:t xml:space="preserve"> (2011) add that </w:t>
      </w:r>
      <w:r w:rsidR="0087077B" w:rsidRPr="00C0204B">
        <w:rPr>
          <w:rFonts w:ascii="Times New Roman" w:hAnsi="Times New Roman" w:cs="Times New Roman"/>
          <w:sz w:val="28"/>
          <w:szCs w:val="28"/>
        </w:rPr>
        <w:t>“during the Second Republic, 1979-1983, he</w:t>
      </w:r>
      <w:r w:rsidR="00955FE3" w:rsidRPr="00C0204B">
        <w:rPr>
          <w:rFonts w:ascii="Times New Roman" w:hAnsi="Times New Roman" w:cs="Times New Roman"/>
          <w:sz w:val="28"/>
          <w:szCs w:val="28"/>
        </w:rPr>
        <w:t xml:space="preserve"> [</w:t>
      </w:r>
      <w:proofErr w:type="spellStart"/>
      <w:r w:rsidR="00955FE3" w:rsidRPr="00C0204B">
        <w:rPr>
          <w:rFonts w:ascii="Times New Roman" w:hAnsi="Times New Roman" w:cs="Times New Roman"/>
          <w:sz w:val="28"/>
          <w:szCs w:val="28"/>
        </w:rPr>
        <w:t>Yar’Adua</w:t>
      </w:r>
      <w:proofErr w:type="spellEnd"/>
      <w:r w:rsidR="00955FE3" w:rsidRPr="00C0204B">
        <w:rPr>
          <w:rFonts w:ascii="Times New Roman" w:hAnsi="Times New Roman" w:cs="Times New Roman"/>
          <w:sz w:val="28"/>
          <w:szCs w:val="28"/>
        </w:rPr>
        <w:t>]</w:t>
      </w:r>
      <w:r w:rsidR="0087077B" w:rsidRPr="00C0204B">
        <w:rPr>
          <w:rFonts w:ascii="Times New Roman" w:hAnsi="Times New Roman" w:cs="Times New Roman"/>
          <w:sz w:val="28"/>
          <w:szCs w:val="28"/>
        </w:rPr>
        <w:t xml:space="preserve"> was a member of the radical and leftist-minded People’s Redemption Party”.</w:t>
      </w:r>
      <w:r w:rsidR="00955FE3" w:rsidRPr="00C0204B">
        <w:rPr>
          <w:rFonts w:ascii="Times New Roman" w:hAnsi="Times New Roman" w:cs="Times New Roman"/>
          <w:sz w:val="28"/>
          <w:szCs w:val="28"/>
        </w:rPr>
        <w:t xml:space="preserve"> Despite these identifications of personal ideology, </w:t>
      </w:r>
      <w:r w:rsidR="00092071" w:rsidRPr="00C0204B">
        <w:rPr>
          <w:rFonts w:ascii="Times New Roman" w:hAnsi="Times New Roman" w:cs="Times New Roman"/>
          <w:sz w:val="28"/>
          <w:szCs w:val="28"/>
        </w:rPr>
        <w:t xml:space="preserve">Perspective Monde identifies </w:t>
      </w:r>
      <w:proofErr w:type="spellStart"/>
      <w:r w:rsidR="00092071" w:rsidRPr="00C0204B">
        <w:rPr>
          <w:rFonts w:ascii="Times New Roman" w:hAnsi="Times New Roman" w:cs="Times New Roman"/>
          <w:sz w:val="28"/>
          <w:szCs w:val="28"/>
        </w:rPr>
        <w:t>Yar’Adua</w:t>
      </w:r>
      <w:proofErr w:type="spellEnd"/>
      <w:r w:rsidR="00092071" w:rsidRPr="00C0204B">
        <w:rPr>
          <w:rFonts w:ascii="Times New Roman" w:hAnsi="Times New Roman" w:cs="Times New Roman"/>
          <w:sz w:val="28"/>
          <w:szCs w:val="28"/>
        </w:rPr>
        <w:t xml:space="preserve"> as a member of the PDP, coded as “center” before Goodluck Jonathan took power.</w:t>
      </w:r>
      <w:r w:rsidR="00C07558" w:rsidRPr="00C0204B">
        <w:rPr>
          <w:rFonts w:ascii="Times New Roman" w:hAnsi="Times New Roman" w:cs="Times New Roman"/>
          <w:sz w:val="28"/>
          <w:szCs w:val="28"/>
        </w:rPr>
        <w:t xml:space="preserve"> Political Handbook of the World (2012) writes “the party [PDP] presented a platform that reflected its broad political base, advocating the “guided” deregulation of the economy”. </w:t>
      </w:r>
      <w:r w:rsidR="006657E0" w:rsidRPr="00C0204B">
        <w:rPr>
          <w:rFonts w:ascii="Times New Roman" w:hAnsi="Times New Roman" w:cs="Times New Roman"/>
          <w:sz w:val="28"/>
          <w:szCs w:val="28"/>
        </w:rPr>
        <w:t xml:space="preserve">World Statesmen (2019) identifies </w:t>
      </w:r>
      <w:proofErr w:type="spellStart"/>
      <w:r w:rsidR="002067DD" w:rsidRPr="00C0204B">
        <w:rPr>
          <w:rFonts w:ascii="Times New Roman" w:hAnsi="Times New Roman" w:cs="Times New Roman"/>
          <w:sz w:val="28"/>
          <w:szCs w:val="28"/>
        </w:rPr>
        <w:t>Yar’Adua</w:t>
      </w:r>
      <w:proofErr w:type="spellEnd"/>
      <w:r w:rsidR="006657E0" w:rsidRPr="00C0204B">
        <w:rPr>
          <w:rFonts w:ascii="Times New Roman" w:hAnsi="Times New Roman" w:cs="Times New Roman"/>
          <w:sz w:val="28"/>
          <w:szCs w:val="28"/>
        </w:rPr>
        <w:t xml:space="preserve"> as a </w:t>
      </w:r>
      <w:r w:rsidR="002067DD" w:rsidRPr="00C0204B">
        <w:rPr>
          <w:rFonts w:ascii="Times New Roman" w:hAnsi="Times New Roman" w:cs="Times New Roman"/>
          <w:sz w:val="28"/>
          <w:szCs w:val="28"/>
        </w:rPr>
        <w:t>member of the PDP</w:t>
      </w:r>
      <w:r w:rsidR="006657E0" w:rsidRPr="00C0204B">
        <w:rPr>
          <w:rFonts w:ascii="Times New Roman" w:hAnsi="Times New Roman" w:cs="Times New Roman"/>
          <w:sz w:val="28"/>
          <w:szCs w:val="28"/>
        </w:rPr>
        <w:t>, described as “People's Democratic Party… social conservative”.</w:t>
      </w:r>
      <w:r w:rsidR="00187533" w:rsidRPr="00C0204B">
        <w:rPr>
          <w:rFonts w:ascii="Times New Roman" w:hAnsi="Times New Roman" w:cs="Times New Roman"/>
          <w:sz w:val="28"/>
          <w:szCs w:val="28"/>
        </w:rPr>
        <w:t xml:space="preserve"> In the Global Party Survey 2019, 11 experts identify the average left-right (0-10) score of People’s Democratic Party (PDP) as 5.9.</w:t>
      </w:r>
      <w:r w:rsidR="006675CB" w:rsidRPr="00C0204B">
        <w:rPr>
          <w:rFonts w:ascii="Times New Roman" w:hAnsi="Times New Roman" w:cs="Times New Roman"/>
          <w:sz w:val="28"/>
          <w:szCs w:val="28"/>
        </w:rPr>
        <w:t xml:space="preserve"> In V-Party (2020), 7 experts identify PDP’s ideology as “Center-right” (1.193) in 2007.</w:t>
      </w:r>
      <w:r w:rsidR="00AD761F" w:rsidRPr="00C0204B">
        <w:rPr>
          <w:rFonts w:ascii="Times New Roman" w:hAnsi="Times New Roman" w:cs="Times New Roman"/>
          <w:sz w:val="28"/>
          <w:szCs w:val="28"/>
        </w:rPr>
        <w:t xml:space="preserve"> In V-</w:t>
      </w:r>
      <w:r w:rsidR="00AD761F" w:rsidRPr="00C0204B">
        <w:rPr>
          <w:rFonts w:ascii="Times New Roman" w:hAnsi="Times New Roman" w:cs="Times New Roman"/>
          <w:sz w:val="28"/>
          <w:szCs w:val="28"/>
        </w:rPr>
        <w:lastRenderedPageBreak/>
        <w:t>Party (2020), 7 experts identify “a high level of visible disagreement” in PDP in 2007.</w:t>
      </w:r>
    </w:p>
    <w:p w14:paraId="23629F31" w14:textId="77777777" w:rsidR="00220D82" w:rsidRPr="00C0204B" w:rsidRDefault="00220D82" w:rsidP="00220D82">
      <w:pPr>
        <w:rPr>
          <w:rFonts w:ascii="Times New Roman" w:hAnsi="Times New Roman" w:cs="Times New Roman"/>
          <w:sz w:val="28"/>
          <w:szCs w:val="28"/>
        </w:rPr>
      </w:pPr>
    </w:p>
    <w:p w14:paraId="1981D5D9" w14:textId="77777777" w:rsidR="00220D82" w:rsidRPr="00C0204B" w:rsidRDefault="00220D82" w:rsidP="00220D82">
      <w:pPr>
        <w:rPr>
          <w:rFonts w:ascii="Times New Roman" w:hAnsi="Times New Roman" w:cs="Times New Roman"/>
          <w:sz w:val="28"/>
          <w:szCs w:val="28"/>
        </w:rPr>
      </w:pPr>
      <w:r w:rsidRPr="00C0204B">
        <w:rPr>
          <w:rFonts w:ascii="Times New Roman" w:hAnsi="Times New Roman" w:cs="Times New Roman"/>
          <w:sz w:val="28"/>
          <w:szCs w:val="28"/>
        </w:rPr>
        <w:t>Years: 2010-2014</w:t>
      </w:r>
    </w:p>
    <w:p w14:paraId="24F59E68" w14:textId="77777777" w:rsidR="00220D82" w:rsidRPr="00C0204B" w:rsidRDefault="00220D82" w:rsidP="00220D82">
      <w:pPr>
        <w:rPr>
          <w:rFonts w:ascii="Times New Roman" w:eastAsia="Times New Roman" w:hAnsi="Times New Roman" w:cs="Times New Roman"/>
          <w:color w:val="000000"/>
          <w:sz w:val="28"/>
          <w:szCs w:val="28"/>
        </w:rPr>
      </w:pPr>
      <w:r w:rsidRPr="00C0204B">
        <w:rPr>
          <w:rFonts w:ascii="Times New Roman" w:hAnsi="Times New Roman" w:cs="Times New Roman"/>
          <w:sz w:val="28"/>
          <w:szCs w:val="28"/>
        </w:rPr>
        <w:t xml:space="preserve">Head of government: </w:t>
      </w:r>
      <w:r w:rsidRPr="00C0204B">
        <w:rPr>
          <w:rFonts w:ascii="Times New Roman" w:eastAsia="Times New Roman" w:hAnsi="Times New Roman" w:cs="Times New Roman"/>
          <w:color w:val="000000"/>
          <w:sz w:val="28"/>
          <w:szCs w:val="28"/>
        </w:rPr>
        <w:t>Goodluck Jonathan</w:t>
      </w:r>
    </w:p>
    <w:p w14:paraId="7DCAB493" w14:textId="77777777" w:rsidR="00220D82" w:rsidRPr="00C0204B" w:rsidRDefault="00220D82" w:rsidP="00220D82">
      <w:pPr>
        <w:rPr>
          <w:rFonts w:ascii="Times New Roman" w:eastAsia="Times New Roman" w:hAnsi="Times New Roman" w:cs="Times New Roman"/>
          <w:color w:val="000000"/>
          <w:sz w:val="28"/>
          <w:szCs w:val="28"/>
        </w:rPr>
      </w:pPr>
      <w:r w:rsidRPr="00C0204B">
        <w:rPr>
          <w:rFonts w:ascii="Times New Roman" w:hAnsi="Times New Roman" w:cs="Times New Roman"/>
          <w:sz w:val="28"/>
          <w:szCs w:val="28"/>
        </w:rPr>
        <w:t>Ideology: Right</w:t>
      </w:r>
    </w:p>
    <w:p w14:paraId="5F214001" w14:textId="02DFC0B7" w:rsidR="00220D82" w:rsidRPr="00C0204B" w:rsidRDefault="00220D82" w:rsidP="00220D82">
      <w:pPr>
        <w:rPr>
          <w:rFonts w:ascii="Times New Roman" w:hAnsi="Times New Roman" w:cs="Times New Roman"/>
          <w:sz w:val="28"/>
          <w:szCs w:val="28"/>
        </w:rPr>
      </w:pPr>
      <w:r w:rsidRPr="00C0204B">
        <w:rPr>
          <w:rFonts w:ascii="Times New Roman" w:hAnsi="Times New Roman" w:cs="Times New Roman"/>
          <w:sz w:val="28"/>
          <w:szCs w:val="28"/>
        </w:rPr>
        <w:t xml:space="preserve">Description: </w:t>
      </w:r>
      <w:proofErr w:type="spellStart"/>
      <w:r w:rsidRPr="00C0204B">
        <w:rPr>
          <w:rFonts w:ascii="Times New Roman" w:hAnsi="Times New Roman" w:cs="Times New Roman"/>
          <w:sz w:val="28"/>
          <w:szCs w:val="28"/>
        </w:rPr>
        <w:t>HoG</w:t>
      </w:r>
      <w:proofErr w:type="spellEnd"/>
      <w:r w:rsidRPr="00C0204B">
        <w:rPr>
          <w:rFonts w:ascii="Times New Roman" w:hAnsi="Times New Roman" w:cs="Times New Roman"/>
          <w:sz w:val="28"/>
          <w:szCs w:val="28"/>
        </w:rPr>
        <w:t xml:space="preserve"> does not identify ideology. CHISOLS Jonathan’s </w:t>
      </w:r>
      <w:r w:rsidR="00542774" w:rsidRPr="00C0204B">
        <w:rPr>
          <w:rFonts w:ascii="Times New Roman" w:hAnsi="Times New Roman" w:cs="Times New Roman"/>
          <w:sz w:val="28"/>
          <w:szCs w:val="28"/>
        </w:rPr>
        <w:t>party</w:t>
      </w:r>
      <w:r w:rsidRPr="00C0204B">
        <w:rPr>
          <w:rFonts w:ascii="Times New Roman" w:hAnsi="Times New Roman" w:cs="Times New Roman"/>
          <w:sz w:val="28"/>
          <w:szCs w:val="28"/>
        </w:rPr>
        <w:t xml:space="preserve"> as PDP. DPI identifies PDP’s ideology as right.</w:t>
      </w:r>
      <w:r w:rsidR="00092071" w:rsidRPr="00C0204B">
        <w:rPr>
          <w:rFonts w:ascii="Times New Roman" w:hAnsi="Times New Roman" w:cs="Times New Roman"/>
          <w:sz w:val="28"/>
          <w:szCs w:val="28"/>
        </w:rPr>
        <w:t xml:space="preserve"> Perspective Monde identifies Goodluck Jonathan as a member of the PDP, coded as “center right” after Jonathan took power.</w:t>
      </w:r>
      <w:r w:rsidR="002067DD" w:rsidRPr="00C0204B">
        <w:rPr>
          <w:rFonts w:ascii="Times New Roman" w:hAnsi="Times New Roman" w:cs="Times New Roman"/>
          <w:sz w:val="28"/>
          <w:szCs w:val="28"/>
        </w:rPr>
        <w:t xml:space="preserve"> </w:t>
      </w:r>
      <w:r w:rsidR="00C07558" w:rsidRPr="00C0204B">
        <w:rPr>
          <w:rFonts w:ascii="Times New Roman" w:hAnsi="Times New Roman" w:cs="Times New Roman"/>
          <w:sz w:val="28"/>
          <w:szCs w:val="28"/>
        </w:rPr>
        <w:t xml:space="preserve">Political Handbook of the World (2012) writes “the party [PDP] presented a platform that reflected its broad political base, advocating the “guided” deregulation of the economy”. </w:t>
      </w:r>
      <w:r w:rsidR="002067DD" w:rsidRPr="00C0204B">
        <w:rPr>
          <w:rFonts w:ascii="Times New Roman" w:hAnsi="Times New Roman" w:cs="Times New Roman"/>
          <w:sz w:val="28"/>
          <w:szCs w:val="28"/>
        </w:rPr>
        <w:t>World Statesmen (2019) identifies Jonathan as a member of the PDP, described as “People's Democratic Party… social conservative”.</w:t>
      </w:r>
      <w:r w:rsidR="003F7BB3" w:rsidRPr="00C0204B">
        <w:rPr>
          <w:rFonts w:ascii="Times New Roman" w:hAnsi="Times New Roman" w:cs="Times New Roman"/>
          <w:sz w:val="28"/>
          <w:szCs w:val="28"/>
        </w:rPr>
        <w:t xml:space="preserve"> In the Global Party Survey 2019, 11 experts identify the average left-right (0-10) score of People’s Democratic Party (PDP) as 5.9.</w:t>
      </w:r>
      <w:r w:rsidR="000009F1" w:rsidRPr="00C0204B">
        <w:rPr>
          <w:rFonts w:ascii="Times New Roman" w:hAnsi="Times New Roman" w:cs="Times New Roman"/>
          <w:sz w:val="28"/>
          <w:szCs w:val="28"/>
        </w:rPr>
        <w:t xml:space="preserve"> In V-Party (2020), 7 experts identify PDP’s ideology as “Center-right” (1.193) in 2007 and “Center-right” (1.053) in 2011.</w:t>
      </w:r>
    </w:p>
    <w:p w14:paraId="19A15629" w14:textId="77777777" w:rsidR="00220D82" w:rsidRPr="00C0204B" w:rsidRDefault="00220D82" w:rsidP="00220D82">
      <w:pPr>
        <w:rPr>
          <w:rFonts w:ascii="Times New Roman" w:hAnsi="Times New Roman" w:cs="Times New Roman"/>
          <w:sz w:val="28"/>
          <w:szCs w:val="28"/>
        </w:rPr>
      </w:pPr>
    </w:p>
    <w:p w14:paraId="5D7316AB" w14:textId="027F7E48" w:rsidR="00220D82" w:rsidRPr="00C0204B" w:rsidRDefault="00220D82" w:rsidP="00220D82">
      <w:pPr>
        <w:rPr>
          <w:rFonts w:ascii="Times New Roman" w:hAnsi="Times New Roman" w:cs="Times New Roman"/>
          <w:sz w:val="28"/>
          <w:szCs w:val="28"/>
        </w:rPr>
      </w:pPr>
      <w:r w:rsidRPr="00C0204B">
        <w:rPr>
          <w:rFonts w:ascii="Times New Roman" w:hAnsi="Times New Roman" w:cs="Times New Roman"/>
          <w:sz w:val="28"/>
          <w:szCs w:val="28"/>
        </w:rPr>
        <w:t>Years: 2015-20</w:t>
      </w:r>
      <w:r w:rsidR="009359AC" w:rsidRPr="00C0204B">
        <w:rPr>
          <w:rFonts w:ascii="Times New Roman" w:hAnsi="Times New Roman" w:cs="Times New Roman"/>
          <w:sz w:val="28"/>
          <w:szCs w:val="28"/>
        </w:rPr>
        <w:t>20</w:t>
      </w:r>
    </w:p>
    <w:p w14:paraId="23398BAB" w14:textId="77777777" w:rsidR="00220D82" w:rsidRPr="00C0204B" w:rsidRDefault="00220D82" w:rsidP="00220D82">
      <w:pPr>
        <w:rPr>
          <w:rFonts w:ascii="Times New Roman" w:eastAsia="Times New Roman" w:hAnsi="Times New Roman" w:cs="Times New Roman"/>
          <w:color w:val="000000"/>
          <w:sz w:val="28"/>
          <w:szCs w:val="28"/>
        </w:rPr>
      </w:pPr>
      <w:r w:rsidRPr="00C0204B">
        <w:rPr>
          <w:rFonts w:ascii="Times New Roman" w:hAnsi="Times New Roman" w:cs="Times New Roman"/>
          <w:sz w:val="28"/>
          <w:szCs w:val="28"/>
        </w:rPr>
        <w:t xml:space="preserve">Head of government: </w:t>
      </w:r>
      <w:r w:rsidRPr="00C0204B">
        <w:rPr>
          <w:rFonts w:ascii="Times New Roman" w:eastAsia="Times New Roman" w:hAnsi="Times New Roman" w:cs="Times New Roman"/>
          <w:color w:val="000000"/>
          <w:sz w:val="28"/>
          <w:szCs w:val="28"/>
        </w:rPr>
        <w:t>Muhammadu Buhari</w:t>
      </w:r>
    </w:p>
    <w:p w14:paraId="71AFE806" w14:textId="77777777" w:rsidR="00220D82" w:rsidRPr="00C0204B" w:rsidRDefault="00220D82" w:rsidP="00220D82">
      <w:pPr>
        <w:rPr>
          <w:rFonts w:ascii="Times New Roman" w:eastAsia="Times New Roman" w:hAnsi="Times New Roman" w:cs="Times New Roman"/>
          <w:color w:val="000000"/>
          <w:sz w:val="28"/>
          <w:szCs w:val="28"/>
        </w:rPr>
      </w:pPr>
      <w:r w:rsidRPr="00C0204B">
        <w:rPr>
          <w:rFonts w:ascii="Times New Roman" w:hAnsi="Times New Roman" w:cs="Times New Roman"/>
          <w:sz w:val="28"/>
          <w:szCs w:val="28"/>
        </w:rPr>
        <w:t>Ideology: Left</w:t>
      </w:r>
    </w:p>
    <w:p w14:paraId="416F7D0E" w14:textId="2455CE33" w:rsidR="00655273" w:rsidRPr="00C0204B" w:rsidRDefault="00220D82">
      <w:pPr>
        <w:rPr>
          <w:rFonts w:ascii="Times New Roman" w:hAnsi="Times New Roman" w:cs="Times New Roman"/>
          <w:sz w:val="28"/>
          <w:szCs w:val="28"/>
        </w:rPr>
      </w:pPr>
      <w:r w:rsidRPr="00C0204B">
        <w:rPr>
          <w:rFonts w:ascii="Times New Roman" w:hAnsi="Times New Roman" w:cs="Times New Roman"/>
          <w:sz w:val="28"/>
          <w:szCs w:val="28"/>
        </w:rPr>
        <w:t xml:space="preserve">Description: </w:t>
      </w:r>
      <w:proofErr w:type="spellStart"/>
      <w:r w:rsidRPr="00C0204B">
        <w:rPr>
          <w:rFonts w:ascii="Times New Roman" w:hAnsi="Times New Roman" w:cs="Times New Roman"/>
          <w:sz w:val="28"/>
          <w:szCs w:val="28"/>
        </w:rPr>
        <w:t>HoG</w:t>
      </w:r>
      <w:proofErr w:type="spellEnd"/>
      <w:r w:rsidRPr="00C0204B">
        <w:rPr>
          <w:rFonts w:ascii="Times New Roman" w:hAnsi="Times New Roman" w:cs="Times New Roman"/>
          <w:sz w:val="28"/>
          <w:szCs w:val="28"/>
        </w:rPr>
        <w:t xml:space="preserve"> does not identify ideology. CHISOLS identifies Buhari’s affiliation as APC. DPI identifies APC’s ideology as left.</w:t>
      </w:r>
      <w:r w:rsidR="00092071" w:rsidRPr="00C0204B">
        <w:rPr>
          <w:rFonts w:ascii="Times New Roman" w:hAnsi="Times New Roman" w:cs="Times New Roman"/>
          <w:sz w:val="28"/>
          <w:szCs w:val="28"/>
        </w:rPr>
        <w:t xml:space="preserve"> </w:t>
      </w:r>
      <w:r w:rsidR="00415D8D" w:rsidRPr="00C0204B">
        <w:rPr>
          <w:rFonts w:ascii="Times New Roman" w:hAnsi="Times New Roman" w:cs="Times New Roman"/>
          <w:sz w:val="28"/>
          <w:szCs w:val="28"/>
        </w:rPr>
        <w:t xml:space="preserve">Political Handbook of the World (2015) elaborates, writing “the APC grouping described itself as a progressive socialist party”. </w:t>
      </w:r>
      <w:r w:rsidR="00092071" w:rsidRPr="00C0204B">
        <w:rPr>
          <w:rFonts w:ascii="Times New Roman" w:hAnsi="Times New Roman" w:cs="Times New Roman"/>
          <w:sz w:val="28"/>
          <w:szCs w:val="28"/>
        </w:rPr>
        <w:t>Perspective Monde</w:t>
      </w:r>
      <w:r w:rsidR="00B12F34" w:rsidRPr="00C0204B">
        <w:rPr>
          <w:rFonts w:ascii="Times New Roman" w:hAnsi="Times New Roman" w:cs="Times New Roman"/>
          <w:sz w:val="28"/>
          <w:szCs w:val="28"/>
        </w:rPr>
        <w:t xml:space="preserve"> (2021)</w:t>
      </w:r>
      <w:r w:rsidR="00092071" w:rsidRPr="00C0204B">
        <w:rPr>
          <w:rFonts w:ascii="Times New Roman" w:hAnsi="Times New Roman" w:cs="Times New Roman"/>
          <w:sz w:val="28"/>
          <w:szCs w:val="28"/>
        </w:rPr>
        <w:t xml:space="preserve"> identifies Buhari as a member of the APC, coded as “center left”.</w:t>
      </w:r>
      <w:r w:rsidR="000F0FAB" w:rsidRPr="00C0204B">
        <w:rPr>
          <w:rFonts w:ascii="Times New Roman" w:hAnsi="Times New Roman" w:cs="Times New Roman"/>
          <w:sz w:val="28"/>
          <w:szCs w:val="28"/>
        </w:rPr>
        <w:t xml:space="preserve"> World Statesmen (20</w:t>
      </w:r>
      <w:r w:rsidR="00B12F34" w:rsidRPr="00C0204B">
        <w:rPr>
          <w:rFonts w:ascii="Times New Roman" w:hAnsi="Times New Roman" w:cs="Times New Roman"/>
          <w:sz w:val="28"/>
          <w:szCs w:val="28"/>
        </w:rPr>
        <w:t>21</w:t>
      </w:r>
      <w:r w:rsidR="000F0FAB" w:rsidRPr="00C0204B">
        <w:rPr>
          <w:rFonts w:ascii="Times New Roman" w:hAnsi="Times New Roman" w:cs="Times New Roman"/>
          <w:sz w:val="28"/>
          <w:szCs w:val="28"/>
        </w:rPr>
        <w:t>) identifies Buhari as a member of the APC from 2015 onwards, described as “All Progressives Congress… progressive, merger of ACN, ANPP, CPC, and APGA dissidents”.</w:t>
      </w:r>
      <w:r w:rsidR="003F7BB3" w:rsidRPr="00C0204B">
        <w:rPr>
          <w:rFonts w:ascii="Times New Roman" w:hAnsi="Times New Roman" w:cs="Times New Roman"/>
          <w:sz w:val="28"/>
          <w:szCs w:val="28"/>
        </w:rPr>
        <w:t xml:space="preserve"> In the Global Party Survey 2019, 11 experts identify the average left-right (0-10) score of All Progressives Congress (APC) as 5.0.</w:t>
      </w:r>
      <w:r w:rsidR="000009F1" w:rsidRPr="00C0204B">
        <w:rPr>
          <w:rFonts w:ascii="Times New Roman" w:hAnsi="Times New Roman" w:cs="Times New Roman"/>
          <w:sz w:val="28"/>
          <w:szCs w:val="28"/>
        </w:rPr>
        <w:t xml:space="preserve"> In V-Party (2020), 7 experts identify APC’s ideology as “Center-left” (-1.233) in 2015, and 6 experts identify APC’s ideology as “Center-left” (-1.36) in 2019.</w:t>
      </w:r>
    </w:p>
    <w:p w14:paraId="7516717F" w14:textId="36568871" w:rsidR="00413AEF" w:rsidRPr="00C0204B" w:rsidRDefault="00413AEF">
      <w:pPr>
        <w:rPr>
          <w:rFonts w:ascii="Times New Roman" w:hAnsi="Times New Roman" w:cs="Times New Roman"/>
          <w:sz w:val="28"/>
          <w:szCs w:val="28"/>
        </w:rPr>
      </w:pPr>
    </w:p>
    <w:p w14:paraId="30BD219B" w14:textId="77777777" w:rsidR="0061079C" w:rsidRPr="00C0204B" w:rsidRDefault="0061079C">
      <w:pPr>
        <w:rPr>
          <w:rFonts w:ascii="Times New Roman" w:hAnsi="Times New Roman" w:cs="Times New Roman"/>
          <w:sz w:val="28"/>
          <w:szCs w:val="28"/>
        </w:rPr>
      </w:pPr>
    </w:p>
    <w:p w14:paraId="1A98C20E" w14:textId="0A7ABE69" w:rsidR="00655273" w:rsidRPr="00C0204B" w:rsidRDefault="00655273">
      <w:pPr>
        <w:rPr>
          <w:rFonts w:ascii="Times New Roman" w:hAnsi="Times New Roman" w:cs="Times New Roman"/>
          <w:sz w:val="28"/>
          <w:szCs w:val="28"/>
        </w:rPr>
      </w:pPr>
      <w:r w:rsidRPr="00C0204B">
        <w:rPr>
          <w:rFonts w:ascii="Times New Roman" w:hAnsi="Times New Roman" w:cs="Times New Roman"/>
          <w:sz w:val="28"/>
          <w:szCs w:val="28"/>
        </w:rPr>
        <w:t>References:</w:t>
      </w:r>
    </w:p>
    <w:p w14:paraId="3F458878" w14:textId="438AD46D" w:rsidR="0080227D" w:rsidRPr="00C0204B" w:rsidRDefault="0080227D">
      <w:pPr>
        <w:rPr>
          <w:rFonts w:ascii="Times New Roman" w:hAnsi="Times New Roman" w:cs="Times New Roman"/>
          <w:sz w:val="28"/>
          <w:szCs w:val="28"/>
        </w:rPr>
      </w:pPr>
      <w:r w:rsidRPr="00C0204B">
        <w:rPr>
          <w:rFonts w:ascii="Times New Roman" w:hAnsi="Times New Roman" w:cs="Times New Roman"/>
          <w:sz w:val="28"/>
          <w:szCs w:val="28"/>
        </w:rPr>
        <w:t xml:space="preserve">“Abacha, Sani.” Rulers. 2020. </w:t>
      </w:r>
      <w:hyperlink r:id="rId4" w:anchor="abacha" w:history="1">
        <w:r w:rsidRPr="00C0204B">
          <w:rPr>
            <w:rStyle w:val="Hyperlink"/>
            <w:rFonts w:ascii="Times New Roman" w:hAnsi="Times New Roman" w:cs="Times New Roman"/>
            <w:sz w:val="28"/>
            <w:szCs w:val="28"/>
          </w:rPr>
          <w:t>http://rulers.org/indexa1.html#abacha</w:t>
        </w:r>
      </w:hyperlink>
    </w:p>
    <w:p w14:paraId="40042128" w14:textId="77A65E74" w:rsidR="0080227D" w:rsidRPr="00C0204B" w:rsidRDefault="0080227D">
      <w:pPr>
        <w:rPr>
          <w:rFonts w:ascii="Times New Roman" w:hAnsi="Times New Roman" w:cs="Times New Roman"/>
          <w:sz w:val="28"/>
          <w:szCs w:val="28"/>
        </w:rPr>
      </w:pPr>
      <w:r w:rsidRPr="00C0204B">
        <w:rPr>
          <w:rFonts w:ascii="Times New Roman" w:hAnsi="Times New Roman" w:cs="Times New Roman"/>
          <w:sz w:val="28"/>
          <w:szCs w:val="28"/>
        </w:rPr>
        <w:t xml:space="preserve">“Abubakar, Abdulsalami.” Rulers. 2020. </w:t>
      </w:r>
      <w:hyperlink r:id="rId5" w:anchor="abubakar" w:history="1">
        <w:r w:rsidRPr="00C0204B">
          <w:rPr>
            <w:rStyle w:val="Hyperlink"/>
            <w:rFonts w:ascii="Times New Roman" w:hAnsi="Times New Roman" w:cs="Times New Roman"/>
            <w:sz w:val="28"/>
            <w:szCs w:val="28"/>
          </w:rPr>
          <w:t>http://rulers.org/indexa1.html#abubakar</w:t>
        </w:r>
      </w:hyperlink>
    </w:p>
    <w:p w14:paraId="25C0C363" w14:textId="2E4CF177" w:rsidR="003E1F09" w:rsidRPr="00C0204B" w:rsidRDefault="003E1F09">
      <w:pPr>
        <w:rPr>
          <w:rFonts w:ascii="Times New Roman" w:hAnsi="Times New Roman" w:cs="Times New Roman"/>
          <w:sz w:val="28"/>
          <w:szCs w:val="28"/>
        </w:rPr>
      </w:pPr>
      <w:proofErr w:type="spellStart"/>
      <w:r w:rsidRPr="00C0204B">
        <w:rPr>
          <w:rFonts w:ascii="Times New Roman" w:hAnsi="Times New Roman" w:cs="Times New Roman"/>
          <w:sz w:val="28"/>
          <w:szCs w:val="28"/>
        </w:rPr>
        <w:t>Agbese</w:t>
      </w:r>
      <w:proofErr w:type="spellEnd"/>
      <w:r w:rsidRPr="00C0204B">
        <w:rPr>
          <w:rFonts w:ascii="Times New Roman" w:hAnsi="Times New Roman" w:cs="Times New Roman"/>
          <w:sz w:val="28"/>
          <w:szCs w:val="28"/>
        </w:rPr>
        <w:t xml:space="preserve">, Dan. </w:t>
      </w:r>
      <w:r w:rsidRPr="00C0204B">
        <w:rPr>
          <w:rFonts w:ascii="Times New Roman" w:hAnsi="Times New Roman" w:cs="Times New Roman"/>
          <w:i/>
          <w:iCs/>
          <w:sz w:val="28"/>
          <w:szCs w:val="28"/>
        </w:rPr>
        <w:t>Ibrahim Babangida</w:t>
      </w:r>
      <w:r w:rsidRPr="00C0204B">
        <w:rPr>
          <w:rFonts w:ascii="Times New Roman" w:hAnsi="Times New Roman" w:cs="Times New Roman"/>
          <w:sz w:val="28"/>
          <w:szCs w:val="28"/>
        </w:rPr>
        <w:t>. London: Adonis &amp; Abbey Publishers Ltd, 2012.</w:t>
      </w:r>
    </w:p>
    <w:p w14:paraId="13D02F2F" w14:textId="4A75D6DD" w:rsidR="003B4FB6" w:rsidRPr="00C0204B" w:rsidRDefault="003B4FB6">
      <w:pPr>
        <w:rPr>
          <w:rFonts w:ascii="Times New Roman" w:hAnsi="Times New Roman" w:cs="Times New Roman"/>
          <w:sz w:val="28"/>
          <w:szCs w:val="28"/>
        </w:rPr>
      </w:pPr>
      <w:r w:rsidRPr="00C0204B">
        <w:rPr>
          <w:rFonts w:ascii="Times New Roman" w:hAnsi="Times New Roman" w:cs="Times New Roman"/>
          <w:sz w:val="28"/>
          <w:szCs w:val="28"/>
        </w:rPr>
        <w:t xml:space="preserve">Azikiwe, </w:t>
      </w:r>
      <w:proofErr w:type="spellStart"/>
      <w:r w:rsidRPr="00C0204B">
        <w:rPr>
          <w:rFonts w:ascii="Times New Roman" w:hAnsi="Times New Roman" w:cs="Times New Roman"/>
          <w:sz w:val="28"/>
          <w:szCs w:val="28"/>
        </w:rPr>
        <w:t>Ifeoha</w:t>
      </w:r>
      <w:proofErr w:type="spellEnd"/>
      <w:r w:rsidRPr="00C0204B">
        <w:rPr>
          <w:rFonts w:ascii="Times New Roman" w:hAnsi="Times New Roman" w:cs="Times New Roman"/>
          <w:sz w:val="28"/>
          <w:szCs w:val="28"/>
        </w:rPr>
        <w:t xml:space="preserve">. </w:t>
      </w:r>
      <w:r w:rsidRPr="00C0204B">
        <w:rPr>
          <w:rFonts w:ascii="Times New Roman" w:hAnsi="Times New Roman" w:cs="Times New Roman"/>
          <w:i/>
          <w:sz w:val="28"/>
          <w:szCs w:val="28"/>
        </w:rPr>
        <w:t>Nigeria, Echoes of a Century: 1999-2014</w:t>
      </w:r>
      <w:r w:rsidRPr="00C0204B">
        <w:rPr>
          <w:rFonts w:ascii="Times New Roman" w:hAnsi="Times New Roman" w:cs="Times New Roman"/>
          <w:sz w:val="28"/>
          <w:szCs w:val="28"/>
        </w:rPr>
        <w:t xml:space="preserve">. Author House, 2013.  </w:t>
      </w:r>
    </w:p>
    <w:p w14:paraId="1DED42B3" w14:textId="2342B53F" w:rsidR="00B9292F" w:rsidRPr="00C0204B" w:rsidRDefault="00B9292F" w:rsidP="00030914">
      <w:pPr>
        <w:ind w:left="720" w:hanging="720"/>
        <w:rPr>
          <w:rFonts w:ascii="Times New Roman" w:hAnsi="Times New Roman" w:cs="Times New Roman"/>
          <w:sz w:val="28"/>
          <w:szCs w:val="28"/>
        </w:rPr>
      </w:pPr>
      <w:proofErr w:type="spellStart"/>
      <w:r w:rsidRPr="00C0204B">
        <w:rPr>
          <w:rFonts w:ascii="Times New Roman" w:hAnsi="Times New Roman" w:cs="Times New Roman"/>
          <w:sz w:val="28"/>
          <w:szCs w:val="28"/>
        </w:rPr>
        <w:lastRenderedPageBreak/>
        <w:t>Babarinsa</w:t>
      </w:r>
      <w:proofErr w:type="spellEnd"/>
      <w:r w:rsidRPr="00C0204B">
        <w:rPr>
          <w:rFonts w:ascii="Times New Roman" w:hAnsi="Times New Roman" w:cs="Times New Roman"/>
          <w:sz w:val="28"/>
          <w:szCs w:val="28"/>
        </w:rPr>
        <w:t xml:space="preserve">, Dare. “Nigeria: Abubakar’s One Big Secret.” All Africa. May 16, 2019. </w:t>
      </w:r>
      <w:hyperlink r:id="rId6" w:history="1">
        <w:r w:rsidRPr="00C0204B">
          <w:rPr>
            <w:rStyle w:val="Hyperlink"/>
            <w:rFonts w:ascii="Times New Roman" w:hAnsi="Times New Roman" w:cs="Times New Roman"/>
            <w:sz w:val="28"/>
            <w:szCs w:val="28"/>
          </w:rPr>
          <w:t>https://allafrica.com/stories/201905160164.html</w:t>
        </w:r>
      </w:hyperlink>
    </w:p>
    <w:p w14:paraId="2DB0F771" w14:textId="6ECBDD14" w:rsidR="00030914" w:rsidRPr="00C0204B" w:rsidRDefault="00030914" w:rsidP="00B9292F">
      <w:pPr>
        <w:ind w:left="720" w:hanging="720"/>
        <w:rPr>
          <w:rFonts w:ascii="Times New Roman" w:hAnsi="Times New Roman" w:cs="Times New Roman"/>
          <w:sz w:val="28"/>
          <w:szCs w:val="28"/>
        </w:rPr>
      </w:pPr>
      <w:r w:rsidRPr="00C0204B">
        <w:rPr>
          <w:rFonts w:ascii="Times New Roman" w:hAnsi="Times New Roman" w:cs="Times New Roman"/>
          <w:sz w:val="28"/>
          <w:szCs w:val="28"/>
        </w:rPr>
        <w:t>BBC News, “The Candidates to be Nigeria's Leader”. British Broadcasting Corporation, 19 April 2007. http://news.bbc.co.uk/2/hi/africa/6205876.stm.</w:t>
      </w:r>
    </w:p>
    <w:p w14:paraId="5611D59E" w14:textId="77777777" w:rsidR="00F8451E" w:rsidRPr="00C0204B" w:rsidRDefault="00F8451E" w:rsidP="00F8451E">
      <w:pPr>
        <w:rPr>
          <w:rFonts w:ascii="Times New Roman" w:hAnsi="Times New Roman" w:cs="Times New Roman"/>
          <w:sz w:val="28"/>
          <w:szCs w:val="28"/>
        </w:rPr>
      </w:pPr>
      <w:proofErr w:type="spellStart"/>
      <w:r w:rsidRPr="00C0204B">
        <w:rPr>
          <w:rFonts w:ascii="Times New Roman" w:hAnsi="Times New Roman" w:cs="Times New Roman"/>
          <w:sz w:val="28"/>
          <w:szCs w:val="28"/>
        </w:rPr>
        <w:t>Egwaikhide</w:t>
      </w:r>
      <w:proofErr w:type="spellEnd"/>
      <w:r w:rsidRPr="00C0204B">
        <w:rPr>
          <w:rFonts w:ascii="Times New Roman" w:hAnsi="Times New Roman" w:cs="Times New Roman"/>
          <w:sz w:val="28"/>
          <w:szCs w:val="28"/>
        </w:rPr>
        <w:t xml:space="preserve">, Festus O., and Victor </w:t>
      </w:r>
      <w:proofErr w:type="spellStart"/>
      <w:r w:rsidRPr="00C0204B">
        <w:rPr>
          <w:rFonts w:ascii="Times New Roman" w:hAnsi="Times New Roman" w:cs="Times New Roman"/>
          <w:sz w:val="28"/>
          <w:szCs w:val="28"/>
        </w:rPr>
        <w:t>Adefemi</w:t>
      </w:r>
      <w:proofErr w:type="spellEnd"/>
      <w:r w:rsidRPr="00C0204B">
        <w:rPr>
          <w:rFonts w:ascii="Times New Roman" w:hAnsi="Times New Roman" w:cs="Times New Roman"/>
          <w:sz w:val="28"/>
          <w:szCs w:val="28"/>
        </w:rPr>
        <w:t xml:space="preserve"> </w:t>
      </w:r>
      <w:proofErr w:type="spellStart"/>
      <w:r w:rsidRPr="00C0204B">
        <w:rPr>
          <w:rFonts w:ascii="Times New Roman" w:hAnsi="Times New Roman" w:cs="Times New Roman"/>
          <w:sz w:val="28"/>
          <w:szCs w:val="28"/>
        </w:rPr>
        <w:t>Isumonah</w:t>
      </w:r>
      <w:proofErr w:type="spellEnd"/>
      <w:r w:rsidRPr="00C0204B">
        <w:rPr>
          <w:rFonts w:ascii="Times New Roman" w:hAnsi="Times New Roman" w:cs="Times New Roman"/>
          <w:sz w:val="28"/>
          <w:szCs w:val="28"/>
        </w:rPr>
        <w:t xml:space="preserve">. “Nigeria </w:t>
      </w:r>
      <w:proofErr w:type="spellStart"/>
      <w:r w:rsidRPr="00C0204B">
        <w:rPr>
          <w:rFonts w:ascii="Times New Roman" w:hAnsi="Times New Roman" w:cs="Times New Roman"/>
          <w:sz w:val="28"/>
          <w:szCs w:val="28"/>
        </w:rPr>
        <w:t>Paralysed</w:t>
      </w:r>
      <w:proofErr w:type="spellEnd"/>
      <w:r w:rsidRPr="00C0204B">
        <w:rPr>
          <w:rFonts w:ascii="Times New Roman" w:hAnsi="Times New Roman" w:cs="Times New Roman"/>
          <w:sz w:val="28"/>
          <w:szCs w:val="28"/>
        </w:rPr>
        <w:t>: Socio-</w:t>
      </w:r>
    </w:p>
    <w:p w14:paraId="4B2B4730" w14:textId="571EDD04" w:rsidR="00F8451E" w:rsidRPr="00C0204B" w:rsidRDefault="00F8451E" w:rsidP="00F8451E">
      <w:pPr>
        <w:ind w:left="720"/>
        <w:rPr>
          <w:rFonts w:ascii="Times New Roman" w:hAnsi="Times New Roman" w:cs="Times New Roman"/>
          <w:sz w:val="28"/>
          <w:szCs w:val="28"/>
        </w:rPr>
      </w:pPr>
      <w:r w:rsidRPr="00C0204B">
        <w:rPr>
          <w:rFonts w:ascii="Times New Roman" w:hAnsi="Times New Roman" w:cs="Times New Roman"/>
          <w:sz w:val="28"/>
          <w:szCs w:val="28"/>
        </w:rPr>
        <w:t xml:space="preserve">political Life Under General Sani Abacha.” Africa Development/Afrique et </w:t>
      </w:r>
      <w:proofErr w:type="spellStart"/>
      <w:r w:rsidRPr="00C0204B">
        <w:rPr>
          <w:rFonts w:ascii="Times New Roman" w:hAnsi="Times New Roman" w:cs="Times New Roman"/>
          <w:sz w:val="28"/>
          <w:szCs w:val="28"/>
        </w:rPr>
        <w:t>Développement</w:t>
      </w:r>
      <w:proofErr w:type="spellEnd"/>
      <w:r w:rsidRPr="00C0204B">
        <w:rPr>
          <w:rFonts w:ascii="Times New Roman" w:hAnsi="Times New Roman" w:cs="Times New Roman"/>
          <w:sz w:val="28"/>
          <w:szCs w:val="28"/>
        </w:rPr>
        <w:t xml:space="preserve">, Vol. 26, No. 3/4 (2001): 219-241. </w:t>
      </w:r>
      <w:hyperlink r:id="rId7" w:anchor="metadata_info_tab_contents" w:history="1">
        <w:r w:rsidRPr="00C0204B">
          <w:rPr>
            <w:rStyle w:val="Hyperlink"/>
            <w:rFonts w:ascii="Times New Roman" w:hAnsi="Times New Roman" w:cs="Times New Roman"/>
            <w:sz w:val="28"/>
            <w:szCs w:val="28"/>
          </w:rPr>
          <w:t>https://www-jstor-org.proxy.uchicago.edu/stable/24482713?seq=1#metadata_info_tab_contents</w:t>
        </w:r>
      </w:hyperlink>
    </w:p>
    <w:p w14:paraId="6296B8C1" w14:textId="79FF1DE8" w:rsidR="00660CE7" w:rsidRPr="00C0204B" w:rsidRDefault="00660CE7" w:rsidP="00660CE7">
      <w:pPr>
        <w:ind w:left="720" w:hanging="720"/>
        <w:rPr>
          <w:rFonts w:ascii="Times New Roman" w:hAnsi="Times New Roman" w:cs="Times New Roman"/>
          <w:sz w:val="28"/>
          <w:szCs w:val="28"/>
        </w:rPr>
      </w:pPr>
      <w:proofErr w:type="spellStart"/>
      <w:r w:rsidRPr="00C0204B">
        <w:rPr>
          <w:rFonts w:ascii="Times New Roman" w:hAnsi="Times New Roman" w:cs="Times New Roman"/>
          <w:sz w:val="28"/>
          <w:szCs w:val="28"/>
        </w:rPr>
        <w:t>Ekwe-Ekwe</w:t>
      </w:r>
      <w:proofErr w:type="spellEnd"/>
      <w:r w:rsidRPr="00C0204B">
        <w:rPr>
          <w:rFonts w:ascii="Times New Roman" w:hAnsi="Times New Roman" w:cs="Times New Roman"/>
          <w:sz w:val="28"/>
          <w:szCs w:val="28"/>
        </w:rPr>
        <w:t>, Herbert. “The Nigerian Plight: Shagari to Buhari”. Third World Quarterly, Vol. 7, No. 3 (</w:t>
      </w:r>
      <w:proofErr w:type="gramStart"/>
      <w:r w:rsidRPr="00C0204B">
        <w:rPr>
          <w:rFonts w:ascii="Times New Roman" w:hAnsi="Times New Roman" w:cs="Times New Roman"/>
          <w:sz w:val="28"/>
          <w:szCs w:val="28"/>
        </w:rPr>
        <w:t>Jul.,</w:t>
      </w:r>
      <w:proofErr w:type="gramEnd"/>
      <w:r w:rsidRPr="00C0204B">
        <w:rPr>
          <w:rFonts w:ascii="Times New Roman" w:hAnsi="Times New Roman" w:cs="Times New Roman"/>
          <w:sz w:val="28"/>
          <w:szCs w:val="28"/>
        </w:rPr>
        <w:t xml:space="preserve"> 1985)</w:t>
      </w:r>
      <w:r w:rsidR="00393238" w:rsidRPr="00C0204B">
        <w:rPr>
          <w:rFonts w:ascii="Times New Roman" w:hAnsi="Times New Roman" w:cs="Times New Roman"/>
          <w:sz w:val="28"/>
          <w:szCs w:val="28"/>
        </w:rPr>
        <w:t>.</w:t>
      </w:r>
    </w:p>
    <w:p w14:paraId="4A00766F" w14:textId="77777777" w:rsidR="00D0717B" w:rsidRPr="00C0204B" w:rsidRDefault="00F51EA6">
      <w:pPr>
        <w:rPr>
          <w:rFonts w:ascii="Times New Roman" w:hAnsi="Times New Roman" w:cs="Times New Roman"/>
          <w:sz w:val="28"/>
          <w:szCs w:val="28"/>
        </w:rPr>
      </w:pPr>
      <w:proofErr w:type="spellStart"/>
      <w:r w:rsidRPr="00C0204B">
        <w:rPr>
          <w:rFonts w:ascii="Times New Roman" w:hAnsi="Times New Roman" w:cs="Times New Roman"/>
          <w:sz w:val="28"/>
          <w:szCs w:val="28"/>
        </w:rPr>
        <w:t>Falola</w:t>
      </w:r>
      <w:proofErr w:type="spellEnd"/>
      <w:r w:rsidRPr="00C0204B">
        <w:rPr>
          <w:rFonts w:ascii="Times New Roman" w:hAnsi="Times New Roman" w:cs="Times New Roman"/>
          <w:sz w:val="28"/>
          <w:szCs w:val="28"/>
        </w:rPr>
        <w:t xml:space="preserve">, Toyin and Genova, Ann. </w:t>
      </w:r>
      <w:r w:rsidRPr="00C0204B">
        <w:rPr>
          <w:rFonts w:ascii="Times New Roman" w:hAnsi="Times New Roman" w:cs="Times New Roman"/>
          <w:i/>
          <w:sz w:val="28"/>
          <w:szCs w:val="28"/>
        </w:rPr>
        <w:t>Historical Dictionary of Nigeria</w:t>
      </w:r>
      <w:r w:rsidRPr="00C0204B">
        <w:rPr>
          <w:rFonts w:ascii="Times New Roman" w:hAnsi="Times New Roman" w:cs="Times New Roman"/>
          <w:sz w:val="28"/>
          <w:szCs w:val="28"/>
        </w:rPr>
        <w:t xml:space="preserve">. The Scarecrow </w:t>
      </w:r>
    </w:p>
    <w:p w14:paraId="292C63A3" w14:textId="14C0F840" w:rsidR="00F51EA6" w:rsidRPr="00C0204B" w:rsidRDefault="00F51EA6" w:rsidP="00D0717B">
      <w:pPr>
        <w:ind w:firstLine="720"/>
        <w:rPr>
          <w:rFonts w:ascii="Times New Roman" w:hAnsi="Times New Roman" w:cs="Times New Roman"/>
          <w:sz w:val="28"/>
          <w:szCs w:val="28"/>
        </w:rPr>
      </w:pPr>
      <w:r w:rsidRPr="00C0204B">
        <w:rPr>
          <w:rFonts w:ascii="Times New Roman" w:hAnsi="Times New Roman" w:cs="Times New Roman"/>
          <w:sz w:val="28"/>
          <w:szCs w:val="28"/>
        </w:rPr>
        <w:t xml:space="preserve">Press, 2009. </w:t>
      </w:r>
    </w:p>
    <w:p w14:paraId="6A88E60E" w14:textId="21120A3C" w:rsidR="002263DA" w:rsidRPr="00C0204B" w:rsidRDefault="002263DA" w:rsidP="002263DA">
      <w:pPr>
        <w:ind w:left="720" w:hanging="720"/>
        <w:rPr>
          <w:rFonts w:ascii="Times New Roman" w:hAnsi="Times New Roman" w:cs="Times New Roman"/>
          <w:sz w:val="28"/>
          <w:szCs w:val="28"/>
        </w:rPr>
      </w:pPr>
      <w:r w:rsidRPr="00C0204B">
        <w:rPr>
          <w:rFonts w:ascii="Times New Roman" w:hAnsi="Times New Roman" w:cs="Times New Roman"/>
          <w:sz w:val="28"/>
          <w:szCs w:val="28"/>
        </w:rPr>
        <w:t xml:space="preserve">Gailey, Harry </w:t>
      </w:r>
      <w:proofErr w:type="gramStart"/>
      <w:r w:rsidRPr="00C0204B">
        <w:rPr>
          <w:rFonts w:ascii="Times New Roman" w:hAnsi="Times New Roman" w:cs="Times New Roman"/>
          <w:sz w:val="28"/>
          <w:szCs w:val="28"/>
        </w:rPr>
        <w:t>A.</w:t>
      </w:r>
      <w:proofErr w:type="gramEnd"/>
      <w:r w:rsidRPr="00C0204B">
        <w:rPr>
          <w:rFonts w:ascii="Times New Roman" w:hAnsi="Times New Roman" w:cs="Times New Roman"/>
          <w:sz w:val="28"/>
          <w:szCs w:val="28"/>
        </w:rPr>
        <w:t xml:space="preserve"> and David T. ed. The Encyclopedia Americana Vol. 20. New York: Hill and Wang, 1972</w:t>
      </w:r>
    </w:p>
    <w:p w14:paraId="302537C7" w14:textId="6AADA859" w:rsidR="00AA4784" w:rsidRPr="00C0204B" w:rsidRDefault="00AA4784">
      <w:pPr>
        <w:rPr>
          <w:rFonts w:ascii="Times New Roman" w:hAnsi="Times New Roman" w:cs="Times New Roman"/>
          <w:sz w:val="28"/>
          <w:szCs w:val="28"/>
        </w:rPr>
      </w:pPr>
      <w:r w:rsidRPr="00C0204B">
        <w:rPr>
          <w:rFonts w:ascii="Times New Roman" w:hAnsi="Times New Roman" w:cs="Times New Roman"/>
          <w:sz w:val="28"/>
          <w:szCs w:val="28"/>
        </w:rPr>
        <w:t xml:space="preserve">Meredith, Martin. </w:t>
      </w:r>
      <w:r w:rsidRPr="00C0204B">
        <w:rPr>
          <w:rFonts w:ascii="Times New Roman" w:hAnsi="Times New Roman" w:cs="Times New Roman"/>
          <w:i/>
          <w:iCs/>
          <w:sz w:val="28"/>
          <w:szCs w:val="28"/>
        </w:rPr>
        <w:t>The Fate of Africa</w:t>
      </w:r>
      <w:r w:rsidRPr="00C0204B">
        <w:rPr>
          <w:rFonts w:ascii="Times New Roman" w:hAnsi="Times New Roman" w:cs="Times New Roman"/>
          <w:sz w:val="28"/>
          <w:szCs w:val="28"/>
        </w:rPr>
        <w:t>. New York: Public Affairs, 2005</w:t>
      </w:r>
    </w:p>
    <w:p w14:paraId="21E77C11" w14:textId="07179E6C" w:rsidR="00655273" w:rsidRPr="00C0204B" w:rsidRDefault="00655273">
      <w:pPr>
        <w:rPr>
          <w:rFonts w:ascii="Times New Roman" w:hAnsi="Times New Roman" w:cs="Times New Roman"/>
          <w:sz w:val="28"/>
          <w:szCs w:val="28"/>
        </w:rPr>
      </w:pPr>
      <w:r w:rsidRPr="00C0204B">
        <w:rPr>
          <w:rFonts w:ascii="Times New Roman" w:hAnsi="Times New Roman" w:cs="Times New Roman"/>
          <w:sz w:val="28"/>
          <w:szCs w:val="28"/>
        </w:rPr>
        <w:t>Metz,</w:t>
      </w:r>
      <w:r w:rsidR="00AA4784" w:rsidRPr="00C0204B">
        <w:rPr>
          <w:rFonts w:ascii="Times New Roman" w:hAnsi="Times New Roman" w:cs="Times New Roman"/>
          <w:sz w:val="28"/>
          <w:szCs w:val="28"/>
        </w:rPr>
        <w:t xml:space="preserve"> Helen.</w:t>
      </w:r>
      <w:r w:rsidRPr="00C0204B">
        <w:rPr>
          <w:rFonts w:ascii="Times New Roman" w:hAnsi="Times New Roman" w:cs="Times New Roman"/>
          <w:sz w:val="28"/>
          <w:szCs w:val="28"/>
        </w:rPr>
        <w:t xml:space="preserve"> Nigeria: A Country Study (1991)</w:t>
      </w:r>
    </w:p>
    <w:p w14:paraId="22D32D7A" w14:textId="77777777" w:rsidR="00F92A78" w:rsidRPr="00C0204B" w:rsidRDefault="00F92A78" w:rsidP="00F92A78">
      <w:pPr>
        <w:rPr>
          <w:rFonts w:ascii="Times New Roman" w:hAnsi="Times New Roman" w:cs="Times New Roman"/>
          <w:sz w:val="28"/>
          <w:szCs w:val="28"/>
        </w:rPr>
      </w:pPr>
      <w:r w:rsidRPr="00C0204B">
        <w:rPr>
          <w:rFonts w:ascii="Times New Roman" w:hAnsi="Times New Roman" w:cs="Times New Roman"/>
          <w:sz w:val="28"/>
          <w:szCs w:val="28"/>
        </w:rPr>
        <w:t xml:space="preserve">"Nigeria." In Political Handbook of the World 2011, edited by Thomas Lansford, </w:t>
      </w:r>
    </w:p>
    <w:p w14:paraId="7275B04E" w14:textId="5853D304" w:rsidR="00F92A78" w:rsidRPr="00C0204B" w:rsidRDefault="00F92A78" w:rsidP="00F92A78">
      <w:pPr>
        <w:ind w:left="720"/>
        <w:rPr>
          <w:rFonts w:ascii="Times New Roman" w:hAnsi="Times New Roman" w:cs="Times New Roman"/>
          <w:sz w:val="28"/>
          <w:szCs w:val="28"/>
        </w:rPr>
      </w:pPr>
      <w:r w:rsidRPr="00C0204B">
        <w:rPr>
          <w:rFonts w:ascii="Times New Roman" w:hAnsi="Times New Roman" w:cs="Times New Roman"/>
          <w:sz w:val="28"/>
          <w:szCs w:val="28"/>
        </w:rPr>
        <w:t>1083-94. Washington, DC: CQ Press, 2011. http://library.cqpress.com.proxy.uchicago.edu/phw/phw2011_Nigeria.</w:t>
      </w:r>
    </w:p>
    <w:p w14:paraId="356656C8" w14:textId="3BB38EAF" w:rsidR="00C07558" w:rsidRPr="00C0204B" w:rsidRDefault="00C07558" w:rsidP="0087077B">
      <w:pPr>
        <w:ind w:left="720" w:hanging="720"/>
        <w:rPr>
          <w:rFonts w:ascii="Times New Roman" w:hAnsi="Times New Roman" w:cs="Times New Roman"/>
          <w:sz w:val="28"/>
          <w:szCs w:val="28"/>
        </w:rPr>
      </w:pPr>
      <w:r w:rsidRPr="00C0204B">
        <w:rPr>
          <w:rFonts w:ascii="Times New Roman" w:hAnsi="Times New Roman" w:cs="Times New Roman"/>
          <w:sz w:val="28"/>
          <w:szCs w:val="28"/>
        </w:rPr>
        <w:t xml:space="preserve">"Nigeria." In Political Handbook of the World 2012, edited by Tom </w:t>
      </w:r>
      <w:proofErr w:type="spellStart"/>
      <w:r w:rsidRPr="00C0204B">
        <w:rPr>
          <w:rFonts w:ascii="Times New Roman" w:hAnsi="Times New Roman" w:cs="Times New Roman"/>
          <w:sz w:val="28"/>
          <w:szCs w:val="28"/>
        </w:rPr>
        <w:t>Lansdorf</w:t>
      </w:r>
      <w:proofErr w:type="spellEnd"/>
      <w:r w:rsidRPr="00C0204B">
        <w:rPr>
          <w:rFonts w:ascii="Times New Roman" w:hAnsi="Times New Roman" w:cs="Times New Roman"/>
          <w:sz w:val="28"/>
          <w:szCs w:val="28"/>
        </w:rPr>
        <w:t>, 1064-74. Washington, DC: CQ Press, 2012. http://library.cqpress.com.proxy.uchicago.edu/phw/phw2012_Nigeria.</w:t>
      </w:r>
    </w:p>
    <w:p w14:paraId="14ACB724" w14:textId="024A6168" w:rsidR="004A5D7E" w:rsidRPr="00C0204B" w:rsidRDefault="004A5D7E" w:rsidP="0087077B">
      <w:pPr>
        <w:ind w:left="720" w:hanging="720"/>
        <w:rPr>
          <w:rFonts w:ascii="Times New Roman" w:hAnsi="Times New Roman" w:cs="Times New Roman"/>
          <w:sz w:val="28"/>
          <w:szCs w:val="28"/>
        </w:rPr>
      </w:pPr>
      <w:r w:rsidRPr="00C0204B">
        <w:rPr>
          <w:rFonts w:ascii="Times New Roman" w:hAnsi="Times New Roman" w:cs="Times New Roman"/>
          <w:sz w:val="28"/>
          <w:szCs w:val="28"/>
        </w:rPr>
        <w:t>"Nigeria." In Political Handbook of the World 2015, edited by Thomas Lansford, 1083-94. Washington, DC: CQ Press, 2015. http://library.cqpress.com.proxy.uchicago.edu/phw/phw2015_Nigeria.</w:t>
      </w:r>
    </w:p>
    <w:p w14:paraId="27B601ED" w14:textId="5D626D8C" w:rsidR="006B1CF4" w:rsidRPr="00C0204B" w:rsidRDefault="006B1CF4" w:rsidP="0087077B">
      <w:pPr>
        <w:ind w:left="720" w:hanging="720"/>
        <w:rPr>
          <w:rFonts w:ascii="Times New Roman" w:hAnsi="Times New Roman" w:cs="Times New Roman"/>
          <w:sz w:val="28"/>
          <w:szCs w:val="28"/>
        </w:rPr>
      </w:pPr>
      <w:r w:rsidRPr="00C0204B">
        <w:rPr>
          <w:rFonts w:ascii="Times New Roman" w:hAnsi="Times New Roman" w:cs="Times New Roman"/>
          <w:sz w:val="28"/>
          <w:szCs w:val="28"/>
        </w:rPr>
        <w:t xml:space="preserve">“Nigeria: Human Rights Developments.” Human Rights Watch. 2000. </w:t>
      </w:r>
      <w:hyperlink r:id="rId8" w:history="1">
        <w:r w:rsidRPr="00C0204B">
          <w:rPr>
            <w:rStyle w:val="Hyperlink"/>
            <w:rFonts w:ascii="Times New Roman" w:hAnsi="Times New Roman" w:cs="Times New Roman"/>
            <w:sz w:val="28"/>
            <w:szCs w:val="28"/>
          </w:rPr>
          <w:t>https://www.hrw.org/legacy/wr2k/Africa-07.htm</w:t>
        </w:r>
      </w:hyperlink>
    </w:p>
    <w:p w14:paraId="7B1E131C" w14:textId="7D39A684" w:rsidR="0036436B" w:rsidRPr="00C0204B" w:rsidRDefault="0036436B" w:rsidP="006B1CF4">
      <w:pPr>
        <w:ind w:left="720" w:hanging="720"/>
        <w:rPr>
          <w:rFonts w:ascii="Times New Roman" w:hAnsi="Times New Roman" w:cs="Times New Roman"/>
          <w:sz w:val="28"/>
          <w:szCs w:val="28"/>
        </w:rPr>
      </w:pPr>
      <w:r w:rsidRPr="00C0204B">
        <w:rPr>
          <w:rFonts w:ascii="Times New Roman" w:hAnsi="Times New Roman" w:cs="Times New Roman"/>
          <w:sz w:val="28"/>
          <w:szCs w:val="28"/>
        </w:rPr>
        <w:t>Norris, Pippa. 2020. Global Party Survey dataset. https://dataverse.harvard.edu/dataverse/GlobalPartySurvey.</w:t>
      </w:r>
    </w:p>
    <w:p w14:paraId="4D8D38A6" w14:textId="757553E5" w:rsidR="0087077B" w:rsidRPr="00C0204B" w:rsidRDefault="0087077B" w:rsidP="0087077B">
      <w:pPr>
        <w:ind w:left="720" w:hanging="720"/>
        <w:rPr>
          <w:rFonts w:ascii="Times New Roman" w:hAnsi="Times New Roman" w:cs="Times New Roman"/>
          <w:sz w:val="28"/>
          <w:szCs w:val="28"/>
        </w:rPr>
      </w:pPr>
      <w:proofErr w:type="spellStart"/>
      <w:r w:rsidRPr="00C0204B">
        <w:rPr>
          <w:rFonts w:ascii="Times New Roman" w:hAnsi="Times New Roman" w:cs="Times New Roman"/>
          <w:sz w:val="28"/>
          <w:szCs w:val="28"/>
        </w:rPr>
        <w:t>Obotetukudu</w:t>
      </w:r>
      <w:proofErr w:type="spellEnd"/>
      <w:r w:rsidRPr="00C0204B">
        <w:rPr>
          <w:rFonts w:ascii="Times New Roman" w:hAnsi="Times New Roman" w:cs="Times New Roman"/>
          <w:sz w:val="28"/>
          <w:szCs w:val="28"/>
        </w:rPr>
        <w:t xml:space="preserve">, Solomon Williams, ed. </w:t>
      </w:r>
      <w:r w:rsidRPr="00C0204B">
        <w:rPr>
          <w:rFonts w:ascii="Times New Roman" w:hAnsi="Times New Roman" w:cs="Times New Roman"/>
          <w:i/>
          <w:iCs/>
          <w:sz w:val="28"/>
          <w:szCs w:val="28"/>
        </w:rPr>
        <w:t xml:space="preserve">The Inaugural Addresses and Ascension Speeches of Nigerian Elected and Non-Elected Presidents and Prime Minister, 1960-2010. </w:t>
      </w:r>
      <w:r w:rsidRPr="00C0204B">
        <w:rPr>
          <w:rFonts w:ascii="Times New Roman" w:hAnsi="Times New Roman" w:cs="Times New Roman"/>
          <w:sz w:val="28"/>
          <w:szCs w:val="28"/>
        </w:rPr>
        <w:t xml:space="preserve">Lanham, MD: University Press </w:t>
      </w:r>
    </w:p>
    <w:p w14:paraId="25F566E9" w14:textId="3DC32480" w:rsidR="0087077B" w:rsidRPr="00C0204B" w:rsidRDefault="0087077B" w:rsidP="00F053BC">
      <w:pPr>
        <w:ind w:left="1170" w:hanging="720"/>
        <w:rPr>
          <w:rFonts w:ascii="Times New Roman" w:hAnsi="Times New Roman" w:cs="Times New Roman"/>
          <w:sz w:val="28"/>
          <w:szCs w:val="28"/>
        </w:rPr>
      </w:pPr>
      <w:r w:rsidRPr="00C0204B">
        <w:rPr>
          <w:rFonts w:ascii="Times New Roman" w:hAnsi="Times New Roman" w:cs="Times New Roman"/>
          <w:sz w:val="28"/>
          <w:szCs w:val="28"/>
        </w:rPr>
        <w:t xml:space="preserve">     of America, 2011.</w:t>
      </w:r>
    </w:p>
    <w:p w14:paraId="45B67831" w14:textId="663F5038" w:rsidR="00A0244A" w:rsidRPr="00C0204B" w:rsidRDefault="00A0244A" w:rsidP="00B460A9">
      <w:pPr>
        <w:ind w:left="720" w:hanging="720"/>
        <w:rPr>
          <w:rFonts w:ascii="Times New Roman" w:hAnsi="Times New Roman" w:cs="Times New Roman"/>
          <w:sz w:val="28"/>
          <w:szCs w:val="28"/>
        </w:rPr>
      </w:pPr>
      <w:proofErr w:type="spellStart"/>
      <w:r w:rsidRPr="00C0204B">
        <w:rPr>
          <w:rFonts w:ascii="Times New Roman" w:hAnsi="Times New Roman" w:cs="Times New Roman"/>
          <w:sz w:val="28"/>
          <w:szCs w:val="28"/>
        </w:rPr>
        <w:t>Ogunmupe</w:t>
      </w:r>
      <w:proofErr w:type="spellEnd"/>
      <w:r w:rsidRPr="00C0204B">
        <w:rPr>
          <w:rFonts w:ascii="Times New Roman" w:hAnsi="Times New Roman" w:cs="Times New Roman"/>
          <w:sz w:val="28"/>
          <w:szCs w:val="28"/>
        </w:rPr>
        <w:t xml:space="preserve">, </w:t>
      </w:r>
      <w:proofErr w:type="spellStart"/>
      <w:r w:rsidRPr="00C0204B">
        <w:rPr>
          <w:rFonts w:ascii="Times New Roman" w:hAnsi="Times New Roman" w:cs="Times New Roman"/>
          <w:sz w:val="28"/>
          <w:szCs w:val="28"/>
        </w:rPr>
        <w:t>Bayode</w:t>
      </w:r>
      <w:proofErr w:type="spellEnd"/>
      <w:r w:rsidRPr="00C0204B">
        <w:rPr>
          <w:rFonts w:ascii="Times New Roman" w:hAnsi="Times New Roman" w:cs="Times New Roman"/>
          <w:sz w:val="28"/>
          <w:szCs w:val="28"/>
        </w:rPr>
        <w:t xml:space="preserve">. </w:t>
      </w:r>
      <w:r w:rsidRPr="00C0204B">
        <w:rPr>
          <w:rFonts w:ascii="Times New Roman" w:hAnsi="Times New Roman" w:cs="Times New Roman"/>
          <w:i/>
          <w:sz w:val="28"/>
          <w:szCs w:val="28"/>
        </w:rPr>
        <w:t xml:space="preserve">Nigerian Politics in the Age of </w:t>
      </w:r>
      <w:proofErr w:type="spellStart"/>
      <w:r w:rsidRPr="00C0204B">
        <w:rPr>
          <w:rFonts w:ascii="Times New Roman" w:hAnsi="Times New Roman" w:cs="Times New Roman"/>
          <w:i/>
          <w:sz w:val="28"/>
          <w:szCs w:val="28"/>
        </w:rPr>
        <w:t>Yar'Adua</w:t>
      </w:r>
      <w:proofErr w:type="spellEnd"/>
      <w:r w:rsidRPr="00C0204B">
        <w:rPr>
          <w:rFonts w:ascii="Times New Roman" w:hAnsi="Times New Roman" w:cs="Times New Roman"/>
          <w:sz w:val="28"/>
          <w:szCs w:val="28"/>
        </w:rPr>
        <w:t>. Strategic Insight Publishing, 2011.</w:t>
      </w:r>
    </w:p>
    <w:p w14:paraId="73341B32" w14:textId="2B37DEEF" w:rsidR="00A87E5B" w:rsidRPr="00C0204B" w:rsidRDefault="00A87E5B" w:rsidP="00B460A9">
      <w:pPr>
        <w:ind w:left="720" w:hanging="720"/>
        <w:rPr>
          <w:rFonts w:ascii="Times New Roman" w:hAnsi="Times New Roman" w:cs="Times New Roman"/>
          <w:sz w:val="28"/>
          <w:szCs w:val="28"/>
        </w:rPr>
      </w:pPr>
      <w:proofErr w:type="spellStart"/>
      <w:r w:rsidRPr="00C0204B">
        <w:rPr>
          <w:rFonts w:ascii="Times New Roman" w:hAnsi="Times New Roman" w:cs="Times New Roman"/>
          <w:sz w:val="28"/>
          <w:szCs w:val="28"/>
        </w:rPr>
        <w:t>Onadipe</w:t>
      </w:r>
      <w:proofErr w:type="spellEnd"/>
      <w:r w:rsidRPr="00C0204B">
        <w:rPr>
          <w:rFonts w:ascii="Times New Roman" w:hAnsi="Times New Roman" w:cs="Times New Roman"/>
          <w:sz w:val="28"/>
          <w:szCs w:val="28"/>
        </w:rPr>
        <w:t>, Abiodun. “Behind the Dark Glasses: A Portrait of General Sani Abacha.” International Relations, Vol. 13, No. 4 (1997): 69- 78.</w:t>
      </w:r>
    </w:p>
    <w:p w14:paraId="7C578F1F" w14:textId="0834F8A9" w:rsidR="00B460A9" w:rsidRPr="00C0204B" w:rsidRDefault="00B460A9" w:rsidP="00B460A9">
      <w:pPr>
        <w:ind w:left="720" w:hanging="720"/>
        <w:rPr>
          <w:rFonts w:ascii="Times New Roman" w:hAnsi="Times New Roman" w:cs="Times New Roman"/>
          <w:sz w:val="28"/>
          <w:szCs w:val="28"/>
        </w:rPr>
      </w:pPr>
      <w:proofErr w:type="spellStart"/>
      <w:r w:rsidRPr="00C0204B">
        <w:rPr>
          <w:rFonts w:ascii="Times New Roman" w:hAnsi="Times New Roman" w:cs="Times New Roman"/>
          <w:sz w:val="28"/>
          <w:szCs w:val="28"/>
        </w:rPr>
        <w:lastRenderedPageBreak/>
        <w:t>Oquaye</w:t>
      </w:r>
      <w:proofErr w:type="spellEnd"/>
      <w:r w:rsidRPr="00C0204B">
        <w:rPr>
          <w:rFonts w:ascii="Times New Roman" w:hAnsi="Times New Roman" w:cs="Times New Roman"/>
          <w:sz w:val="28"/>
          <w:szCs w:val="28"/>
        </w:rPr>
        <w:t xml:space="preserve">, Mike. "Cultural Perspectives of Political Instability in Africa: A </w:t>
      </w:r>
      <w:proofErr w:type="spellStart"/>
      <w:r w:rsidRPr="00C0204B">
        <w:rPr>
          <w:rFonts w:ascii="Times New Roman" w:hAnsi="Times New Roman" w:cs="Times New Roman"/>
          <w:sz w:val="28"/>
          <w:szCs w:val="28"/>
        </w:rPr>
        <w:t>Ghanian</w:t>
      </w:r>
      <w:proofErr w:type="spellEnd"/>
      <w:r w:rsidRPr="00C0204B">
        <w:rPr>
          <w:rFonts w:ascii="Times New Roman" w:hAnsi="Times New Roman" w:cs="Times New Roman"/>
          <w:sz w:val="28"/>
          <w:szCs w:val="28"/>
        </w:rPr>
        <w:t xml:space="preserve"> Viewpoint." In </w:t>
      </w:r>
      <w:r w:rsidRPr="00C0204B">
        <w:rPr>
          <w:rFonts w:ascii="Times New Roman" w:hAnsi="Times New Roman" w:cs="Times New Roman"/>
          <w:i/>
          <w:sz w:val="28"/>
          <w:szCs w:val="28"/>
        </w:rPr>
        <w:t>The Significance of the Human Factor in African Economic Development</w:t>
      </w:r>
      <w:r w:rsidRPr="00C0204B">
        <w:rPr>
          <w:rFonts w:ascii="Times New Roman" w:hAnsi="Times New Roman" w:cs="Times New Roman"/>
          <w:sz w:val="28"/>
          <w:szCs w:val="28"/>
        </w:rPr>
        <w:t xml:space="preserve">, </w:t>
      </w:r>
    </w:p>
    <w:p w14:paraId="7B1D6ED2" w14:textId="461AA175" w:rsidR="00B460A9" w:rsidRPr="00C0204B" w:rsidRDefault="00B460A9" w:rsidP="00B460A9">
      <w:pPr>
        <w:tabs>
          <w:tab w:val="left" w:pos="990"/>
        </w:tabs>
        <w:ind w:left="1440" w:hanging="720"/>
        <w:rPr>
          <w:rFonts w:ascii="Times New Roman" w:hAnsi="Times New Roman" w:cs="Times New Roman"/>
          <w:sz w:val="28"/>
          <w:szCs w:val="28"/>
        </w:rPr>
      </w:pPr>
      <w:r w:rsidRPr="00C0204B">
        <w:rPr>
          <w:rFonts w:ascii="Times New Roman" w:hAnsi="Times New Roman" w:cs="Times New Roman"/>
          <w:sz w:val="28"/>
          <w:szCs w:val="28"/>
        </w:rPr>
        <w:t xml:space="preserve">edited by </w:t>
      </w:r>
      <w:proofErr w:type="spellStart"/>
      <w:r w:rsidRPr="00C0204B">
        <w:rPr>
          <w:rFonts w:ascii="Times New Roman" w:hAnsi="Times New Roman" w:cs="Times New Roman"/>
          <w:sz w:val="28"/>
          <w:szCs w:val="28"/>
        </w:rPr>
        <w:t>Senyo</w:t>
      </w:r>
      <w:proofErr w:type="spellEnd"/>
      <w:r w:rsidRPr="00C0204B">
        <w:rPr>
          <w:rFonts w:ascii="Times New Roman" w:hAnsi="Times New Roman" w:cs="Times New Roman"/>
          <w:sz w:val="28"/>
          <w:szCs w:val="28"/>
        </w:rPr>
        <w:t xml:space="preserve"> B-S. K. </w:t>
      </w:r>
      <w:proofErr w:type="spellStart"/>
      <w:r w:rsidRPr="00C0204B">
        <w:rPr>
          <w:rFonts w:ascii="Times New Roman" w:hAnsi="Times New Roman" w:cs="Times New Roman"/>
          <w:sz w:val="28"/>
          <w:szCs w:val="28"/>
        </w:rPr>
        <w:t>Adjibolosoo</w:t>
      </w:r>
      <w:proofErr w:type="spellEnd"/>
      <w:r w:rsidRPr="00C0204B">
        <w:rPr>
          <w:rFonts w:ascii="Times New Roman" w:hAnsi="Times New Roman" w:cs="Times New Roman"/>
          <w:sz w:val="28"/>
          <w:szCs w:val="28"/>
        </w:rPr>
        <w:t>, 183-98. Westport, CT: Praeger, 1995.</w:t>
      </w:r>
    </w:p>
    <w:p w14:paraId="43ED4EF6" w14:textId="77777777" w:rsidR="00D0717B" w:rsidRPr="00C0204B" w:rsidRDefault="00655273">
      <w:pPr>
        <w:rPr>
          <w:rFonts w:ascii="Times New Roman" w:hAnsi="Times New Roman" w:cs="Times New Roman"/>
          <w:sz w:val="28"/>
          <w:szCs w:val="28"/>
        </w:rPr>
      </w:pPr>
      <w:r w:rsidRPr="00C0204B">
        <w:rPr>
          <w:rFonts w:ascii="Times New Roman" w:hAnsi="Times New Roman" w:cs="Times New Roman"/>
          <w:sz w:val="28"/>
          <w:szCs w:val="28"/>
        </w:rPr>
        <w:t xml:space="preserve">Ottaway, David. 1978. </w:t>
      </w:r>
      <w:r w:rsidR="00B460A9" w:rsidRPr="00C0204B">
        <w:rPr>
          <w:rFonts w:ascii="Times New Roman" w:hAnsi="Times New Roman" w:cs="Times New Roman"/>
          <w:sz w:val="28"/>
          <w:szCs w:val="28"/>
        </w:rPr>
        <w:t>“</w:t>
      </w:r>
      <w:r w:rsidRPr="00C0204B">
        <w:rPr>
          <w:rFonts w:ascii="Times New Roman" w:hAnsi="Times New Roman" w:cs="Times New Roman"/>
          <w:sz w:val="28"/>
          <w:szCs w:val="28"/>
        </w:rPr>
        <w:t>Obasanjo Widens Nigeria’s Influence</w:t>
      </w:r>
      <w:r w:rsidR="00B460A9" w:rsidRPr="00C0204B">
        <w:rPr>
          <w:rFonts w:ascii="Times New Roman" w:hAnsi="Times New Roman" w:cs="Times New Roman"/>
          <w:sz w:val="28"/>
          <w:szCs w:val="28"/>
        </w:rPr>
        <w:t>”</w:t>
      </w:r>
      <w:r w:rsidRPr="00C0204B">
        <w:rPr>
          <w:rFonts w:ascii="Times New Roman" w:hAnsi="Times New Roman" w:cs="Times New Roman"/>
          <w:sz w:val="28"/>
          <w:szCs w:val="28"/>
        </w:rPr>
        <w:t xml:space="preserve">. The Washington </w:t>
      </w:r>
    </w:p>
    <w:p w14:paraId="3AD12A7A" w14:textId="01FAFCCD" w:rsidR="00655273" w:rsidRPr="00C0204B" w:rsidRDefault="00655273" w:rsidP="00D0717B">
      <w:pPr>
        <w:ind w:left="720"/>
        <w:rPr>
          <w:rFonts w:ascii="Times New Roman" w:hAnsi="Times New Roman" w:cs="Times New Roman"/>
          <w:sz w:val="28"/>
          <w:szCs w:val="28"/>
        </w:rPr>
      </w:pPr>
      <w:r w:rsidRPr="00C0204B">
        <w:rPr>
          <w:rFonts w:ascii="Times New Roman" w:hAnsi="Times New Roman" w:cs="Times New Roman"/>
          <w:sz w:val="28"/>
          <w:szCs w:val="28"/>
        </w:rPr>
        <w:t>Post, April 2</w:t>
      </w:r>
      <w:proofErr w:type="gramStart"/>
      <w:r w:rsidRPr="00C0204B">
        <w:rPr>
          <w:rFonts w:ascii="Times New Roman" w:hAnsi="Times New Roman" w:cs="Times New Roman"/>
          <w:sz w:val="28"/>
          <w:szCs w:val="28"/>
        </w:rPr>
        <w:t xml:space="preserve"> 1978</w:t>
      </w:r>
      <w:proofErr w:type="gramEnd"/>
      <w:r w:rsidRPr="00C0204B">
        <w:rPr>
          <w:rFonts w:ascii="Times New Roman" w:hAnsi="Times New Roman" w:cs="Times New Roman"/>
          <w:sz w:val="28"/>
          <w:szCs w:val="28"/>
        </w:rPr>
        <w:t>. https://www.washingtonpost.com/archive/politics/1978/04/02/obasanjo-widens-nigerias-influence/8d3855b1-6bac-40be-89fd-3718a02b9d46/</w:t>
      </w:r>
    </w:p>
    <w:p w14:paraId="6332BFED" w14:textId="0C317EE2" w:rsidR="00ED4A58" w:rsidRPr="00C0204B" w:rsidRDefault="00ED4A58" w:rsidP="00ED4A58">
      <w:pPr>
        <w:ind w:left="720" w:hanging="720"/>
        <w:rPr>
          <w:rFonts w:ascii="Times New Roman" w:hAnsi="Times New Roman" w:cs="Times New Roman"/>
          <w:sz w:val="28"/>
          <w:szCs w:val="28"/>
          <w:lang w:val="fr-FR"/>
        </w:rPr>
      </w:pPr>
      <w:r w:rsidRPr="00C0204B">
        <w:rPr>
          <w:rFonts w:ascii="Times New Roman" w:hAnsi="Times New Roman" w:cs="Times New Roman"/>
          <w:sz w:val="28"/>
          <w:szCs w:val="28"/>
        </w:rPr>
        <w:t xml:space="preserve">Perspective Monde, University of Sherbrooke. </w:t>
      </w:r>
      <w:r w:rsidRPr="00C0204B">
        <w:rPr>
          <w:rFonts w:ascii="Times New Roman" w:hAnsi="Times New Roman" w:cs="Times New Roman"/>
          <w:sz w:val="28"/>
          <w:szCs w:val="28"/>
          <w:lang w:val="fr-FR"/>
        </w:rPr>
        <w:t xml:space="preserve">"Nigeria, Dirigeants Politiques" [Nigeria, </w:t>
      </w:r>
      <w:proofErr w:type="spellStart"/>
      <w:r w:rsidRPr="00C0204B">
        <w:rPr>
          <w:rFonts w:ascii="Times New Roman" w:hAnsi="Times New Roman" w:cs="Times New Roman"/>
          <w:sz w:val="28"/>
          <w:szCs w:val="28"/>
          <w:lang w:val="fr-FR"/>
        </w:rPr>
        <w:t>Political</w:t>
      </w:r>
      <w:proofErr w:type="spellEnd"/>
      <w:r w:rsidRPr="00C0204B">
        <w:rPr>
          <w:rFonts w:ascii="Times New Roman" w:hAnsi="Times New Roman" w:cs="Times New Roman"/>
          <w:sz w:val="28"/>
          <w:szCs w:val="28"/>
          <w:lang w:val="fr-FR"/>
        </w:rPr>
        <w:t xml:space="preserve"> Leaders]. Perspective Monde. </w:t>
      </w:r>
      <w:proofErr w:type="spellStart"/>
      <w:r w:rsidRPr="00C0204B">
        <w:rPr>
          <w:rFonts w:ascii="Times New Roman" w:hAnsi="Times New Roman" w:cs="Times New Roman"/>
          <w:sz w:val="28"/>
          <w:szCs w:val="28"/>
          <w:lang w:val="fr-FR"/>
        </w:rPr>
        <w:t>Accessed</w:t>
      </w:r>
      <w:proofErr w:type="spellEnd"/>
      <w:r w:rsidRPr="00C0204B">
        <w:rPr>
          <w:rFonts w:ascii="Times New Roman" w:hAnsi="Times New Roman" w:cs="Times New Roman"/>
          <w:sz w:val="28"/>
          <w:szCs w:val="28"/>
          <w:lang w:val="fr-FR"/>
        </w:rPr>
        <w:t xml:space="preserve"> August 23, 2019. http://perspective.usherbrooke.ca/bilan/servlet/BMGvt?codePays=NGA&amp;ani=1960&amp;moi=1&amp;anf=2019&amp;mof=8</w:t>
      </w:r>
    </w:p>
    <w:p w14:paraId="4C043F29" w14:textId="77777777" w:rsidR="008156F7" w:rsidRPr="00C0204B" w:rsidRDefault="008156F7" w:rsidP="008156F7">
      <w:pPr>
        <w:rPr>
          <w:rFonts w:ascii="Times New Roman" w:hAnsi="Times New Roman" w:cs="Times New Roman"/>
          <w:sz w:val="28"/>
          <w:szCs w:val="28"/>
          <w:lang w:val="es-ES"/>
        </w:rPr>
      </w:pPr>
      <w:r w:rsidRPr="00C0204B">
        <w:rPr>
          <w:rFonts w:ascii="Times New Roman" w:hAnsi="Times New Roman" w:cs="Times New Roman"/>
          <w:sz w:val="28"/>
          <w:szCs w:val="28"/>
          <w:lang w:val="es-ES"/>
        </w:rPr>
        <w:t>“</w:t>
      </w:r>
      <w:proofErr w:type="spellStart"/>
      <w:r w:rsidRPr="00C0204B">
        <w:rPr>
          <w:rFonts w:ascii="Times New Roman" w:hAnsi="Times New Roman" w:cs="Times New Roman"/>
          <w:sz w:val="28"/>
          <w:szCs w:val="28"/>
          <w:lang w:val="es-ES"/>
        </w:rPr>
        <w:t>Sani</w:t>
      </w:r>
      <w:proofErr w:type="spellEnd"/>
      <w:r w:rsidRPr="00C0204B">
        <w:rPr>
          <w:rFonts w:ascii="Times New Roman" w:hAnsi="Times New Roman" w:cs="Times New Roman"/>
          <w:sz w:val="28"/>
          <w:szCs w:val="28"/>
          <w:lang w:val="es-ES"/>
        </w:rPr>
        <w:t xml:space="preserve"> Abacha.” </w:t>
      </w:r>
      <w:proofErr w:type="spellStart"/>
      <w:r w:rsidRPr="00C0204B">
        <w:rPr>
          <w:rFonts w:ascii="Times New Roman" w:hAnsi="Times New Roman" w:cs="Times New Roman"/>
          <w:sz w:val="28"/>
          <w:szCs w:val="28"/>
          <w:lang w:val="es-ES"/>
        </w:rPr>
        <w:t>Encyclopedia</w:t>
      </w:r>
      <w:proofErr w:type="spellEnd"/>
      <w:r w:rsidRPr="00C0204B">
        <w:rPr>
          <w:rFonts w:ascii="Times New Roman" w:hAnsi="Times New Roman" w:cs="Times New Roman"/>
          <w:sz w:val="28"/>
          <w:szCs w:val="28"/>
          <w:lang w:val="es-ES"/>
        </w:rPr>
        <w:t xml:space="preserve"> </w:t>
      </w:r>
      <w:proofErr w:type="spellStart"/>
      <w:r w:rsidRPr="00C0204B">
        <w:rPr>
          <w:rFonts w:ascii="Times New Roman" w:hAnsi="Times New Roman" w:cs="Times New Roman"/>
          <w:sz w:val="28"/>
          <w:szCs w:val="28"/>
          <w:lang w:val="es-ES"/>
        </w:rPr>
        <w:t>Britannica</w:t>
      </w:r>
      <w:proofErr w:type="spellEnd"/>
      <w:r w:rsidRPr="00C0204B">
        <w:rPr>
          <w:rFonts w:ascii="Times New Roman" w:hAnsi="Times New Roman" w:cs="Times New Roman"/>
          <w:sz w:val="28"/>
          <w:szCs w:val="28"/>
          <w:lang w:val="es-ES"/>
        </w:rPr>
        <w:t xml:space="preserve">, 2020. </w:t>
      </w:r>
    </w:p>
    <w:p w14:paraId="020BF9D6" w14:textId="55A592F9" w:rsidR="008156F7" w:rsidRPr="00C0204B" w:rsidRDefault="00C0204B" w:rsidP="008156F7">
      <w:pPr>
        <w:ind w:firstLine="720"/>
        <w:rPr>
          <w:rFonts w:ascii="Times New Roman" w:hAnsi="Times New Roman" w:cs="Times New Roman"/>
          <w:sz w:val="28"/>
          <w:szCs w:val="28"/>
          <w:lang w:val="es-ES"/>
        </w:rPr>
      </w:pPr>
      <w:hyperlink r:id="rId9" w:history="1">
        <w:r w:rsidR="008156F7" w:rsidRPr="00C0204B">
          <w:rPr>
            <w:rStyle w:val="Hyperlink"/>
            <w:rFonts w:ascii="Times New Roman" w:hAnsi="Times New Roman" w:cs="Times New Roman"/>
            <w:sz w:val="28"/>
            <w:szCs w:val="28"/>
            <w:lang w:val="es-ES"/>
          </w:rPr>
          <w:t>https://www.britannica.com/biography/Sani-Abacha</w:t>
        </w:r>
      </w:hyperlink>
    </w:p>
    <w:p w14:paraId="61DD4957" w14:textId="15233098" w:rsidR="00A55559" w:rsidRPr="00C0204B" w:rsidRDefault="00A55559" w:rsidP="00ED4A58">
      <w:pPr>
        <w:ind w:left="720" w:hanging="720"/>
        <w:rPr>
          <w:rFonts w:ascii="Times New Roman" w:hAnsi="Times New Roman" w:cs="Times New Roman"/>
          <w:sz w:val="28"/>
          <w:szCs w:val="28"/>
        </w:rPr>
      </w:pPr>
      <w:proofErr w:type="spellStart"/>
      <w:r w:rsidRPr="00C0204B">
        <w:rPr>
          <w:rFonts w:ascii="Times New Roman" w:hAnsi="Times New Roman" w:cs="Times New Roman"/>
          <w:sz w:val="28"/>
          <w:szCs w:val="28"/>
          <w:lang w:val="fr-FR"/>
        </w:rPr>
        <w:t>Sklar</w:t>
      </w:r>
      <w:proofErr w:type="spellEnd"/>
      <w:r w:rsidRPr="00C0204B">
        <w:rPr>
          <w:rFonts w:ascii="Times New Roman" w:hAnsi="Times New Roman" w:cs="Times New Roman"/>
          <w:sz w:val="28"/>
          <w:szCs w:val="28"/>
          <w:lang w:val="fr-FR"/>
        </w:rPr>
        <w:t xml:space="preserve">, Richard L. </w:t>
      </w:r>
      <w:proofErr w:type="spellStart"/>
      <w:r w:rsidRPr="00C0204B">
        <w:rPr>
          <w:rFonts w:ascii="Times New Roman" w:hAnsi="Times New Roman" w:cs="Times New Roman"/>
          <w:i/>
          <w:iCs/>
          <w:sz w:val="28"/>
          <w:szCs w:val="28"/>
          <w:lang w:val="fr-FR"/>
        </w:rPr>
        <w:t>Nigerian</w:t>
      </w:r>
      <w:proofErr w:type="spellEnd"/>
      <w:r w:rsidRPr="00C0204B">
        <w:rPr>
          <w:rFonts w:ascii="Times New Roman" w:hAnsi="Times New Roman" w:cs="Times New Roman"/>
          <w:i/>
          <w:iCs/>
          <w:sz w:val="28"/>
          <w:szCs w:val="28"/>
          <w:lang w:val="fr-FR"/>
        </w:rPr>
        <w:t xml:space="preserve"> </w:t>
      </w:r>
      <w:proofErr w:type="spellStart"/>
      <w:r w:rsidRPr="00C0204B">
        <w:rPr>
          <w:rFonts w:ascii="Times New Roman" w:hAnsi="Times New Roman" w:cs="Times New Roman"/>
          <w:i/>
          <w:iCs/>
          <w:sz w:val="28"/>
          <w:szCs w:val="28"/>
          <w:lang w:val="fr-FR"/>
        </w:rPr>
        <w:t>Political</w:t>
      </w:r>
      <w:proofErr w:type="spellEnd"/>
      <w:r w:rsidRPr="00C0204B">
        <w:rPr>
          <w:rFonts w:ascii="Times New Roman" w:hAnsi="Times New Roman" w:cs="Times New Roman"/>
          <w:i/>
          <w:iCs/>
          <w:sz w:val="28"/>
          <w:szCs w:val="28"/>
          <w:lang w:val="fr-FR"/>
        </w:rPr>
        <w:t xml:space="preserve"> Parties</w:t>
      </w:r>
      <w:r w:rsidRPr="00C0204B">
        <w:rPr>
          <w:rFonts w:ascii="Times New Roman" w:hAnsi="Times New Roman" w:cs="Times New Roman"/>
          <w:sz w:val="28"/>
          <w:szCs w:val="28"/>
          <w:lang w:val="fr-FR"/>
        </w:rPr>
        <w:t xml:space="preserve">. </w:t>
      </w:r>
      <w:r w:rsidRPr="00C0204B">
        <w:rPr>
          <w:rFonts w:ascii="Times New Roman" w:hAnsi="Times New Roman" w:cs="Times New Roman"/>
          <w:sz w:val="28"/>
          <w:szCs w:val="28"/>
        </w:rPr>
        <w:t>Princeton, NJ: Princeton University Press, 1963.</w:t>
      </w:r>
    </w:p>
    <w:p w14:paraId="1A5F2ED9" w14:textId="3506FEB7" w:rsidR="00D0717B" w:rsidRPr="00C0204B" w:rsidRDefault="00D0717B" w:rsidP="00ED4A58">
      <w:pPr>
        <w:ind w:left="720" w:hanging="720"/>
        <w:rPr>
          <w:rFonts w:ascii="Times New Roman" w:hAnsi="Times New Roman" w:cs="Times New Roman"/>
          <w:sz w:val="28"/>
          <w:szCs w:val="28"/>
        </w:rPr>
      </w:pPr>
      <w:r w:rsidRPr="00C0204B">
        <w:rPr>
          <w:rFonts w:ascii="Times New Roman" w:hAnsi="Times New Roman" w:cs="Times New Roman"/>
          <w:sz w:val="28"/>
          <w:szCs w:val="28"/>
        </w:rPr>
        <w:t>Rulers. 2019. Nigeria. http://rulers.org/ruln2.html#nigeria (last accessed on October 21, 2019).</w:t>
      </w:r>
    </w:p>
    <w:p w14:paraId="7969A91D" w14:textId="4789EC55" w:rsidR="00D0717B" w:rsidRPr="00D0717B" w:rsidRDefault="00D0717B" w:rsidP="00ED4A58">
      <w:pPr>
        <w:ind w:left="720" w:hanging="720"/>
        <w:rPr>
          <w:rFonts w:ascii="Times New Roman" w:hAnsi="Times New Roman" w:cs="Times New Roman"/>
          <w:sz w:val="28"/>
          <w:szCs w:val="28"/>
        </w:rPr>
      </w:pPr>
      <w:r w:rsidRPr="00C0204B">
        <w:rPr>
          <w:rFonts w:ascii="Times New Roman" w:hAnsi="Times New Roman" w:cs="Times New Roman"/>
          <w:sz w:val="28"/>
          <w:szCs w:val="28"/>
        </w:rPr>
        <w:t>World Statesmen. 2019. Nigeria. https://worldstatesmen.org/Nigeria.</w:t>
      </w:r>
      <w:r w:rsidR="00452846" w:rsidRPr="00C0204B">
        <w:rPr>
          <w:rFonts w:ascii="Times New Roman" w:hAnsi="Times New Roman" w:cs="Times New Roman"/>
          <w:sz w:val="28"/>
          <w:szCs w:val="28"/>
        </w:rPr>
        <w:t>htm (last accessed on October 29</w:t>
      </w:r>
      <w:r w:rsidRPr="00C0204B">
        <w:rPr>
          <w:rFonts w:ascii="Times New Roman" w:hAnsi="Times New Roman" w:cs="Times New Roman"/>
          <w:sz w:val="28"/>
          <w:szCs w:val="28"/>
        </w:rPr>
        <w:t>, 2019).</w:t>
      </w:r>
    </w:p>
    <w:sectPr w:rsidR="00D0717B" w:rsidRPr="00D0717B"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438"/>
    <w:rsid w:val="000009F1"/>
    <w:rsid w:val="00003DA2"/>
    <w:rsid w:val="00027FDD"/>
    <w:rsid w:val="00030914"/>
    <w:rsid w:val="0003195D"/>
    <w:rsid w:val="00037B05"/>
    <w:rsid w:val="00092071"/>
    <w:rsid w:val="000B204B"/>
    <w:rsid w:val="000B52D4"/>
    <w:rsid w:val="000C0358"/>
    <w:rsid w:val="000F0FA3"/>
    <w:rsid w:val="000F0FAB"/>
    <w:rsid w:val="00102E36"/>
    <w:rsid w:val="001063D6"/>
    <w:rsid w:val="00134FAB"/>
    <w:rsid w:val="001400A2"/>
    <w:rsid w:val="00164500"/>
    <w:rsid w:val="00171262"/>
    <w:rsid w:val="0017196A"/>
    <w:rsid w:val="00187533"/>
    <w:rsid w:val="00191C4B"/>
    <w:rsid w:val="00196A23"/>
    <w:rsid w:val="001A0FB7"/>
    <w:rsid w:val="001C4DED"/>
    <w:rsid w:val="002067DD"/>
    <w:rsid w:val="00220D82"/>
    <w:rsid w:val="002263DA"/>
    <w:rsid w:val="0023511E"/>
    <w:rsid w:val="0027529E"/>
    <w:rsid w:val="0029129C"/>
    <w:rsid w:val="002926A7"/>
    <w:rsid w:val="0036436B"/>
    <w:rsid w:val="00393238"/>
    <w:rsid w:val="003A177B"/>
    <w:rsid w:val="003B4FB6"/>
    <w:rsid w:val="003B5180"/>
    <w:rsid w:val="003B6CF9"/>
    <w:rsid w:val="003E1F09"/>
    <w:rsid w:val="003F7BB3"/>
    <w:rsid w:val="00413AEF"/>
    <w:rsid w:val="00415407"/>
    <w:rsid w:val="00415D8D"/>
    <w:rsid w:val="004463E3"/>
    <w:rsid w:val="004501E0"/>
    <w:rsid w:val="00450633"/>
    <w:rsid w:val="00452846"/>
    <w:rsid w:val="0046462D"/>
    <w:rsid w:val="00482106"/>
    <w:rsid w:val="00486405"/>
    <w:rsid w:val="004A205F"/>
    <w:rsid w:val="004A5D7E"/>
    <w:rsid w:val="004C1D9F"/>
    <w:rsid w:val="0050187F"/>
    <w:rsid w:val="00542774"/>
    <w:rsid w:val="005502A8"/>
    <w:rsid w:val="00550CB8"/>
    <w:rsid w:val="00575357"/>
    <w:rsid w:val="00583CEE"/>
    <w:rsid w:val="005A159B"/>
    <w:rsid w:val="005A1FF9"/>
    <w:rsid w:val="005B4943"/>
    <w:rsid w:val="0060659D"/>
    <w:rsid w:val="0061079C"/>
    <w:rsid w:val="00621D19"/>
    <w:rsid w:val="00645A9D"/>
    <w:rsid w:val="00653FFC"/>
    <w:rsid w:val="00655273"/>
    <w:rsid w:val="00660CE7"/>
    <w:rsid w:val="00662326"/>
    <w:rsid w:val="00662D3B"/>
    <w:rsid w:val="006657E0"/>
    <w:rsid w:val="006675CB"/>
    <w:rsid w:val="00671DF4"/>
    <w:rsid w:val="006B1CF4"/>
    <w:rsid w:val="006C2EE9"/>
    <w:rsid w:val="006F64D8"/>
    <w:rsid w:val="007040B3"/>
    <w:rsid w:val="007117B2"/>
    <w:rsid w:val="00741510"/>
    <w:rsid w:val="0074318D"/>
    <w:rsid w:val="0074752B"/>
    <w:rsid w:val="00774633"/>
    <w:rsid w:val="007A2C4A"/>
    <w:rsid w:val="007D72FA"/>
    <w:rsid w:val="0080227D"/>
    <w:rsid w:val="00805C2B"/>
    <w:rsid w:val="008142D8"/>
    <w:rsid w:val="008156F7"/>
    <w:rsid w:val="00831B0B"/>
    <w:rsid w:val="00851497"/>
    <w:rsid w:val="00855E4F"/>
    <w:rsid w:val="0087077B"/>
    <w:rsid w:val="008718E5"/>
    <w:rsid w:val="008A7377"/>
    <w:rsid w:val="008F351B"/>
    <w:rsid w:val="009359AC"/>
    <w:rsid w:val="00946FD6"/>
    <w:rsid w:val="00955FE3"/>
    <w:rsid w:val="00987D93"/>
    <w:rsid w:val="00990C7B"/>
    <w:rsid w:val="00997043"/>
    <w:rsid w:val="00997C00"/>
    <w:rsid w:val="009A596E"/>
    <w:rsid w:val="00A0244A"/>
    <w:rsid w:val="00A45933"/>
    <w:rsid w:val="00A5284E"/>
    <w:rsid w:val="00A55559"/>
    <w:rsid w:val="00A65743"/>
    <w:rsid w:val="00A6745C"/>
    <w:rsid w:val="00A724EE"/>
    <w:rsid w:val="00A7792E"/>
    <w:rsid w:val="00A80C58"/>
    <w:rsid w:val="00A82C48"/>
    <w:rsid w:val="00A87E5B"/>
    <w:rsid w:val="00A90153"/>
    <w:rsid w:val="00AA4784"/>
    <w:rsid w:val="00AC730D"/>
    <w:rsid w:val="00AC7EFA"/>
    <w:rsid w:val="00AD2CB1"/>
    <w:rsid w:val="00AD410E"/>
    <w:rsid w:val="00AD62B0"/>
    <w:rsid w:val="00AD761F"/>
    <w:rsid w:val="00AF7BC0"/>
    <w:rsid w:val="00B00665"/>
    <w:rsid w:val="00B044DE"/>
    <w:rsid w:val="00B1286F"/>
    <w:rsid w:val="00B12F34"/>
    <w:rsid w:val="00B460A9"/>
    <w:rsid w:val="00B60E26"/>
    <w:rsid w:val="00B6275C"/>
    <w:rsid w:val="00B719D4"/>
    <w:rsid w:val="00B73A64"/>
    <w:rsid w:val="00B8681E"/>
    <w:rsid w:val="00B9292F"/>
    <w:rsid w:val="00B9741B"/>
    <w:rsid w:val="00BA1527"/>
    <w:rsid w:val="00BA7667"/>
    <w:rsid w:val="00BB1B10"/>
    <w:rsid w:val="00BD0575"/>
    <w:rsid w:val="00BE15D5"/>
    <w:rsid w:val="00C01908"/>
    <w:rsid w:val="00C0204B"/>
    <w:rsid w:val="00C07558"/>
    <w:rsid w:val="00C07692"/>
    <w:rsid w:val="00C655BE"/>
    <w:rsid w:val="00D0717B"/>
    <w:rsid w:val="00D14B83"/>
    <w:rsid w:val="00D17995"/>
    <w:rsid w:val="00D200F7"/>
    <w:rsid w:val="00D24970"/>
    <w:rsid w:val="00D30497"/>
    <w:rsid w:val="00D340C9"/>
    <w:rsid w:val="00D51A8B"/>
    <w:rsid w:val="00D5763D"/>
    <w:rsid w:val="00D63B76"/>
    <w:rsid w:val="00D771C9"/>
    <w:rsid w:val="00D77E96"/>
    <w:rsid w:val="00DB1B0F"/>
    <w:rsid w:val="00DE3434"/>
    <w:rsid w:val="00DE78A3"/>
    <w:rsid w:val="00DF291B"/>
    <w:rsid w:val="00E150FA"/>
    <w:rsid w:val="00E540A1"/>
    <w:rsid w:val="00E86495"/>
    <w:rsid w:val="00E90D12"/>
    <w:rsid w:val="00EB6159"/>
    <w:rsid w:val="00EB732A"/>
    <w:rsid w:val="00ED4A58"/>
    <w:rsid w:val="00ED7561"/>
    <w:rsid w:val="00EE2986"/>
    <w:rsid w:val="00EF1438"/>
    <w:rsid w:val="00F053BC"/>
    <w:rsid w:val="00F51EA6"/>
    <w:rsid w:val="00F51F20"/>
    <w:rsid w:val="00F75894"/>
    <w:rsid w:val="00F81944"/>
    <w:rsid w:val="00F8451E"/>
    <w:rsid w:val="00F87256"/>
    <w:rsid w:val="00F92A78"/>
    <w:rsid w:val="00F97C9E"/>
    <w:rsid w:val="00FA484F"/>
    <w:rsid w:val="00FA5CE9"/>
    <w:rsid w:val="00FC066F"/>
    <w:rsid w:val="00FC5887"/>
    <w:rsid w:val="00FD5E2A"/>
    <w:rsid w:val="00FF7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56C48"/>
  <w15:chartTrackingRefBased/>
  <w15:docId w15:val="{8E390BBC-D8EB-3748-8B44-3852F0E15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D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20D82"/>
    <w:rPr>
      <w:sz w:val="16"/>
      <w:szCs w:val="16"/>
    </w:rPr>
  </w:style>
  <w:style w:type="paragraph" w:styleId="CommentText">
    <w:name w:val="annotation text"/>
    <w:basedOn w:val="Normal"/>
    <w:link w:val="CommentTextChar"/>
    <w:uiPriority w:val="99"/>
    <w:semiHidden/>
    <w:unhideWhenUsed/>
    <w:rsid w:val="00220D82"/>
    <w:rPr>
      <w:sz w:val="20"/>
      <w:szCs w:val="20"/>
    </w:rPr>
  </w:style>
  <w:style w:type="character" w:customStyle="1" w:styleId="CommentTextChar">
    <w:name w:val="Comment Text Char"/>
    <w:basedOn w:val="DefaultParagraphFont"/>
    <w:link w:val="CommentText"/>
    <w:uiPriority w:val="99"/>
    <w:semiHidden/>
    <w:rsid w:val="00220D82"/>
    <w:rPr>
      <w:sz w:val="20"/>
      <w:szCs w:val="20"/>
    </w:rPr>
  </w:style>
  <w:style w:type="paragraph" w:styleId="BalloonText">
    <w:name w:val="Balloon Text"/>
    <w:basedOn w:val="Normal"/>
    <w:link w:val="BalloonTextChar"/>
    <w:uiPriority w:val="99"/>
    <w:semiHidden/>
    <w:unhideWhenUsed/>
    <w:rsid w:val="00220D8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20D82"/>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655273"/>
    <w:rPr>
      <w:b/>
      <w:bCs/>
    </w:rPr>
  </w:style>
  <w:style w:type="character" w:customStyle="1" w:styleId="CommentSubjectChar">
    <w:name w:val="Comment Subject Char"/>
    <w:basedOn w:val="CommentTextChar"/>
    <w:link w:val="CommentSubject"/>
    <w:uiPriority w:val="99"/>
    <w:semiHidden/>
    <w:rsid w:val="00655273"/>
    <w:rPr>
      <w:b/>
      <w:bCs/>
      <w:sz w:val="20"/>
      <w:szCs w:val="20"/>
    </w:rPr>
  </w:style>
  <w:style w:type="character" w:styleId="Hyperlink">
    <w:name w:val="Hyperlink"/>
    <w:basedOn w:val="DefaultParagraphFont"/>
    <w:uiPriority w:val="99"/>
    <w:unhideWhenUsed/>
    <w:rsid w:val="00ED4A58"/>
    <w:rPr>
      <w:color w:val="0563C1" w:themeColor="hyperlink"/>
      <w:u w:val="single"/>
    </w:rPr>
  </w:style>
  <w:style w:type="character" w:customStyle="1" w:styleId="UnresolvedMention1">
    <w:name w:val="Unresolved Mention1"/>
    <w:basedOn w:val="DefaultParagraphFont"/>
    <w:uiPriority w:val="99"/>
    <w:semiHidden/>
    <w:unhideWhenUsed/>
    <w:rsid w:val="00A55559"/>
    <w:rPr>
      <w:color w:val="605E5C"/>
      <w:shd w:val="clear" w:color="auto" w:fill="E1DFDD"/>
    </w:rPr>
  </w:style>
  <w:style w:type="character" w:styleId="UnresolvedMention">
    <w:name w:val="Unresolved Mention"/>
    <w:basedOn w:val="DefaultParagraphFont"/>
    <w:uiPriority w:val="99"/>
    <w:semiHidden/>
    <w:unhideWhenUsed/>
    <w:rsid w:val="00DE34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57508">
      <w:bodyDiv w:val="1"/>
      <w:marLeft w:val="0"/>
      <w:marRight w:val="0"/>
      <w:marTop w:val="0"/>
      <w:marBottom w:val="0"/>
      <w:divBdr>
        <w:top w:val="none" w:sz="0" w:space="0" w:color="auto"/>
        <w:left w:val="none" w:sz="0" w:space="0" w:color="auto"/>
        <w:bottom w:val="none" w:sz="0" w:space="0" w:color="auto"/>
        <w:right w:val="none" w:sz="0" w:space="0" w:color="auto"/>
      </w:divBdr>
    </w:div>
    <w:div w:id="194731114">
      <w:bodyDiv w:val="1"/>
      <w:marLeft w:val="0"/>
      <w:marRight w:val="0"/>
      <w:marTop w:val="0"/>
      <w:marBottom w:val="0"/>
      <w:divBdr>
        <w:top w:val="none" w:sz="0" w:space="0" w:color="auto"/>
        <w:left w:val="none" w:sz="0" w:space="0" w:color="auto"/>
        <w:bottom w:val="none" w:sz="0" w:space="0" w:color="auto"/>
        <w:right w:val="none" w:sz="0" w:space="0" w:color="auto"/>
      </w:divBdr>
    </w:div>
    <w:div w:id="416174761">
      <w:bodyDiv w:val="1"/>
      <w:marLeft w:val="0"/>
      <w:marRight w:val="0"/>
      <w:marTop w:val="0"/>
      <w:marBottom w:val="0"/>
      <w:divBdr>
        <w:top w:val="none" w:sz="0" w:space="0" w:color="auto"/>
        <w:left w:val="none" w:sz="0" w:space="0" w:color="auto"/>
        <w:bottom w:val="none" w:sz="0" w:space="0" w:color="auto"/>
        <w:right w:val="none" w:sz="0" w:space="0" w:color="auto"/>
      </w:divBdr>
    </w:div>
    <w:div w:id="505946308">
      <w:bodyDiv w:val="1"/>
      <w:marLeft w:val="0"/>
      <w:marRight w:val="0"/>
      <w:marTop w:val="0"/>
      <w:marBottom w:val="0"/>
      <w:divBdr>
        <w:top w:val="none" w:sz="0" w:space="0" w:color="auto"/>
        <w:left w:val="none" w:sz="0" w:space="0" w:color="auto"/>
        <w:bottom w:val="none" w:sz="0" w:space="0" w:color="auto"/>
        <w:right w:val="none" w:sz="0" w:space="0" w:color="auto"/>
      </w:divBdr>
    </w:div>
    <w:div w:id="523130713">
      <w:bodyDiv w:val="1"/>
      <w:marLeft w:val="0"/>
      <w:marRight w:val="0"/>
      <w:marTop w:val="0"/>
      <w:marBottom w:val="0"/>
      <w:divBdr>
        <w:top w:val="none" w:sz="0" w:space="0" w:color="auto"/>
        <w:left w:val="none" w:sz="0" w:space="0" w:color="auto"/>
        <w:bottom w:val="none" w:sz="0" w:space="0" w:color="auto"/>
        <w:right w:val="none" w:sz="0" w:space="0" w:color="auto"/>
      </w:divBdr>
    </w:div>
    <w:div w:id="542984016">
      <w:bodyDiv w:val="1"/>
      <w:marLeft w:val="0"/>
      <w:marRight w:val="0"/>
      <w:marTop w:val="0"/>
      <w:marBottom w:val="0"/>
      <w:divBdr>
        <w:top w:val="none" w:sz="0" w:space="0" w:color="auto"/>
        <w:left w:val="none" w:sz="0" w:space="0" w:color="auto"/>
        <w:bottom w:val="none" w:sz="0" w:space="0" w:color="auto"/>
        <w:right w:val="none" w:sz="0" w:space="0" w:color="auto"/>
      </w:divBdr>
    </w:div>
    <w:div w:id="1136878684">
      <w:bodyDiv w:val="1"/>
      <w:marLeft w:val="0"/>
      <w:marRight w:val="0"/>
      <w:marTop w:val="0"/>
      <w:marBottom w:val="0"/>
      <w:divBdr>
        <w:top w:val="none" w:sz="0" w:space="0" w:color="auto"/>
        <w:left w:val="none" w:sz="0" w:space="0" w:color="auto"/>
        <w:bottom w:val="none" w:sz="0" w:space="0" w:color="auto"/>
        <w:right w:val="none" w:sz="0" w:space="0" w:color="auto"/>
      </w:divBdr>
    </w:div>
    <w:div w:id="1354259361">
      <w:bodyDiv w:val="1"/>
      <w:marLeft w:val="0"/>
      <w:marRight w:val="0"/>
      <w:marTop w:val="0"/>
      <w:marBottom w:val="0"/>
      <w:divBdr>
        <w:top w:val="none" w:sz="0" w:space="0" w:color="auto"/>
        <w:left w:val="none" w:sz="0" w:space="0" w:color="auto"/>
        <w:bottom w:val="none" w:sz="0" w:space="0" w:color="auto"/>
        <w:right w:val="none" w:sz="0" w:space="0" w:color="auto"/>
      </w:divBdr>
    </w:div>
    <w:div w:id="1381631205">
      <w:bodyDiv w:val="1"/>
      <w:marLeft w:val="0"/>
      <w:marRight w:val="0"/>
      <w:marTop w:val="0"/>
      <w:marBottom w:val="0"/>
      <w:divBdr>
        <w:top w:val="none" w:sz="0" w:space="0" w:color="auto"/>
        <w:left w:val="none" w:sz="0" w:space="0" w:color="auto"/>
        <w:bottom w:val="none" w:sz="0" w:space="0" w:color="auto"/>
        <w:right w:val="none" w:sz="0" w:space="0" w:color="auto"/>
      </w:divBdr>
    </w:div>
    <w:div w:id="1559854519">
      <w:bodyDiv w:val="1"/>
      <w:marLeft w:val="0"/>
      <w:marRight w:val="0"/>
      <w:marTop w:val="0"/>
      <w:marBottom w:val="0"/>
      <w:divBdr>
        <w:top w:val="none" w:sz="0" w:space="0" w:color="auto"/>
        <w:left w:val="none" w:sz="0" w:space="0" w:color="auto"/>
        <w:bottom w:val="none" w:sz="0" w:space="0" w:color="auto"/>
        <w:right w:val="none" w:sz="0" w:space="0" w:color="auto"/>
      </w:divBdr>
    </w:div>
    <w:div w:id="1719818070">
      <w:bodyDiv w:val="1"/>
      <w:marLeft w:val="0"/>
      <w:marRight w:val="0"/>
      <w:marTop w:val="0"/>
      <w:marBottom w:val="0"/>
      <w:divBdr>
        <w:top w:val="none" w:sz="0" w:space="0" w:color="auto"/>
        <w:left w:val="none" w:sz="0" w:space="0" w:color="auto"/>
        <w:bottom w:val="none" w:sz="0" w:space="0" w:color="auto"/>
        <w:right w:val="none" w:sz="0" w:space="0" w:color="auto"/>
      </w:divBdr>
    </w:div>
    <w:div w:id="1789738337">
      <w:bodyDiv w:val="1"/>
      <w:marLeft w:val="0"/>
      <w:marRight w:val="0"/>
      <w:marTop w:val="0"/>
      <w:marBottom w:val="0"/>
      <w:divBdr>
        <w:top w:val="none" w:sz="0" w:space="0" w:color="auto"/>
        <w:left w:val="none" w:sz="0" w:space="0" w:color="auto"/>
        <w:bottom w:val="none" w:sz="0" w:space="0" w:color="auto"/>
        <w:right w:val="none" w:sz="0" w:space="0" w:color="auto"/>
      </w:divBdr>
      <w:divsChild>
        <w:div w:id="830373401">
          <w:marLeft w:val="0"/>
          <w:marRight w:val="0"/>
          <w:marTop w:val="0"/>
          <w:marBottom w:val="150"/>
          <w:divBdr>
            <w:top w:val="none" w:sz="0" w:space="0" w:color="auto"/>
            <w:left w:val="none" w:sz="0" w:space="0" w:color="auto"/>
            <w:bottom w:val="none" w:sz="0" w:space="0" w:color="auto"/>
            <w:right w:val="none" w:sz="0" w:space="0" w:color="auto"/>
          </w:divBdr>
          <w:divsChild>
            <w:div w:id="75813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4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rw.org/legacy/wr2k/Africa-07.htm" TargetMode="External"/><Relationship Id="rId3" Type="http://schemas.openxmlformats.org/officeDocument/2006/relationships/webSettings" Target="webSettings.xml"/><Relationship Id="rId7" Type="http://schemas.openxmlformats.org/officeDocument/2006/relationships/hyperlink" Target="https://www-jstor-org.proxy.uchicago.edu/stable/24482713?seq=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llafrica.com/stories/201905160164.html" TargetMode="External"/><Relationship Id="rId11" Type="http://schemas.openxmlformats.org/officeDocument/2006/relationships/theme" Target="theme/theme1.xml"/><Relationship Id="rId5" Type="http://schemas.openxmlformats.org/officeDocument/2006/relationships/hyperlink" Target="http://rulers.org/indexa1.html" TargetMode="External"/><Relationship Id="rId10" Type="http://schemas.openxmlformats.org/officeDocument/2006/relationships/fontTable" Target="fontTable.xml"/><Relationship Id="rId4" Type="http://schemas.openxmlformats.org/officeDocument/2006/relationships/hyperlink" Target="http://rulers.org/indexa1.html" TargetMode="External"/><Relationship Id="rId9" Type="http://schemas.openxmlformats.org/officeDocument/2006/relationships/hyperlink" Target="https://www.britannica.com/biography/Sani-Abac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3224</Words>
  <Characters>18377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7</cp:revision>
  <dcterms:created xsi:type="dcterms:W3CDTF">2021-03-19T18:14:00Z</dcterms:created>
  <dcterms:modified xsi:type="dcterms:W3CDTF">2021-11-25T16:31:00Z</dcterms:modified>
</cp:coreProperties>
</file>