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A5ACF" w14:textId="7E49AC1A" w:rsidR="00B12A6B" w:rsidRPr="00174E3E" w:rsidRDefault="000E1C21">
      <w:pPr>
        <w:rPr>
          <w:b/>
          <w:color w:val="000000" w:themeColor="text1"/>
          <w:sz w:val="32"/>
          <w:szCs w:val="32"/>
        </w:rPr>
      </w:pPr>
      <w:r w:rsidRPr="00174E3E">
        <w:rPr>
          <w:color w:val="000000" w:themeColor="text1"/>
          <w:sz w:val="32"/>
          <w:szCs w:val="32"/>
        </w:rPr>
        <w:t xml:space="preserve">Country: </w:t>
      </w:r>
      <w:r w:rsidR="00B52C4A" w:rsidRPr="00174E3E">
        <w:rPr>
          <w:color w:val="000000" w:themeColor="text1"/>
          <w:sz w:val="32"/>
          <w:szCs w:val="32"/>
        </w:rPr>
        <w:t xml:space="preserve">North </w:t>
      </w:r>
      <w:r w:rsidR="00EC1923" w:rsidRPr="00174E3E">
        <w:rPr>
          <w:color w:val="000000" w:themeColor="text1"/>
          <w:sz w:val="32"/>
          <w:szCs w:val="32"/>
        </w:rPr>
        <w:t>Macedonia</w:t>
      </w:r>
    </w:p>
    <w:p w14:paraId="0D3AA25A" w14:textId="77777777" w:rsidR="000E1C21" w:rsidRPr="00174E3E" w:rsidRDefault="000E1C21">
      <w:pPr>
        <w:rPr>
          <w:color w:val="000000" w:themeColor="text1"/>
          <w:sz w:val="32"/>
          <w:szCs w:val="32"/>
        </w:rPr>
      </w:pPr>
    </w:p>
    <w:p w14:paraId="1D73006F" w14:textId="78345BA9" w:rsidR="000E1C21" w:rsidRPr="00174E3E" w:rsidRDefault="005A1BA6" w:rsidP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Year</w:t>
      </w:r>
      <w:r w:rsidR="001B1A2D" w:rsidRPr="00174E3E">
        <w:rPr>
          <w:color w:val="000000" w:themeColor="text1"/>
          <w:sz w:val="28"/>
          <w:szCs w:val="28"/>
        </w:rPr>
        <w:t>: 1991</w:t>
      </w:r>
    </w:p>
    <w:p w14:paraId="5FE45C78" w14:textId="417BE0D5" w:rsidR="000E1C21" w:rsidRPr="00174E3E" w:rsidRDefault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Head of government: </w:t>
      </w:r>
      <w:r w:rsidR="00EC1923" w:rsidRPr="00174E3E">
        <w:rPr>
          <w:color w:val="000000" w:themeColor="text1"/>
          <w:sz w:val="28"/>
          <w:szCs w:val="28"/>
        </w:rPr>
        <w:t>Nikola Kljusev</w:t>
      </w:r>
    </w:p>
    <w:p w14:paraId="0EE2141A" w14:textId="01658E0F" w:rsidR="000E1C21" w:rsidRPr="00174E3E" w:rsidRDefault="000E1C21" w:rsidP="001B1A2D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Ideology:</w:t>
      </w:r>
      <w:r w:rsidR="00380F4A" w:rsidRPr="00174E3E">
        <w:rPr>
          <w:color w:val="000000" w:themeColor="text1"/>
          <w:sz w:val="28"/>
          <w:szCs w:val="28"/>
        </w:rPr>
        <w:t xml:space="preserve"> </w:t>
      </w:r>
      <w:r w:rsidR="00BA1BAB" w:rsidRPr="00174E3E">
        <w:rPr>
          <w:color w:val="000000" w:themeColor="text1"/>
          <w:sz w:val="28"/>
          <w:szCs w:val="28"/>
        </w:rPr>
        <w:t>leftist</w:t>
      </w:r>
    </w:p>
    <w:p w14:paraId="1229F2A7" w14:textId="398B1D38" w:rsidR="000E1C21" w:rsidRPr="00174E3E" w:rsidRDefault="000E1C21" w:rsidP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Description: </w:t>
      </w:r>
      <w:r w:rsidR="00FF23A6" w:rsidRPr="00174E3E">
        <w:rPr>
          <w:color w:val="000000" w:themeColor="text1"/>
          <w:sz w:val="28"/>
          <w:szCs w:val="28"/>
        </w:rPr>
        <w:t>HoG does not identify ideology. CHISOLS does not identify head of government.</w:t>
      </w:r>
      <w:r w:rsidR="00502989" w:rsidRPr="00174E3E">
        <w:rPr>
          <w:color w:val="000000" w:themeColor="text1"/>
          <w:sz w:val="28"/>
          <w:szCs w:val="28"/>
        </w:rPr>
        <w:t xml:space="preserve"> </w:t>
      </w:r>
      <w:r w:rsidR="00380F4A" w:rsidRPr="00174E3E">
        <w:rPr>
          <w:color w:val="000000" w:themeColor="text1"/>
          <w:sz w:val="28"/>
          <w:szCs w:val="28"/>
        </w:rPr>
        <w:t>Lentz (1994: 528) identifies Kljusev’s party affiliation as the Social-Democratic League</w:t>
      </w:r>
      <w:r w:rsidR="00BA1BAB" w:rsidRPr="00174E3E">
        <w:rPr>
          <w:color w:val="000000" w:themeColor="text1"/>
          <w:sz w:val="28"/>
          <w:szCs w:val="28"/>
        </w:rPr>
        <w:t>/Union</w:t>
      </w:r>
      <w:r w:rsidR="00380F4A" w:rsidRPr="00174E3E">
        <w:rPr>
          <w:color w:val="000000" w:themeColor="text1"/>
          <w:sz w:val="28"/>
          <w:szCs w:val="28"/>
        </w:rPr>
        <w:t xml:space="preserve"> of Macedoni</w:t>
      </w:r>
      <w:r w:rsidR="00800FE2" w:rsidRPr="00174E3E">
        <w:rPr>
          <w:color w:val="000000" w:themeColor="text1"/>
          <w:sz w:val="28"/>
          <w:szCs w:val="28"/>
        </w:rPr>
        <w:t>a/</w:t>
      </w:r>
      <w:r w:rsidR="00800FE2" w:rsidRPr="00174E3E">
        <w:rPr>
          <w:i/>
          <w:iCs/>
          <w:color w:val="000000" w:themeColor="text1"/>
          <w:sz w:val="28"/>
          <w:szCs w:val="28"/>
        </w:rPr>
        <w:t>Socijaldemokratski Sojuz na Makedonija</w:t>
      </w:r>
      <w:r w:rsidR="00BA1BAB" w:rsidRPr="00174E3E">
        <w:rPr>
          <w:color w:val="000000" w:themeColor="text1"/>
          <w:sz w:val="28"/>
          <w:szCs w:val="28"/>
        </w:rPr>
        <w:t xml:space="preserve"> </w:t>
      </w:r>
      <w:r w:rsidR="00800FE2" w:rsidRPr="00174E3E">
        <w:rPr>
          <w:color w:val="000000" w:themeColor="text1"/>
          <w:sz w:val="28"/>
          <w:szCs w:val="28"/>
        </w:rPr>
        <w:t>(</w:t>
      </w:r>
      <w:r w:rsidR="00BA1BAB" w:rsidRPr="00174E3E">
        <w:rPr>
          <w:color w:val="000000" w:themeColor="text1"/>
          <w:sz w:val="28"/>
          <w:szCs w:val="28"/>
        </w:rPr>
        <w:t>SDSM)</w:t>
      </w:r>
      <w:r w:rsidR="00380F4A" w:rsidRPr="00174E3E">
        <w:rPr>
          <w:color w:val="000000" w:themeColor="text1"/>
          <w:sz w:val="28"/>
          <w:szCs w:val="28"/>
        </w:rPr>
        <w:t xml:space="preserve">, writing that “Nikola Kljusev was a member of the Social-Democratic League of Macedonia”. </w:t>
      </w:r>
      <w:r w:rsidR="00BA1BAB" w:rsidRPr="00174E3E">
        <w:rPr>
          <w:color w:val="000000" w:themeColor="text1"/>
          <w:sz w:val="28"/>
          <w:szCs w:val="28"/>
        </w:rPr>
        <w:t>DPI identifies SDSM’s ideology as leftist.</w:t>
      </w:r>
      <w:r w:rsidR="001D61AA" w:rsidRPr="00174E3E">
        <w:rPr>
          <w:color w:val="000000" w:themeColor="text1"/>
          <w:sz w:val="28"/>
          <w:szCs w:val="28"/>
        </w:rPr>
        <w:t xml:space="preserve"> Political Handbook of the World does not provide any information on SDSM’s ideology.</w:t>
      </w:r>
      <w:r w:rsidR="00200B2A" w:rsidRPr="00174E3E">
        <w:rPr>
          <w:rFonts w:ascii="Times" w:hAnsi="Times" w:cs="Times"/>
          <w:sz w:val="28"/>
          <w:szCs w:val="28"/>
        </w:rPr>
        <w:t xml:space="preserve"> In V-Party (2020), 4 experts identify executive party’s ideology as “Center-left” (-1.321) in 1998.</w:t>
      </w:r>
    </w:p>
    <w:p w14:paraId="448A588E" w14:textId="77777777" w:rsidR="003274B7" w:rsidRPr="00174E3E" w:rsidRDefault="003274B7">
      <w:pPr>
        <w:rPr>
          <w:color w:val="000000" w:themeColor="text1"/>
          <w:sz w:val="28"/>
          <w:szCs w:val="28"/>
        </w:rPr>
      </w:pPr>
    </w:p>
    <w:p w14:paraId="488DC716" w14:textId="648C230C" w:rsidR="000E1C21" w:rsidRPr="00174E3E" w:rsidRDefault="000E1C21" w:rsidP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Years:</w:t>
      </w:r>
      <w:r w:rsidR="001B1A2D" w:rsidRPr="00174E3E">
        <w:rPr>
          <w:color w:val="000000" w:themeColor="text1"/>
          <w:sz w:val="28"/>
          <w:szCs w:val="28"/>
        </w:rPr>
        <w:t xml:space="preserve"> 1992-1997</w:t>
      </w:r>
    </w:p>
    <w:p w14:paraId="021B7841" w14:textId="42127F63" w:rsidR="000E1C21" w:rsidRPr="00174E3E" w:rsidRDefault="000E1C21" w:rsidP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Head of government: </w:t>
      </w:r>
      <w:r w:rsidR="00EC1923" w:rsidRPr="00174E3E">
        <w:rPr>
          <w:color w:val="000000" w:themeColor="text1"/>
          <w:sz w:val="28"/>
          <w:szCs w:val="28"/>
        </w:rPr>
        <w:t>Branko Crvenkovski</w:t>
      </w:r>
    </w:p>
    <w:p w14:paraId="3CD3584A" w14:textId="32A04676" w:rsidR="000E1C21" w:rsidRPr="00174E3E" w:rsidRDefault="000E1C21" w:rsidP="001B1A2D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Ideology: </w:t>
      </w:r>
      <w:r w:rsidR="001B1A2D" w:rsidRPr="00174E3E">
        <w:rPr>
          <w:color w:val="000000" w:themeColor="text1"/>
          <w:sz w:val="28"/>
          <w:szCs w:val="28"/>
        </w:rPr>
        <w:t>lef</w:t>
      </w:r>
      <w:r w:rsidR="00800FE2" w:rsidRPr="00174E3E">
        <w:rPr>
          <w:color w:val="000000" w:themeColor="text1"/>
          <w:sz w:val="28"/>
          <w:szCs w:val="28"/>
        </w:rPr>
        <w:t>tist</w:t>
      </w:r>
    </w:p>
    <w:p w14:paraId="69A91C41" w14:textId="1AD97355" w:rsidR="000E1C21" w:rsidRPr="00174E3E" w:rsidRDefault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Description: </w:t>
      </w:r>
      <w:r w:rsidR="00FF23A6" w:rsidRPr="00174E3E">
        <w:rPr>
          <w:color w:val="000000" w:themeColor="text1"/>
          <w:sz w:val="28"/>
          <w:szCs w:val="28"/>
        </w:rPr>
        <w:t>HoG does not identify ideology. CHISOLS identifies Crenkovski’s party as SDSM. DPI identifies SDSM’s ideology as leftist.</w:t>
      </w:r>
      <w:r w:rsidR="001D61AA" w:rsidRPr="00174E3E">
        <w:rPr>
          <w:color w:val="000000" w:themeColor="text1"/>
          <w:sz w:val="28"/>
          <w:szCs w:val="28"/>
        </w:rPr>
        <w:t xml:space="preserve"> </w:t>
      </w:r>
      <w:r w:rsidR="006B12E1" w:rsidRPr="00174E3E">
        <w:rPr>
          <w:color w:val="000000" w:themeColor="text1"/>
          <w:sz w:val="28"/>
          <w:szCs w:val="28"/>
        </w:rPr>
        <w:t>Political Handbook of the World does not provide any information on SDSM’s ideology.</w:t>
      </w:r>
      <w:r w:rsidR="005A1BA6" w:rsidRPr="00174E3E">
        <w:rPr>
          <w:color w:val="000000" w:themeColor="text1"/>
          <w:sz w:val="28"/>
          <w:szCs w:val="28"/>
        </w:rPr>
        <w:t xml:space="preserve"> </w:t>
      </w:r>
      <w:r w:rsidR="005A1BA6" w:rsidRPr="00174E3E">
        <w:rPr>
          <w:rFonts w:eastAsia="Times New Roman"/>
          <w:color w:val="000000" w:themeColor="text1"/>
          <w:sz w:val="28"/>
          <w:szCs w:val="28"/>
        </w:rPr>
        <w:t>Perspective Monde (2019) identifies Crvenkovski’s ideology as leftist.</w:t>
      </w:r>
      <w:r w:rsidR="00200B2A" w:rsidRPr="00174E3E">
        <w:rPr>
          <w:rFonts w:ascii="Times" w:hAnsi="Times" w:cs="Times"/>
          <w:sz w:val="28"/>
          <w:szCs w:val="28"/>
        </w:rPr>
        <w:t xml:space="preserve"> In V-Party (2020), 4 experts identify executive party’s ideology as “Center-left” (-1.321) in 1998.</w:t>
      </w:r>
    </w:p>
    <w:p w14:paraId="615E5589" w14:textId="77777777" w:rsidR="006B12E1" w:rsidRPr="00174E3E" w:rsidRDefault="006B12E1" w:rsidP="000E1C21">
      <w:pPr>
        <w:rPr>
          <w:color w:val="000000" w:themeColor="text1"/>
          <w:sz w:val="28"/>
          <w:szCs w:val="28"/>
        </w:rPr>
      </w:pPr>
    </w:p>
    <w:p w14:paraId="17ADEADE" w14:textId="051AC413" w:rsidR="000E1C21" w:rsidRPr="00174E3E" w:rsidRDefault="000E1C21" w:rsidP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Years:</w:t>
      </w:r>
      <w:r w:rsidR="001B1A2D" w:rsidRPr="00174E3E">
        <w:rPr>
          <w:color w:val="000000" w:themeColor="text1"/>
          <w:sz w:val="28"/>
          <w:szCs w:val="28"/>
        </w:rPr>
        <w:t xml:space="preserve"> 1998-2001</w:t>
      </w:r>
    </w:p>
    <w:p w14:paraId="061806CA" w14:textId="033A99DD" w:rsidR="000E1C21" w:rsidRPr="00174E3E" w:rsidRDefault="000E1C21" w:rsidP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Head of government: </w:t>
      </w:r>
      <w:r w:rsidR="00EC1923" w:rsidRPr="00174E3E">
        <w:rPr>
          <w:color w:val="000000" w:themeColor="text1"/>
          <w:sz w:val="28"/>
          <w:szCs w:val="28"/>
        </w:rPr>
        <w:t>Ljubco R. Georgievski</w:t>
      </w:r>
    </w:p>
    <w:p w14:paraId="5CAD7785" w14:textId="0AA74C66" w:rsidR="000E1C21" w:rsidRPr="00174E3E" w:rsidRDefault="000E1C21" w:rsidP="001B1A2D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Ideology:</w:t>
      </w:r>
      <w:r w:rsidR="00C84191" w:rsidRPr="00174E3E">
        <w:rPr>
          <w:color w:val="000000" w:themeColor="text1"/>
          <w:sz w:val="28"/>
          <w:szCs w:val="28"/>
        </w:rPr>
        <w:t xml:space="preserve"> rightist</w:t>
      </w:r>
    </w:p>
    <w:p w14:paraId="785B8C9E" w14:textId="020835A9" w:rsidR="00FF23A6" w:rsidRPr="00174E3E" w:rsidRDefault="000E1C21" w:rsidP="00FF23A6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Description: </w:t>
      </w:r>
      <w:r w:rsidR="00FF23A6" w:rsidRPr="00174E3E">
        <w:rPr>
          <w:color w:val="000000" w:themeColor="text1"/>
          <w:sz w:val="28"/>
          <w:szCs w:val="28"/>
        </w:rPr>
        <w:t>HoG does not identify ideology. CHISOLS identifies Georgievski’s party as VMRO-DPMNE</w:t>
      </w:r>
      <w:r w:rsidR="00CB3943" w:rsidRPr="00174E3E">
        <w:rPr>
          <w:color w:val="000000" w:themeColor="text1"/>
          <w:sz w:val="28"/>
          <w:szCs w:val="28"/>
        </w:rPr>
        <w:t>.</w:t>
      </w:r>
      <w:r w:rsidR="00BF7E1F" w:rsidRPr="00174E3E">
        <w:rPr>
          <w:color w:val="000000" w:themeColor="text1"/>
          <w:sz w:val="28"/>
          <w:szCs w:val="28"/>
        </w:rPr>
        <w:t xml:space="preserve"> DPI identifies VMRO-DPMNE’s ideology as rightist.</w:t>
      </w:r>
      <w:r w:rsidR="001D61AA" w:rsidRPr="00174E3E">
        <w:rPr>
          <w:color w:val="000000" w:themeColor="text1"/>
          <w:sz w:val="28"/>
          <w:szCs w:val="28"/>
        </w:rPr>
        <w:t xml:space="preserve"> </w:t>
      </w:r>
      <w:r w:rsidR="006B12E1" w:rsidRPr="00174E3E">
        <w:rPr>
          <w:color w:val="000000" w:themeColor="text1"/>
          <w:sz w:val="28"/>
          <w:szCs w:val="28"/>
        </w:rPr>
        <w:t>Political Handbook of the World (2015: 882) elaborates, writing that “</w:t>
      </w:r>
      <w:r w:rsidR="006B12E1" w:rsidRPr="00174E3E">
        <w:rPr>
          <w:rFonts w:eastAsia="Arial Unicode MS"/>
          <w:color w:val="000000" w:themeColor="text1"/>
          <w:sz w:val="28"/>
          <w:szCs w:val="28"/>
        </w:rPr>
        <w:t>The VMRO-DPMNE … strongly endorsed a revival of Macedonian cultural identity, its nationalistic stance being broadly perceived as anti-Albanian and right-wing, despite the group's description of itself as representing the ‘democratic center’”.</w:t>
      </w:r>
      <w:r w:rsidR="005A1BA6" w:rsidRPr="00174E3E">
        <w:rPr>
          <w:rFonts w:eastAsia="Arial Unicode MS"/>
          <w:color w:val="000000" w:themeColor="text1"/>
          <w:sz w:val="28"/>
          <w:szCs w:val="28"/>
        </w:rPr>
        <w:t xml:space="preserve"> </w:t>
      </w:r>
      <w:r w:rsidR="005A1BA6" w:rsidRPr="00174E3E">
        <w:rPr>
          <w:rFonts w:eastAsia="Times New Roman"/>
          <w:color w:val="000000" w:themeColor="text1"/>
          <w:sz w:val="28"/>
          <w:szCs w:val="28"/>
        </w:rPr>
        <w:t>Perspective Monde (2019) identifies Georgievski’s ideology as rightist.</w:t>
      </w:r>
      <w:r w:rsidR="00200B2A" w:rsidRPr="00174E3E">
        <w:rPr>
          <w:rFonts w:eastAsia="Arial Unicode MS"/>
          <w:color w:val="000000" w:themeColor="text1"/>
          <w:sz w:val="28"/>
          <w:szCs w:val="28"/>
        </w:rPr>
        <w:t xml:space="preserve"> </w:t>
      </w:r>
      <w:r w:rsidR="00200B2A" w:rsidRPr="00174E3E">
        <w:rPr>
          <w:rFonts w:ascii="Times" w:hAnsi="Times" w:cs="Times"/>
          <w:sz w:val="28"/>
          <w:szCs w:val="28"/>
        </w:rPr>
        <w:t>In V-Party (2020), 4 experts identify executive party’s ideology as “Right” (2.063) in 1998.</w:t>
      </w:r>
    </w:p>
    <w:p w14:paraId="0A802FD2" w14:textId="77777777" w:rsidR="000E1C21" w:rsidRPr="00174E3E" w:rsidRDefault="000E1C21">
      <w:pPr>
        <w:rPr>
          <w:color w:val="000000" w:themeColor="text1"/>
          <w:sz w:val="28"/>
          <w:szCs w:val="28"/>
        </w:rPr>
      </w:pPr>
    </w:p>
    <w:p w14:paraId="72B74F8C" w14:textId="506845C8" w:rsidR="000E1C21" w:rsidRPr="00174E3E" w:rsidRDefault="000E1C21" w:rsidP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Years:</w:t>
      </w:r>
      <w:r w:rsidR="001B1A2D" w:rsidRPr="00174E3E">
        <w:rPr>
          <w:color w:val="000000" w:themeColor="text1"/>
          <w:sz w:val="28"/>
          <w:szCs w:val="28"/>
        </w:rPr>
        <w:t xml:space="preserve"> 2002-2003</w:t>
      </w:r>
    </w:p>
    <w:p w14:paraId="7D7399E7" w14:textId="2D9143B5" w:rsidR="000E1C21" w:rsidRPr="00174E3E" w:rsidRDefault="000E1C21" w:rsidP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Head of government: </w:t>
      </w:r>
      <w:r w:rsidR="00EC1923" w:rsidRPr="00174E3E">
        <w:rPr>
          <w:color w:val="000000" w:themeColor="text1"/>
          <w:sz w:val="28"/>
          <w:szCs w:val="28"/>
        </w:rPr>
        <w:t>Branko Crvenkovski</w:t>
      </w:r>
    </w:p>
    <w:p w14:paraId="0B2282AB" w14:textId="3FB60824" w:rsidR="000E1C21" w:rsidRPr="00174E3E" w:rsidRDefault="000E1C21" w:rsidP="001B1A2D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Ideology: </w:t>
      </w:r>
      <w:r w:rsidR="001B1A2D" w:rsidRPr="00174E3E">
        <w:rPr>
          <w:color w:val="000000" w:themeColor="text1"/>
          <w:sz w:val="28"/>
          <w:szCs w:val="28"/>
        </w:rPr>
        <w:t>left</w:t>
      </w:r>
      <w:r w:rsidR="00380F4A" w:rsidRPr="00174E3E">
        <w:rPr>
          <w:color w:val="000000" w:themeColor="text1"/>
          <w:sz w:val="28"/>
          <w:szCs w:val="28"/>
        </w:rPr>
        <w:t>ist</w:t>
      </w:r>
    </w:p>
    <w:p w14:paraId="45FB8F05" w14:textId="6852A248" w:rsidR="000E1C21" w:rsidRPr="00174E3E" w:rsidRDefault="000E1C21" w:rsidP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lastRenderedPageBreak/>
        <w:t xml:space="preserve">Description: </w:t>
      </w:r>
      <w:r w:rsidR="00FF23A6" w:rsidRPr="00174E3E">
        <w:rPr>
          <w:color w:val="000000" w:themeColor="text1"/>
          <w:sz w:val="28"/>
          <w:szCs w:val="28"/>
        </w:rPr>
        <w:t xml:space="preserve">HoG does not identify ideology. CHISOLS identifies Crenkovski’s party as ZMZ (Together for Macedonia). DPI identifies Together for Macedonia’s ideology as </w:t>
      </w:r>
      <w:r w:rsidR="001B1A2D" w:rsidRPr="00174E3E">
        <w:rPr>
          <w:color w:val="000000" w:themeColor="text1"/>
          <w:sz w:val="28"/>
          <w:szCs w:val="28"/>
        </w:rPr>
        <w:t>l</w:t>
      </w:r>
      <w:r w:rsidR="00FF23A6" w:rsidRPr="00174E3E">
        <w:rPr>
          <w:color w:val="000000" w:themeColor="text1"/>
          <w:sz w:val="28"/>
          <w:szCs w:val="28"/>
        </w:rPr>
        <w:t>eftist.</w:t>
      </w:r>
      <w:r w:rsidR="001D61AA" w:rsidRPr="00174E3E">
        <w:rPr>
          <w:color w:val="000000" w:themeColor="text1"/>
          <w:sz w:val="28"/>
          <w:szCs w:val="28"/>
        </w:rPr>
        <w:t xml:space="preserve"> </w:t>
      </w:r>
      <w:r w:rsidR="006B12E1" w:rsidRPr="00174E3E">
        <w:rPr>
          <w:color w:val="000000" w:themeColor="text1"/>
          <w:sz w:val="28"/>
          <w:szCs w:val="28"/>
        </w:rPr>
        <w:t>Political Handbook of the World does not provide any information on ZMZ’s ideology.</w:t>
      </w:r>
      <w:r w:rsidR="005A1BA6" w:rsidRPr="00174E3E">
        <w:rPr>
          <w:color w:val="000000" w:themeColor="text1"/>
          <w:sz w:val="28"/>
          <w:szCs w:val="28"/>
        </w:rPr>
        <w:t xml:space="preserve"> </w:t>
      </w:r>
      <w:r w:rsidR="005A1BA6" w:rsidRPr="00174E3E">
        <w:rPr>
          <w:rFonts w:eastAsia="Times New Roman"/>
          <w:color w:val="000000" w:themeColor="text1"/>
          <w:sz w:val="28"/>
          <w:szCs w:val="28"/>
        </w:rPr>
        <w:t>Perspective Monde (2019) identifies Crvenkovski’s as leftist.</w:t>
      </w:r>
      <w:r w:rsidR="00200B2A" w:rsidRPr="00174E3E">
        <w:rPr>
          <w:rFonts w:ascii="Times" w:hAnsi="Times" w:cs="Times"/>
          <w:sz w:val="28"/>
          <w:szCs w:val="28"/>
        </w:rPr>
        <w:t xml:space="preserve"> In V-Party (2020), 4 experts identify executive party’s ideology as “Center-left” (-1.321) in 2002.</w:t>
      </w:r>
    </w:p>
    <w:p w14:paraId="51418AED" w14:textId="77777777" w:rsidR="000E1C21" w:rsidRPr="00174E3E" w:rsidRDefault="000E1C21">
      <w:pPr>
        <w:rPr>
          <w:color w:val="000000" w:themeColor="text1"/>
          <w:sz w:val="28"/>
          <w:szCs w:val="28"/>
        </w:rPr>
      </w:pPr>
    </w:p>
    <w:p w14:paraId="3A9C1410" w14:textId="1304646E" w:rsidR="00EC1923" w:rsidRPr="00174E3E" w:rsidRDefault="00EC1923" w:rsidP="00EC1923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Years:</w:t>
      </w:r>
      <w:r w:rsidR="001B1A2D" w:rsidRPr="00174E3E">
        <w:rPr>
          <w:color w:val="000000" w:themeColor="text1"/>
          <w:sz w:val="28"/>
          <w:szCs w:val="28"/>
        </w:rPr>
        <w:t xml:space="preserve"> 2004-2005</w:t>
      </w:r>
    </w:p>
    <w:p w14:paraId="10BA88C0" w14:textId="77015DA8" w:rsidR="00EC1923" w:rsidRPr="00174E3E" w:rsidRDefault="00EC1923" w:rsidP="00EC1923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Head of government: Vlado Buckovski</w:t>
      </w:r>
    </w:p>
    <w:p w14:paraId="72C5568F" w14:textId="7738237A" w:rsidR="00EC1923" w:rsidRPr="00174E3E" w:rsidRDefault="00EC1923" w:rsidP="001B1A2D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Ideology: </w:t>
      </w:r>
      <w:r w:rsidR="001B1A2D" w:rsidRPr="00174E3E">
        <w:rPr>
          <w:color w:val="000000" w:themeColor="text1"/>
          <w:sz w:val="28"/>
          <w:szCs w:val="28"/>
        </w:rPr>
        <w:t>left</w:t>
      </w:r>
      <w:r w:rsidR="00380F4A" w:rsidRPr="00174E3E">
        <w:rPr>
          <w:color w:val="000000" w:themeColor="text1"/>
          <w:sz w:val="28"/>
          <w:szCs w:val="28"/>
        </w:rPr>
        <w:t>ist</w:t>
      </w:r>
    </w:p>
    <w:p w14:paraId="6891474D" w14:textId="16C93D90" w:rsidR="009659CC" w:rsidRPr="00174E3E" w:rsidRDefault="00EC1923" w:rsidP="009659CC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Description</w:t>
      </w:r>
      <w:r w:rsidR="009659CC" w:rsidRPr="00174E3E">
        <w:rPr>
          <w:color w:val="000000" w:themeColor="text1"/>
          <w:sz w:val="28"/>
          <w:szCs w:val="28"/>
        </w:rPr>
        <w:t>: HoG does not identify ideology. CHISOLS identifies Buckovski’s party as ZMZ (Together for Macedonia). DPI identifies Together for Macedonia</w:t>
      </w:r>
      <w:r w:rsidR="006B12E1" w:rsidRPr="00174E3E">
        <w:rPr>
          <w:color w:val="000000" w:themeColor="text1"/>
          <w:sz w:val="28"/>
          <w:szCs w:val="28"/>
        </w:rPr>
        <w:t>’s ideology as l</w:t>
      </w:r>
      <w:r w:rsidR="009659CC" w:rsidRPr="00174E3E">
        <w:rPr>
          <w:color w:val="000000" w:themeColor="text1"/>
          <w:sz w:val="28"/>
          <w:szCs w:val="28"/>
        </w:rPr>
        <w:t>eftist.</w:t>
      </w:r>
      <w:r w:rsidR="001D61AA" w:rsidRPr="00174E3E">
        <w:rPr>
          <w:color w:val="000000" w:themeColor="text1"/>
          <w:sz w:val="28"/>
          <w:szCs w:val="28"/>
        </w:rPr>
        <w:t xml:space="preserve"> </w:t>
      </w:r>
      <w:r w:rsidR="006B12E1" w:rsidRPr="00174E3E">
        <w:rPr>
          <w:color w:val="000000" w:themeColor="text1"/>
          <w:sz w:val="28"/>
          <w:szCs w:val="28"/>
        </w:rPr>
        <w:t>Political Handbook of the World does not provide any information on ZMZ’s ideology.</w:t>
      </w:r>
      <w:r w:rsidR="005A1BA6" w:rsidRPr="00174E3E">
        <w:rPr>
          <w:color w:val="000000" w:themeColor="text1"/>
          <w:sz w:val="28"/>
          <w:szCs w:val="28"/>
        </w:rPr>
        <w:t xml:space="preserve"> </w:t>
      </w:r>
      <w:r w:rsidR="005A1BA6" w:rsidRPr="00174E3E">
        <w:rPr>
          <w:rFonts w:eastAsia="Times New Roman"/>
          <w:color w:val="000000" w:themeColor="text1"/>
          <w:sz w:val="28"/>
          <w:szCs w:val="28"/>
        </w:rPr>
        <w:t>Perspective Monde (2019) identifies Buckovski’s as leftist.</w:t>
      </w:r>
      <w:r w:rsidR="00200B2A" w:rsidRPr="00174E3E">
        <w:rPr>
          <w:rFonts w:ascii="Times" w:hAnsi="Times" w:cs="Times"/>
          <w:sz w:val="28"/>
          <w:szCs w:val="28"/>
        </w:rPr>
        <w:t xml:space="preserve"> In V-Party (2020), 4 experts identify executive party’s ideology as “Center-left” (-1.321) in 2002.</w:t>
      </w:r>
    </w:p>
    <w:p w14:paraId="093DC403" w14:textId="77777777" w:rsidR="00200B2A" w:rsidRPr="00174E3E" w:rsidRDefault="00200B2A" w:rsidP="00EC1923">
      <w:pPr>
        <w:rPr>
          <w:color w:val="000000" w:themeColor="text1"/>
          <w:sz w:val="28"/>
          <w:szCs w:val="28"/>
        </w:rPr>
      </w:pPr>
    </w:p>
    <w:p w14:paraId="04479E10" w14:textId="414B8518" w:rsidR="00EC1923" w:rsidRPr="00174E3E" w:rsidRDefault="00EC1923" w:rsidP="00EC1923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Years:</w:t>
      </w:r>
      <w:r w:rsidR="001B1A2D" w:rsidRPr="00174E3E">
        <w:rPr>
          <w:color w:val="000000" w:themeColor="text1"/>
          <w:sz w:val="28"/>
          <w:szCs w:val="28"/>
        </w:rPr>
        <w:t xml:space="preserve"> 2006-2015</w:t>
      </w:r>
    </w:p>
    <w:p w14:paraId="4A8771F3" w14:textId="3645F7E2" w:rsidR="00EC1923" w:rsidRPr="00174E3E" w:rsidRDefault="00EC1923" w:rsidP="00EC1923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Head of government: Nikola Gruevski</w:t>
      </w:r>
    </w:p>
    <w:p w14:paraId="20717F71" w14:textId="3DD6DF0F" w:rsidR="00EC1923" w:rsidRPr="00174E3E" w:rsidRDefault="00EC1923" w:rsidP="001B1A2D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Ideology: </w:t>
      </w:r>
      <w:r w:rsidR="001B1A2D" w:rsidRPr="00174E3E">
        <w:rPr>
          <w:color w:val="000000" w:themeColor="text1"/>
          <w:sz w:val="28"/>
          <w:szCs w:val="28"/>
        </w:rPr>
        <w:t>right</w:t>
      </w:r>
      <w:r w:rsidR="00380F4A" w:rsidRPr="00174E3E">
        <w:rPr>
          <w:color w:val="000000" w:themeColor="text1"/>
          <w:sz w:val="28"/>
          <w:szCs w:val="28"/>
        </w:rPr>
        <w:t>ist</w:t>
      </w:r>
    </w:p>
    <w:p w14:paraId="7062403F" w14:textId="57F374B2" w:rsidR="00EC1923" w:rsidRPr="00174E3E" w:rsidRDefault="00EC1923" w:rsidP="005A1BA6">
      <w:pPr>
        <w:jc w:val="both"/>
        <w:rPr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Description: </w:t>
      </w:r>
      <w:r w:rsidR="009659CC" w:rsidRPr="00174E3E">
        <w:rPr>
          <w:color w:val="000000" w:themeColor="text1"/>
          <w:sz w:val="28"/>
          <w:szCs w:val="28"/>
        </w:rPr>
        <w:t>HoG does not identify ideology. CHISOLS identifies Georgievski’s party as VMRO-DPMNE.</w:t>
      </w:r>
      <w:r w:rsidR="00913271" w:rsidRPr="00174E3E">
        <w:rPr>
          <w:color w:val="000000" w:themeColor="text1"/>
          <w:sz w:val="28"/>
          <w:szCs w:val="28"/>
        </w:rPr>
        <w:t xml:space="preserve"> DPI identifies VMRO-DPMNE’s ideology as rightist</w:t>
      </w:r>
      <w:r w:rsidR="001D61AA" w:rsidRPr="00174E3E">
        <w:rPr>
          <w:color w:val="000000" w:themeColor="text1"/>
          <w:sz w:val="28"/>
          <w:szCs w:val="28"/>
        </w:rPr>
        <w:t xml:space="preserve">. </w:t>
      </w:r>
      <w:r w:rsidR="006B12E1" w:rsidRPr="00174E3E">
        <w:rPr>
          <w:color w:val="000000" w:themeColor="text1"/>
          <w:sz w:val="28"/>
          <w:szCs w:val="28"/>
        </w:rPr>
        <w:t>Political Handbook of the World (2015: 882) elaborates, writing that “</w:t>
      </w:r>
      <w:r w:rsidR="006B12E1" w:rsidRPr="00174E3E">
        <w:rPr>
          <w:rFonts w:eastAsia="Arial Unicode MS"/>
          <w:color w:val="000000" w:themeColor="text1"/>
          <w:sz w:val="28"/>
          <w:szCs w:val="28"/>
        </w:rPr>
        <w:t>The VMRO-DPMNE … strongly endorsed a revival of Macedonian cultural identity, its nationalistic stance being broadly perceived as anti-Albanian and right-wing, despite the group's description of itself as representing the ‘democratic center’”.</w:t>
      </w:r>
      <w:r w:rsidR="005A1BA6" w:rsidRPr="00174E3E">
        <w:rPr>
          <w:rFonts w:eastAsia="Arial Unicode MS"/>
          <w:color w:val="000000" w:themeColor="text1"/>
          <w:sz w:val="28"/>
          <w:szCs w:val="28"/>
        </w:rPr>
        <w:t xml:space="preserve"> </w:t>
      </w:r>
      <w:r w:rsidR="005A1BA6" w:rsidRPr="00174E3E">
        <w:rPr>
          <w:rFonts w:eastAsia="Times New Roman"/>
          <w:color w:val="000000" w:themeColor="text1"/>
          <w:sz w:val="28"/>
          <w:szCs w:val="28"/>
        </w:rPr>
        <w:t>Perspective Monde (2019) identifies Gruevski’s as leftist.</w:t>
      </w:r>
      <w:r w:rsidR="00200B2A" w:rsidRPr="00174E3E">
        <w:rPr>
          <w:rFonts w:ascii="Times" w:hAnsi="Times" w:cs="Times"/>
          <w:sz w:val="28"/>
          <w:szCs w:val="28"/>
        </w:rPr>
        <w:t xml:space="preserve"> In V-Party (2020), 4 experts identify executive party’s ideology as “Center-right” (1.65) in 2006, “Right” (1.933) in 2008, Right” (1.933) in 2011, and “Center-right” (1.641) in 2014.</w:t>
      </w:r>
    </w:p>
    <w:p w14:paraId="2B3DFD3A" w14:textId="77777777" w:rsidR="006B12E1" w:rsidRPr="00174E3E" w:rsidRDefault="006B12E1" w:rsidP="00EC1923">
      <w:pPr>
        <w:rPr>
          <w:color w:val="000000" w:themeColor="text1"/>
          <w:sz w:val="28"/>
          <w:szCs w:val="28"/>
        </w:rPr>
      </w:pPr>
    </w:p>
    <w:p w14:paraId="0F7EFAFB" w14:textId="3331025A" w:rsidR="00EC1923" w:rsidRPr="00174E3E" w:rsidRDefault="00EC1923" w:rsidP="00EC1923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Year</w:t>
      </w:r>
      <w:r w:rsidR="001B1A2D" w:rsidRPr="00174E3E">
        <w:rPr>
          <w:color w:val="000000" w:themeColor="text1"/>
          <w:sz w:val="28"/>
          <w:szCs w:val="28"/>
        </w:rPr>
        <w:t>: 2016</w:t>
      </w:r>
    </w:p>
    <w:p w14:paraId="156F382B" w14:textId="1FC488CE" w:rsidR="00EC1923" w:rsidRPr="00174E3E" w:rsidRDefault="00EC1923" w:rsidP="00EC1923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Head of government: Emil Dimitriev</w:t>
      </w:r>
    </w:p>
    <w:p w14:paraId="00B53F31" w14:textId="757C5507" w:rsidR="00EC1923" w:rsidRPr="00174E3E" w:rsidRDefault="00EC1923" w:rsidP="001B1A2D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Ideology: </w:t>
      </w:r>
      <w:r w:rsidR="001B1A2D" w:rsidRPr="00174E3E">
        <w:rPr>
          <w:color w:val="000000" w:themeColor="text1"/>
          <w:sz w:val="28"/>
          <w:szCs w:val="28"/>
        </w:rPr>
        <w:t>right</w:t>
      </w:r>
      <w:r w:rsidR="00380F4A" w:rsidRPr="00174E3E">
        <w:rPr>
          <w:color w:val="000000" w:themeColor="text1"/>
          <w:sz w:val="28"/>
          <w:szCs w:val="28"/>
        </w:rPr>
        <w:t>ist</w:t>
      </w:r>
    </w:p>
    <w:p w14:paraId="46F30C93" w14:textId="24087BDE" w:rsidR="00EC1923" w:rsidRPr="00174E3E" w:rsidRDefault="00EC1923" w:rsidP="005A1BA6">
      <w:pPr>
        <w:jc w:val="both"/>
        <w:rPr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Description: </w:t>
      </w:r>
      <w:r w:rsidR="00FF23A6" w:rsidRPr="00174E3E">
        <w:rPr>
          <w:color w:val="000000" w:themeColor="text1"/>
          <w:sz w:val="28"/>
          <w:szCs w:val="28"/>
        </w:rPr>
        <w:t>HoG does not identify ideology. CHISOLS does not identify head of government.</w:t>
      </w:r>
      <w:r w:rsidR="003274B7" w:rsidRPr="00174E3E">
        <w:rPr>
          <w:color w:val="000000" w:themeColor="text1"/>
          <w:sz w:val="28"/>
          <w:szCs w:val="28"/>
        </w:rPr>
        <w:t xml:space="preserve"> Political Handbook of the World (2015: 882) identifies Dimitriev’s party as VMRO-DPMNE.</w:t>
      </w:r>
      <w:r w:rsidR="00913271" w:rsidRPr="00174E3E">
        <w:rPr>
          <w:color w:val="000000" w:themeColor="text1"/>
          <w:sz w:val="28"/>
          <w:szCs w:val="28"/>
        </w:rPr>
        <w:t xml:space="preserve"> DPI identifies VMRO-DPMNE’s ideology as rightist.</w:t>
      </w:r>
      <w:r w:rsidR="001D61AA" w:rsidRPr="00174E3E">
        <w:rPr>
          <w:color w:val="000000" w:themeColor="text1"/>
          <w:sz w:val="28"/>
          <w:szCs w:val="28"/>
        </w:rPr>
        <w:t xml:space="preserve"> </w:t>
      </w:r>
      <w:r w:rsidR="006B12E1" w:rsidRPr="00174E3E">
        <w:rPr>
          <w:color w:val="000000" w:themeColor="text1"/>
          <w:sz w:val="28"/>
          <w:szCs w:val="28"/>
        </w:rPr>
        <w:t>Political Handbook of the World (2015: 882) elaborates, writing that “</w:t>
      </w:r>
      <w:r w:rsidR="006B12E1" w:rsidRPr="00174E3E">
        <w:rPr>
          <w:rFonts w:eastAsia="Arial Unicode MS"/>
          <w:color w:val="000000" w:themeColor="text1"/>
          <w:sz w:val="28"/>
          <w:szCs w:val="28"/>
        </w:rPr>
        <w:t>The VMRO-DPMNE … strongly endorsed a revival of Macedonian cultural identity, its nationalistic stance being broadly perceived as anti-Albanian and right-wing, despite the group's description of itself as representing the ‘democratic center’”.  </w:t>
      </w:r>
      <w:r w:rsidR="005A1BA6" w:rsidRPr="00174E3E">
        <w:rPr>
          <w:rFonts w:eastAsia="Times New Roman"/>
          <w:color w:val="000000" w:themeColor="text1"/>
          <w:sz w:val="28"/>
          <w:szCs w:val="28"/>
        </w:rPr>
        <w:t xml:space="preserve">Perspective </w:t>
      </w:r>
      <w:r w:rsidR="005A1BA6" w:rsidRPr="00174E3E">
        <w:rPr>
          <w:rFonts w:eastAsia="Times New Roman"/>
          <w:color w:val="000000" w:themeColor="text1"/>
          <w:sz w:val="28"/>
          <w:szCs w:val="28"/>
        </w:rPr>
        <w:lastRenderedPageBreak/>
        <w:t>Monde (2019) identifies Dimitriev’s as rightist.</w:t>
      </w:r>
      <w:r w:rsidR="00200B2A" w:rsidRPr="00174E3E">
        <w:rPr>
          <w:rFonts w:ascii="Times" w:hAnsi="Times" w:cs="Times"/>
          <w:sz w:val="28"/>
          <w:szCs w:val="28"/>
        </w:rPr>
        <w:t xml:space="preserve"> In V-Party (2020), 4 experts identify executive party’s ideology as “Center-right” (1.641) in 2016.</w:t>
      </w:r>
    </w:p>
    <w:p w14:paraId="55789F2A" w14:textId="77777777" w:rsidR="00EC1923" w:rsidRPr="00174E3E" w:rsidRDefault="00EC1923">
      <w:pPr>
        <w:rPr>
          <w:color w:val="000000" w:themeColor="text1"/>
          <w:sz w:val="28"/>
          <w:szCs w:val="28"/>
        </w:rPr>
      </w:pPr>
    </w:p>
    <w:p w14:paraId="3B9EF34B" w14:textId="488DE273" w:rsidR="00EC1923" w:rsidRPr="00174E3E" w:rsidRDefault="00EC1923" w:rsidP="00EC1923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Year</w:t>
      </w:r>
      <w:r w:rsidR="001B1A2D" w:rsidRPr="00174E3E">
        <w:rPr>
          <w:color w:val="000000" w:themeColor="text1"/>
          <w:sz w:val="28"/>
          <w:szCs w:val="28"/>
        </w:rPr>
        <w:t>: 2017</w:t>
      </w:r>
      <w:r w:rsidR="00F84D9E" w:rsidRPr="00174E3E">
        <w:rPr>
          <w:color w:val="000000" w:themeColor="text1"/>
          <w:sz w:val="28"/>
          <w:szCs w:val="28"/>
        </w:rPr>
        <w:t>-20</w:t>
      </w:r>
      <w:r w:rsidR="00DC50D0" w:rsidRPr="00174E3E">
        <w:rPr>
          <w:color w:val="000000" w:themeColor="text1"/>
          <w:sz w:val="28"/>
          <w:szCs w:val="28"/>
        </w:rPr>
        <w:t>20</w:t>
      </w:r>
    </w:p>
    <w:p w14:paraId="5BE8528B" w14:textId="1E51D834" w:rsidR="00EC1923" w:rsidRPr="00174E3E" w:rsidRDefault="00EC1923" w:rsidP="00EC1923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Head of government: Zoran Zaev</w:t>
      </w:r>
      <w:r w:rsidR="00F84D9E" w:rsidRPr="00174E3E">
        <w:rPr>
          <w:color w:val="000000" w:themeColor="text1"/>
          <w:sz w:val="28"/>
          <w:szCs w:val="28"/>
        </w:rPr>
        <w:t xml:space="preserve"> </w:t>
      </w:r>
    </w:p>
    <w:p w14:paraId="7AB39794" w14:textId="26F0D2F9" w:rsidR="00EC1923" w:rsidRPr="00174E3E" w:rsidRDefault="00EC1923" w:rsidP="00EC1923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Ideology: </w:t>
      </w:r>
      <w:r w:rsidR="001B1A2D" w:rsidRPr="00174E3E">
        <w:rPr>
          <w:color w:val="000000" w:themeColor="text1"/>
          <w:sz w:val="28"/>
          <w:szCs w:val="28"/>
        </w:rPr>
        <w:t>left</w:t>
      </w:r>
      <w:r w:rsidR="00380F4A" w:rsidRPr="00174E3E">
        <w:rPr>
          <w:color w:val="000000" w:themeColor="text1"/>
          <w:sz w:val="28"/>
          <w:szCs w:val="28"/>
        </w:rPr>
        <w:t>ist</w:t>
      </w:r>
    </w:p>
    <w:p w14:paraId="4DE1A0F4" w14:textId="6EC42FD0" w:rsidR="005A1BA6" w:rsidRPr="00174E3E" w:rsidRDefault="00EC1923" w:rsidP="005A1BA6">
      <w:pPr>
        <w:jc w:val="both"/>
        <w:rPr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Description: </w:t>
      </w:r>
      <w:r w:rsidR="00FF23A6" w:rsidRPr="00174E3E">
        <w:rPr>
          <w:color w:val="000000" w:themeColor="text1"/>
          <w:sz w:val="28"/>
          <w:szCs w:val="28"/>
        </w:rPr>
        <w:t>HoG does not identify ideology. CHISOLS does not identify head of government.</w:t>
      </w:r>
      <w:r w:rsidR="00EA1C48" w:rsidRPr="00174E3E">
        <w:rPr>
          <w:color w:val="000000" w:themeColor="text1"/>
          <w:sz w:val="28"/>
          <w:szCs w:val="28"/>
        </w:rPr>
        <w:t xml:space="preserve"> </w:t>
      </w:r>
      <w:r w:rsidR="00F567B5" w:rsidRPr="00174E3E">
        <w:rPr>
          <w:color w:val="000000" w:themeColor="text1"/>
          <w:sz w:val="28"/>
          <w:szCs w:val="28"/>
        </w:rPr>
        <w:t xml:space="preserve">Political Handbook of the World (2015: </w:t>
      </w:r>
      <w:r w:rsidR="00647B5A" w:rsidRPr="00174E3E">
        <w:rPr>
          <w:color w:val="000000" w:themeColor="text1"/>
          <w:sz w:val="28"/>
          <w:szCs w:val="28"/>
        </w:rPr>
        <w:t>883</w:t>
      </w:r>
      <w:r w:rsidR="00F567B5" w:rsidRPr="00174E3E">
        <w:rPr>
          <w:color w:val="000000" w:themeColor="text1"/>
          <w:sz w:val="28"/>
          <w:szCs w:val="28"/>
        </w:rPr>
        <w:t xml:space="preserve">) identifies Zaev’s party as SDSM. </w:t>
      </w:r>
      <w:r w:rsidR="0036080D" w:rsidRPr="00174E3E">
        <w:rPr>
          <w:color w:val="000000" w:themeColor="text1"/>
          <w:sz w:val="28"/>
          <w:szCs w:val="28"/>
        </w:rPr>
        <w:t>DPI identifies SDSM’s ideology as leftist.</w:t>
      </w:r>
      <w:r w:rsidR="001D61AA" w:rsidRPr="00174E3E">
        <w:rPr>
          <w:color w:val="000000" w:themeColor="text1"/>
          <w:sz w:val="28"/>
          <w:szCs w:val="28"/>
        </w:rPr>
        <w:t xml:space="preserve"> Political Handbook of the World does not provide any information on SDSM’s ideology.</w:t>
      </w:r>
      <w:r w:rsidR="005A1BA6" w:rsidRPr="00174E3E">
        <w:rPr>
          <w:color w:val="000000" w:themeColor="text1"/>
          <w:sz w:val="28"/>
          <w:szCs w:val="28"/>
        </w:rPr>
        <w:t xml:space="preserve"> </w:t>
      </w:r>
      <w:r w:rsidR="005A1BA6" w:rsidRPr="00174E3E">
        <w:rPr>
          <w:rFonts w:eastAsia="Times New Roman"/>
          <w:color w:val="000000" w:themeColor="text1"/>
          <w:sz w:val="28"/>
          <w:szCs w:val="28"/>
        </w:rPr>
        <w:t>Perspective Monde (2019) identifies Zaev’s as leftist.</w:t>
      </w:r>
      <w:r w:rsidR="00200B2A" w:rsidRPr="00174E3E">
        <w:rPr>
          <w:rFonts w:ascii="Times" w:hAnsi="Times" w:cs="Times"/>
          <w:sz w:val="28"/>
          <w:szCs w:val="28"/>
        </w:rPr>
        <w:t xml:space="preserve"> In V-Party (2020), 4 experts identify executive party’s ideology as “Center-left” (-0.926) in 2014.</w:t>
      </w:r>
      <w:r w:rsidR="00277825" w:rsidRPr="00174E3E">
        <w:rPr>
          <w:noProof/>
          <w:sz w:val="28"/>
          <w:szCs w:val="28"/>
        </w:rPr>
        <w:t xml:space="preserve"> DPI identifies SDSM as leftist.</w:t>
      </w:r>
    </w:p>
    <w:p w14:paraId="4E3B739E" w14:textId="68068C91" w:rsidR="000E1C21" w:rsidRPr="00174E3E" w:rsidRDefault="000E1C21">
      <w:pPr>
        <w:rPr>
          <w:color w:val="000000" w:themeColor="text1"/>
          <w:sz w:val="28"/>
          <w:szCs w:val="28"/>
        </w:rPr>
      </w:pPr>
    </w:p>
    <w:p w14:paraId="63D4D044" w14:textId="494CC93D" w:rsidR="00F30BF4" w:rsidRPr="00174E3E" w:rsidRDefault="00F30BF4">
      <w:pPr>
        <w:rPr>
          <w:color w:val="000000" w:themeColor="text1"/>
          <w:sz w:val="28"/>
          <w:szCs w:val="28"/>
        </w:rPr>
      </w:pPr>
    </w:p>
    <w:p w14:paraId="59CF5EDF" w14:textId="77777777" w:rsidR="000E1C21" w:rsidRPr="00174E3E" w:rsidRDefault="000E1C21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References:</w:t>
      </w:r>
    </w:p>
    <w:p w14:paraId="379B63F3" w14:textId="77777777" w:rsidR="00800FE2" w:rsidRPr="00174E3E" w:rsidRDefault="00AB4CF5" w:rsidP="001B1A2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Brambor, Thomas, Johannes Lindvall, and Annika Stjernquist. 2017. The Ideology </w:t>
      </w:r>
    </w:p>
    <w:p w14:paraId="334D8634" w14:textId="77777777" w:rsidR="00800FE2" w:rsidRPr="00174E3E" w:rsidRDefault="00AB4CF5" w:rsidP="00800FE2">
      <w:pPr>
        <w:autoSpaceDE w:val="0"/>
        <w:autoSpaceDN w:val="0"/>
        <w:adjustRightInd w:val="0"/>
        <w:ind w:firstLine="72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of Heads of Government, 1870-2012. Version 1.5. Department of Political </w:t>
      </w:r>
    </w:p>
    <w:p w14:paraId="0663D32F" w14:textId="08049825" w:rsidR="00AB4CF5" w:rsidRPr="00174E3E" w:rsidRDefault="00AB4CF5" w:rsidP="00CA15EF">
      <w:pPr>
        <w:autoSpaceDE w:val="0"/>
        <w:autoSpaceDN w:val="0"/>
        <w:adjustRightInd w:val="0"/>
        <w:ind w:firstLine="72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Science, Lund University.</w:t>
      </w:r>
    </w:p>
    <w:p w14:paraId="248AEB9E" w14:textId="77777777" w:rsidR="00CA15EF" w:rsidRPr="00174E3E" w:rsidRDefault="00CA15EF" w:rsidP="00CA15EF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Cahoon, Ben. “Macedonia.” World Statesmen. Accessed December 28, 2019. </w:t>
      </w:r>
    </w:p>
    <w:p w14:paraId="73E147C3" w14:textId="7683E006" w:rsidR="00CA15EF" w:rsidRPr="00174E3E" w:rsidRDefault="00174E3E" w:rsidP="00CA15EF">
      <w:pPr>
        <w:ind w:left="720"/>
        <w:rPr>
          <w:color w:val="000000" w:themeColor="text1"/>
          <w:sz w:val="28"/>
          <w:szCs w:val="28"/>
        </w:rPr>
      </w:pPr>
      <w:hyperlink r:id="rId5" w:history="1">
        <w:r w:rsidR="00CA15EF" w:rsidRPr="00174E3E">
          <w:rPr>
            <w:rStyle w:val="Hyperlink"/>
            <w:color w:val="000000" w:themeColor="text1"/>
            <w:sz w:val="28"/>
            <w:szCs w:val="28"/>
          </w:rPr>
          <w:t>http://www.worldstatesmen.org/Macedonia.html</w:t>
        </w:r>
      </w:hyperlink>
      <w:r w:rsidR="00CA15EF" w:rsidRPr="00174E3E">
        <w:rPr>
          <w:color w:val="000000" w:themeColor="text1"/>
          <w:sz w:val="28"/>
          <w:szCs w:val="28"/>
        </w:rPr>
        <w:t>.</w:t>
      </w:r>
    </w:p>
    <w:p w14:paraId="39DA085E" w14:textId="77777777" w:rsidR="00CA15EF" w:rsidRPr="00174E3E" w:rsidRDefault="00CA15EF" w:rsidP="00CA15E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  <w:lang w:val="es-ES"/>
        </w:rPr>
        <w:t xml:space="preserve">Cruz, Cesi, Philip Keefer, and Carlos Scartascini. </w:t>
      </w:r>
      <w:r w:rsidRPr="00174E3E">
        <w:rPr>
          <w:color w:val="000000" w:themeColor="text1"/>
          <w:sz w:val="28"/>
          <w:szCs w:val="28"/>
        </w:rPr>
        <w:t xml:space="preserve">2018. Database of Political </w:t>
      </w:r>
    </w:p>
    <w:p w14:paraId="7C7FDB6E" w14:textId="77777777" w:rsidR="00CA15EF" w:rsidRPr="00174E3E" w:rsidRDefault="00CA15EF" w:rsidP="00CA15EF">
      <w:pPr>
        <w:autoSpaceDE w:val="0"/>
        <w:autoSpaceDN w:val="0"/>
        <w:adjustRightInd w:val="0"/>
        <w:ind w:firstLine="72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Institutions (DPI2017). Inter-American Development Bank. Numbers for </w:t>
      </w:r>
    </w:p>
    <w:p w14:paraId="6C6A01F5" w14:textId="1EA784DF" w:rsidR="00CA15EF" w:rsidRPr="00174E3E" w:rsidRDefault="00CA15EF" w:rsidP="00CA15EF">
      <w:pPr>
        <w:autoSpaceDE w:val="0"/>
        <w:autoSpaceDN w:val="0"/>
        <w:adjustRightInd w:val="0"/>
        <w:ind w:firstLine="72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Development.</w:t>
      </w:r>
    </w:p>
    <w:p w14:paraId="429D3E87" w14:textId="052A447E" w:rsidR="00CA15EF" w:rsidRPr="00174E3E" w:rsidRDefault="00CA15EF" w:rsidP="00CA15EF">
      <w:pPr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Lentz, Harris. 1994. Heads of States and Governments Since 1945.</w:t>
      </w:r>
    </w:p>
    <w:p w14:paraId="7AAF53F1" w14:textId="77777777" w:rsidR="00EA1C48" w:rsidRPr="00174E3E" w:rsidRDefault="00EA1C48" w:rsidP="00EA1C4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"Macedonia." In </w:t>
      </w:r>
      <w:r w:rsidRPr="00174E3E">
        <w:rPr>
          <w:i/>
          <w:iCs/>
          <w:color w:val="000000" w:themeColor="text1"/>
          <w:sz w:val="28"/>
          <w:szCs w:val="28"/>
        </w:rPr>
        <w:t>Political Handbook of the World 2015</w:t>
      </w:r>
      <w:r w:rsidRPr="00174E3E">
        <w:rPr>
          <w:color w:val="000000" w:themeColor="text1"/>
          <w:sz w:val="28"/>
          <w:szCs w:val="28"/>
        </w:rPr>
        <w:t xml:space="preserve">, edited by Thomas </w:t>
      </w:r>
    </w:p>
    <w:p w14:paraId="1A6047CD" w14:textId="77B72C6D" w:rsidR="00EA1C48" w:rsidRPr="00174E3E" w:rsidRDefault="00EA1C48" w:rsidP="00EA1C48">
      <w:pPr>
        <w:autoSpaceDE w:val="0"/>
        <w:autoSpaceDN w:val="0"/>
        <w:adjustRightInd w:val="0"/>
        <w:ind w:firstLine="72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Lansford, 877-886. Washington, DC: CQ Press, 2015.</w:t>
      </w:r>
    </w:p>
    <w:p w14:paraId="7EE3CC14" w14:textId="77777777" w:rsidR="00800FE2" w:rsidRPr="00174E3E" w:rsidRDefault="00AB4CF5" w:rsidP="001B1A2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Mattes, Michaela, Leeds, Brett, and Naoko Matsumura. 2016. Measuring change in </w:t>
      </w:r>
    </w:p>
    <w:p w14:paraId="5A53484C" w14:textId="77777777" w:rsidR="00800FE2" w:rsidRPr="00174E3E" w:rsidRDefault="00AB4CF5" w:rsidP="00800FE2">
      <w:pPr>
        <w:autoSpaceDE w:val="0"/>
        <w:autoSpaceDN w:val="0"/>
        <w:adjustRightInd w:val="0"/>
        <w:ind w:firstLine="72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source of leader support: The CHISOLS dataset. Journal of Peace Research </w:t>
      </w:r>
    </w:p>
    <w:p w14:paraId="3EA97330" w14:textId="44D5D4D8" w:rsidR="00AB4CF5" w:rsidRPr="00174E3E" w:rsidRDefault="00AB4CF5" w:rsidP="00CA15EF">
      <w:pPr>
        <w:autoSpaceDE w:val="0"/>
        <w:autoSpaceDN w:val="0"/>
        <w:adjustRightInd w:val="0"/>
        <w:ind w:firstLine="72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 xml:space="preserve">53(2): 259-267. </w:t>
      </w:r>
    </w:p>
    <w:p w14:paraId="2162562B" w14:textId="1D211A3A" w:rsidR="005A1BA6" w:rsidRPr="00BD53D2" w:rsidRDefault="005A1BA6" w:rsidP="005A1BA6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74E3E">
        <w:rPr>
          <w:color w:val="000000" w:themeColor="text1"/>
          <w:sz w:val="28"/>
          <w:szCs w:val="28"/>
        </w:rPr>
        <w:t>Perspective Monde. 2019. “Macedonia”.</w:t>
      </w:r>
    </w:p>
    <w:p w14:paraId="38A87D6B" w14:textId="5F020AED" w:rsidR="000E1C21" w:rsidRPr="00BD53D2" w:rsidRDefault="000E1C21" w:rsidP="00800FE2">
      <w:pPr>
        <w:autoSpaceDE w:val="0"/>
        <w:autoSpaceDN w:val="0"/>
        <w:adjustRightInd w:val="0"/>
        <w:ind w:firstLine="720"/>
        <w:rPr>
          <w:color w:val="000000" w:themeColor="text1"/>
          <w:sz w:val="28"/>
          <w:szCs w:val="28"/>
        </w:rPr>
      </w:pPr>
    </w:p>
    <w:p w14:paraId="1CC5524C" w14:textId="77777777" w:rsidR="00FD6201" w:rsidRPr="00BD53D2" w:rsidRDefault="00FD6201" w:rsidP="00FD6201">
      <w:pPr>
        <w:rPr>
          <w:color w:val="000000" w:themeColor="text1"/>
          <w:sz w:val="28"/>
          <w:szCs w:val="28"/>
        </w:rPr>
      </w:pPr>
    </w:p>
    <w:sectPr w:rsidR="00FD6201" w:rsidRPr="00BD53D2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CB7"/>
    <w:multiLevelType w:val="hybridMultilevel"/>
    <w:tmpl w:val="C70A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A733A"/>
    <w:multiLevelType w:val="hybridMultilevel"/>
    <w:tmpl w:val="311E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C6667"/>
    <w:multiLevelType w:val="hybridMultilevel"/>
    <w:tmpl w:val="62FC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21"/>
    <w:rsid w:val="00037B05"/>
    <w:rsid w:val="000D12BE"/>
    <w:rsid w:val="000E1C21"/>
    <w:rsid w:val="00174E3E"/>
    <w:rsid w:val="001B1A2D"/>
    <w:rsid w:val="001D102F"/>
    <w:rsid w:val="001D61AA"/>
    <w:rsid w:val="00200B2A"/>
    <w:rsid w:val="00277825"/>
    <w:rsid w:val="002A0FE0"/>
    <w:rsid w:val="002C6220"/>
    <w:rsid w:val="003274B7"/>
    <w:rsid w:val="0036080D"/>
    <w:rsid w:val="00380F4A"/>
    <w:rsid w:val="003B0ED6"/>
    <w:rsid w:val="004362FB"/>
    <w:rsid w:val="00461B27"/>
    <w:rsid w:val="0048419F"/>
    <w:rsid w:val="00502989"/>
    <w:rsid w:val="00561B57"/>
    <w:rsid w:val="00574B86"/>
    <w:rsid w:val="005A1BA6"/>
    <w:rsid w:val="00647B5A"/>
    <w:rsid w:val="00651BAE"/>
    <w:rsid w:val="00686EE7"/>
    <w:rsid w:val="006B12E1"/>
    <w:rsid w:val="006B2185"/>
    <w:rsid w:val="006C2EE9"/>
    <w:rsid w:val="006D7906"/>
    <w:rsid w:val="007426CE"/>
    <w:rsid w:val="00800FE2"/>
    <w:rsid w:val="00842C95"/>
    <w:rsid w:val="008F7452"/>
    <w:rsid w:val="0090454C"/>
    <w:rsid w:val="00913271"/>
    <w:rsid w:val="0094799A"/>
    <w:rsid w:val="009659CC"/>
    <w:rsid w:val="009F1820"/>
    <w:rsid w:val="00A53E3A"/>
    <w:rsid w:val="00AB4CF5"/>
    <w:rsid w:val="00AD6A0D"/>
    <w:rsid w:val="00B52C4A"/>
    <w:rsid w:val="00BA1BAB"/>
    <w:rsid w:val="00BD53D2"/>
    <w:rsid w:val="00BF7E1F"/>
    <w:rsid w:val="00C84191"/>
    <w:rsid w:val="00CA15EF"/>
    <w:rsid w:val="00CB3943"/>
    <w:rsid w:val="00D022A8"/>
    <w:rsid w:val="00DC50D0"/>
    <w:rsid w:val="00EA1C48"/>
    <w:rsid w:val="00EC1923"/>
    <w:rsid w:val="00F30BF4"/>
    <w:rsid w:val="00F567B5"/>
    <w:rsid w:val="00F84D9E"/>
    <w:rsid w:val="00FD6201"/>
    <w:rsid w:val="00FE09F2"/>
    <w:rsid w:val="00F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2DE7E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D12B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F5"/>
    <w:pPr>
      <w:ind w:left="720"/>
      <w:contextualSpacing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86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EE7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EE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EE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E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E7"/>
    <w:rPr>
      <w:rFonts w:ascii="Times New Roman" w:eastAsia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419F"/>
    <w:rPr>
      <w:i/>
      <w:iCs/>
    </w:rPr>
  </w:style>
  <w:style w:type="character" w:styleId="Hyperlink">
    <w:name w:val="Hyperlink"/>
    <w:basedOn w:val="DefaultParagraphFont"/>
    <w:uiPriority w:val="99"/>
    <w:unhideWhenUsed/>
    <w:rsid w:val="00FD6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orldstatesmen.org/Macedoni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51</cp:revision>
  <dcterms:created xsi:type="dcterms:W3CDTF">2018-10-08T04:12:00Z</dcterms:created>
  <dcterms:modified xsi:type="dcterms:W3CDTF">2021-06-22T15:10:00Z</dcterms:modified>
</cp:coreProperties>
</file>