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51CA" w14:textId="77777777" w:rsidR="004D6075" w:rsidRPr="00FD5BE0" w:rsidRDefault="004D6075" w:rsidP="004E190C">
      <w:pPr>
        <w:outlineLvl w:val="0"/>
        <w:rPr>
          <w:rFonts w:ascii="Times New Roman" w:hAnsi="Times New Roman" w:cs="Times New Roman"/>
          <w:b/>
          <w:sz w:val="32"/>
          <w:szCs w:val="32"/>
        </w:rPr>
      </w:pPr>
      <w:r w:rsidRPr="00FD5BE0">
        <w:rPr>
          <w:rFonts w:ascii="Times New Roman" w:hAnsi="Times New Roman" w:cs="Times New Roman"/>
          <w:sz w:val="32"/>
          <w:szCs w:val="32"/>
        </w:rPr>
        <w:t>Country: Tanzania</w:t>
      </w:r>
    </w:p>
    <w:p w14:paraId="2543633D" w14:textId="77777777" w:rsidR="004D6075" w:rsidRPr="00FD5BE0" w:rsidRDefault="004D6075" w:rsidP="004D6075">
      <w:pPr>
        <w:rPr>
          <w:rFonts w:ascii="Times New Roman" w:hAnsi="Times New Roman" w:cs="Times New Roman"/>
          <w:sz w:val="32"/>
          <w:szCs w:val="32"/>
        </w:rPr>
      </w:pPr>
    </w:p>
    <w:p w14:paraId="2542DF1F" w14:textId="5F327C9F" w:rsidR="004D6075" w:rsidRPr="00FD5BE0" w:rsidRDefault="004D6075" w:rsidP="004E190C">
      <w:pPr>
        <w:outlineLvl w:val="0"/>
        <w:rPr>
          <w:rFonts w:ascii="Times New Roman" w:hAnsi="Times New Roman" w:cs="Times New Roman"/>
          <w:sz w:val="28"/>
          <w:szCs w:val="28"/>
        </w:rPr>
      </w:pPr>
      <w:r w:rsidRPr="00FD5BE0">
        <w:rPr>
          <w:rFonts w:ascii="Times New Roman" w:hAnsi="Times New Roman" w:cs="Times New Roman"/>
          <w:sz w:val="28"/>
          <w:szCs w:val="28"/>
        </w:rPr>
        <w:t>Years: 1961</w:t>
      </w:r>
      <w:r w:rsidR="00507FBA" w:rsidRPr="00FD5BE0">
        <w:rPr>
          <w:rFonts w:ascii="Times New Roman" w:hAnsi="Times New Roman" w:cs="Times New Roman"/>
          <w:sz w:val="28"/>
          <w:szCs w:val="28"/>
        </w:rPr>
        <w:t>-1984</w:t>
      </w:r>
    </w:p>
    <w:p w14:paraId="11767870"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t xml:space="preserve">Head of government: </w:t>
      </w:r>
      <w:r w:rsidRPr="00FD5BE0">
        <w:rPr>
          <w:rFonts w:ascii="Times New Roman" w:eastAsia="Times New Roman" w:hAnsi="Times New Roman" w:cs="Times New Roman"/>
          <w:color w:val="000000"/>
          <w:sz w:val="28"/>
          <w:szCs w:val="28"/>
        </w:rPr>
        <w:t>Julius Kambarage Nyerere</w:t>
      </w:r>
    </w:p>
    <w:p w14:paraId="08F721CE"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t>Ideology: Left</w:t>
      </w:r>
    </w:p>
    <w:p w14:paraId="35489A71" w14:textId="5D525D60" w:rsidR="004D6075" w:rsidRPr="00FD5BE0" w:rsidRDefault="004D6075" w:rsidP="004D6075">
      <w:pPr>
        <w:rPr>
          <w:rFonts w:ascii="Times New Roman" w:hAnsi="Times New Roman" w:cs="Times New Roman"/>
          <w:sz w:val="28"/>
          <w:szCs w:val="28"/>
        </w:rPr>
      </w:pPr>
      <w:r w:rsidRPr="00FD5BE0">
        <w:rPr>
          <w:rFonts w:ascii="Times New Roman" w:hAnsi="Times New Roman" w:cs="Times New Roman"/>
          <w:sz w:val="28"/>
          <w:szCs w:val="28"/>
        </w:rPr>
        <w:t xml:space="preserve">Description: </w:t>
      </w:r>
      <w:proofErr w:type="spellStart"/>
      <w:r w:rsidRPr="00FD5BE0">
        <w:rPr>
          <w:rFonts w:ascii="Times New Roman" w:hAnsi="Times New Roman" w:cs="Times New Roman"/>
          <w:sz w:val="28"/>
          <w:szCs w:val="28"/>
        </w:rPr>
        <w:t>HoG</w:t>
      </w:r>
      <w:proofErr w:type="spellEnd"/>
      <w:r w:rsidRPr="00FD5BE0">
        <w:rPr>
          <w:rFonts w:ascii="Times New Roman" w:hAnsi="Times New Roman" w:cs="Times New Roman"/>
          <w:sz w:val="28"/>
          <w:szCs w:val="28"/>
        </w:rPr>
        <w:t xml:space="preserve"> does not identify ideology. CHISOLS identifies Nyere</w:t>
      </w:r>
      <w:r w:rsidR="001C694E" w:rsidRPr="00FD5BE0">
        <w:rPr>
          <w:rFonts w:ascii="Times New Roman" w:hAnsi="Times New Roman" w:cs="Times New Roman"/>
          <w:sz w:val="28"/>
          <w:szCs w:val="28"/>
        </w:rPr>
        <w:t>re</w:t>
      </w:r>
      <w:r w:rsidRPr="00FD5BE0">
        <w:rPr>
          <w:rFonts w:ascii="Times New Roman" w:hAnsi="Times New Roman" w:cs="Times New Roman"/>
          <w:sz w:val="28"/>
          <w:szCs w:val="28"/>
        </w:rPr>
        <w:t xml:space="preserve">’s </w:t>
      </w:r>
      <w:r w:rsidR="00E40A74" w:rsidRPr="00FD5BE0">
        <w:rPr>
          <w:rFonts w:ascii="Times New Roman" w:hAnsi="Times New Roman" w:cs="Times New Roman"/>
          <w:sz w:val="28"/>
          <w:szCs w:val="28"/>
        </w:rPr>
        <w:t>party</w:t>
      </w:r>
      <w:r w:rsidRPr="00FD5BE0">
        <w:rPr>
          <w:rFonts w:ascii="Times New Roman" w:hAnsi="Times New Roman" w:cs="Times New Roman"/>
          <w:sz w:val="28"/>
          <w:szCs w:val="28"/>
        </w:rPr>
        <w:t xml:space="preserve"> as TANU. DPI identifies TANU’s ideology as left.</w:t>
      </w:r>
      <w:r w:rsidR="0015554A" w:rsidRPr="00FD5BE0">
        <w:rPr>
          <w:rFonts w:ascii="Times New Roman" w:hAnsi="Times New Roman" w:cs="Times New Roman"/>
          <w:sz w:val="28"/>
          <w:szCs w:val="28"/>
        </w:rPr>
        <w:t xml:space="preserve"> </w:t>
      </w:r>
      <w:r w:rsidR="00D64546" w:rsidRPr="00FD5BE0">
        <w:rPr>
          <w:rFonts w:ascii="Times New Roman" w:hAnsi="Times New Roman" w:cs="Times New Roman"/>
          <w:sz w:val="28"/>
          <w:szCs w:val="28"/>
        </w:rPr>
        <w:t xml:space="preserve">Political Handbook of the World (2015) elaborates, writing “TANU was instrumental in winning Tanganyika’s independence… Its program, as set forth in the 1967 Arusha Declaration and other pronouncements, called for the development of a democratic, socialist, one-party state.” </w:t>
      </w:r>
      <w:r w:rsidR="0015554A" w:rsidRPr="00FD5BE0">
        <w:rPr>
          <w:rFonts w:ascii="Times New Roman" w:hAnsi="Times New Roman" w:cs="Times New Roman"/>
          <w:sz w:val="28"/>
          <w:szCs w:val="28"/>
        </w:rPr>
        <w:t xml:space="preserve">Manzano (2017) corroborates that Nyerere is Left. </w:t>
      </w:r>
      <w:bookmarkStart w:id="0" w:name="_Hlk34438926"/>
      <w:r w:rsidR="00E71E30" w:rsidRPr="00FD5BE0">
        <w:rPr>
          <w:rFonts w:ascii="Times New Roman" w:hAnsi="Times New Roman" w:cs="Times New Roman"/>
          <w:sz w:val="28"/>
          <w:szCs w:val="28"/>
        </w:rPr>
        <w:t>Perspective Monde (2020) identifies</w:t>
      </w:r>
      <w:r w:rsidR="00C65635" w:rsidRPr="00FD5BE0">
        <w:rPr>
          <w:rFonts w:ascii="Times New Roman" w:hAnsi="Times New Roman" w:cs="Times New Roman"/>
          <w:sz w:val="28"/>
          <w:szCs w:val="28"/>
        </w:rPr>
        <w:t xml:space="preserve"> Nyerere</w:t>
      </w:r>
      <w:r w:rsidR="00E71E30" w:rsidRPr="00FD5BE0">
        <w:rPr>
          <w:rFonts w:ascii="Times New Roman" w:hAnsi="Times New Roman" w:cs="Times New Roman"/>
          <w:sz w:val="28"/>
          <w:szCs w:val="28"/>
        </w:rPr>
        <w:t xml:space="preserve"> as Left.</w:t>
      </w:r>
      <w:r w:rsidR="006A4F0B" w:rsidRPr="00FD5BE0">
        <w:rPr>
          <w:rFonts w:ascii="Times New Roman" w:hAnsi="Times New Roman" w:cs="Times New Roman"/>
          <w:sz w:val="28"/>
          <w:szCs w:val="28"/>
        </w:rPr>
        <w:t xml:space="preserve"> Ortiz de </w:t>
      </w:r>
      <w:proofErr w:type="spellStart"/>
      <w:r w:rsidR="006A4F0B" w:rsidRPr="00FD5BE0">
        <w:rPr>
          <w:rFonts w:ascii="Times New Roman" w:hAnsi="Times New Roman" w:cs="Times New Roman"/>
          <w:sz w:val="28"/>
          <w:szCs w:val="28"/>
        </w:rPr>
        <w:t>Zárate</w:t>
      </w:r>
      <w:proofErr w:type="spellEnd"/>
      <w:r w:rsidR="006A4F0B" w:rsidRPr="00FD5BE0">
        <w:rPr>
          <w:rFonts w:ascii="Times New Roman" w:hAnsi="Times New Roman" w:cs="Times New Roman"/>
          <w:sz w:val="28"/>
          <w:szCs w:val="28"/>
        </w:rPr>
        <w:t xml:space="preserve"> (2006) identifies TANU’s ideology as leftist, writing “the ruling socialist party since the independence of the United Kingdom in 1961, the Tanzania African National Union (TANU), </w:t>
      </w:r>
      <w:proofErr w:type="gramStart"/>
      <w:r w:rsidR="006A4F0B" w:rsidRPr="00FD5BE0">
        <w:rPr>
          <w:rFonts w:ascii="Times New Roman" w:hAnsi="Times New Roman" w:cs="Times New Roman"/>
          <w:sz w:val="28"/>
          <w:szCs w:val="28"/>
        </w:rPr>
        <w:t>than</w:t>
      </w:r>
      <w:proofErr w:type="gramEnd"/>
      <w:r w:rsidR="006A4F0B" w:rsidRPr="00FD5BE0">
        <w:rPr>
          <w:rFonts w:ascii="Times New Roman" w:hAnsi="Times New Roman" w:cs="Times New Roman"/>
          <w:sz w:val="28"/>
          <w:szCs w:val="28"/>
        </w:rPr>
        <w:t xml:space="preserve"> in 1977, under the leadership of President Julius Nyerere, was renamed the State Revolutionary Party, better known by its Swahili denomination, Chama Cha </w:t>
      </w:r>
      <w:proofErr w:type="spellStart"/>
      <w:r w:rsidR="006A4F0B" w:rsidRPr="00FD5BE0">
        <w:rPr>
          <w:rFonts w:ascii="Times New Roman" w:hAnsi="Times New Roman" w:cs="Times New Roman"/>
          <w:sz w:val="28"/>
          <w:szCs w:val="28"/>
        </w:rPr>
        <w:t>Mapinduzi</w:t>
      </w:r>
      <w:proofErr w:type="spellEnd"/>
      <w:r w:rsidR="006A4F0B" w:rsidRPr="00FD5BE0">
        <w:rPr>
          <w:rFonts w:ascii="Times New Roman" w:hAnsi="Times New Roman" w:cs="Times New Roman"/>
          <w:sz w:val="28"/>
          <w:szCs w:val="28"/>
        </w:rPr>
        <w:t xml:space="preserve"> (CCM)”.</w:t>
      </w:r>
      <w:r w:rsidR="001C694E" w:rsidRPr="00FD5BE0">
        <w:rPr>
          <w:rFonts w:ascii="Times New Roman" w:hAnsi="Times New Roman" w:cs="Times New Roman"/>
          <w:sz w:val="28"/>
          <w:szCs w:val="28"/>
        </w:rPr>
        <w:t xml:space="preserve"> In V-Party (2020), 3 experts identify head of government party’s ideology as “</w:t>
      </w:r>
      <w:r w:rsidR="006F3416" w:rsidRPr="00FD5BE0">
        <w:rPr>
          <w:rFonts w:ascii="Times New Roman" w:hAnsi="Times New Roman" w:cs="Times New Roman"/>
          <w:sz w:val="28"/>
          <w:szCs w:val="28"/>
        </w:rPr>
        <w:t>Far-left</w:t>
      </w:r>
      <w:r w:rsidR="001C694E" w:rsidRPr="00FD5BE0">
        <w:rPr>
          <w:rFonts w:ascii="Times New Roman" w:hAnsi="Times New Roman" w:cs="Times New Roman"/>
          <w:sz w:val="28"/>
          <w:szCs w:val="28"/>
        </w:rPr>
        <w:t>” (</w:t>
      </w:r>
      <w:r w:rsidR="006F3416" w:rsidRPr="00FD5BE0">
        <w:rPr>
          <w:rFonts w:ascii="Times New Roman" w:hAnsi="Times New Roman" w:cs="Times New Roman"/>
          <w:sz w:val="28"/>
          <w:szCs w:val="28"/>
        </w:rPr>
        <w:t>-3.44</w:t>
      </w:r>
      <w:r w:rsidR="001C694E" w:rsidRPr="00FD5BE0">
        <w:rPr>
          <w:rFonts w:ascii="Times New Roman" w:hAnsi="Times New Roman" w:cs="Times New Roman"/>
          <w:sz w:val="28"/>
          <w:szCs w:val="28"/>
        </w:rPr>
        <w:t xml:space="preserve">) in </w:t>
      </w:r>
      <w:r w:rsidR="006F3416" w:rsidRPr="00FD5BE0">
        <w:rPr>
          <w:rFonts w:ascii="Times New Roman" w:hAnsi="Times New Roman" w:cs="Times New Roman"/>
          <w:sz w:val="28"/>
          <w:szCs w:val="28"/>
        </w:rPr>
        <w:t>1970</w:t>
      </w:r>
      <w:bookmarkEnd w:id="0"/>
      <w:r w:rsidR="00507FBA" w:rsidRPr="00FD5BE0">
        <w:rPr>
          <w:rFonts w:ascii="Times New Roman" w:hAnsi="Times New Roman" w:cs="Times New Roman"/>
          <w:sz w:val="28"/>
          <w:szCs w:val="28"/>
        </w:rPr>
        <w:t xml:space="preserve"> </w:t>
      </w:r>
      <w:r w:rsidR="006F3416" w:rsidRPr="00FD5BE0">
        <w:rPr>
          <w:rFonts w:ascii="Times New Roman" w:hAnsi="Times New Roman" w:cs="Times New Roman"/>
          <w:sz w:val="28"/>
          <w:szCs w:val="28"/>
        </w:rPr>
        <w:t>and 1975</w:t>
      </w:r>
      <w:r w:rsidR="00507FBA" w:rsidRPr="00FD5BE0">
        <w:rPr>
          <w:rFonts w:ascii="Times New Roman" w:hAnsi="Times New Roman" w:cs="Times New Roman"/>
          <w:sz w:val="28"/>
          <w:szCs w:val="28"/>
        </w:rPr>
        <w:t>,</w:t>
      </w:r>
      <w:r w:rsidR="006F3416" w:rsidRPr="00FD5BE0">
        <w:rPr>
          <w:rFonts w:ascii="Times New Roman" w:hAnsi="Times New Roman" w:cs="Times New Roman"/>
          <w:sz w:val="28"/>
          <w:szCs w:val="28"/>
        </w:rPr>
        <w:t xml:space="preserve"> and as “Left” (-2.508) in 1980.</w:t>
      </w:r>
    </w:p>
    <w:p w14:paraId="3D59AE3A" w14:textId="77777777" w:rsidR="004D6075" w:rsidRPr="00FD5BE0" w:rsidRDefault="004D6075" w:rsidP="004D6075">
      <w:pPr>
        <w:rPr>
          <w:rFonts w:ascii="Times New Roman" w:hAnsi="Times New Roman" w:cs="Times New Roman"/>
          <w:sz w:val="28"/>
          <w:szCs w:val="28"/>
        </w:rPr>
      </w:pPr>
    </w:p>
    <w:p w14:paraId="347DC45B" w14:textId="77777777" w:rsidR="004D6075" w:rsidRPr="00FD5BE0" w:rsidRDefault="004D6075" w:rsidP="004E190C">
      <w:pPr>
        <w:outlineLvl w:val="0"/>
        <w:rPr>
          <w:rFonts w:ascii="Times New Roman" w:hAnsi="Times New Roman" w:cs="Times New Roman"/>
          <w:sz w:val="28"/>
          <w:szCs w:val="28"/>
        </w:rPr>
      </w:pPr>
      <w:r w:rsidRPr="00FD5BE0">
        <w:rPr>
          <w:rFonts w:ascii="Times New Roman" w:hAnsi="Times New Roman" w:cs="Times New Roman"/>
          <w:sz w:val="28"/>
          <w:szCs w:val="28"/>
        </w:rPr>
        <w:t>Years: 1985-1994</w:t>
      </w:r>
    </w:p>
    <w:p w14:paraId="57E2B65E"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t xml:space="preserve">Head of government: </w:t>
      </w:r>
      <w:r w:rsidRPr="00FD5BE0">
        <w:rPr>
          <w:rFonts w:ascii="Times New Roman" w:eastAsia="Times New Roman" w:hAnsi="Times New Roman" w:cs="Times New Roman"/>
          <w:color w:val="000000"/>
          <w:sz w:val="28"/>
          <w:szCs w:val="28"/>
        </w:rPr>
        <w:t xml:space="preserve">Ali Hassan </w:t>
      </w:r>
      <w:proofErr w:type="spellStart"/>
      <w:r w:rsidRPr="00FD5BE0">
        <w:rPr>
          <w:rFonts w:ascii="Times New Roman" w:eastAsia="Times New Roman" w:hAnsi="Times New Roman" w:cs="Times New Roman"/>
          <w:color w:val="000000"/>
          <w:sz w:val="28"/>
          <w:szCs w:val="28"/>
        </w:rPr>
        <w:t>Mwinyi</w:t>
      </w:r>
      <w:proofErr w:type="spellEnd"/>
    </w:p>
    <w:p w14:paraId="2F7B0FC9"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t>Ideology: Left</w:t>
      </w:r>
    </w:p>
    <w:p w14:paraId="29DCA30D" w14:textId="7CF6F38A" w:rsidR="00407F9C" w:rsidRPr="00FD5BE0" w:rsidRDefault="004D6075" w:rsidP="00407F9C">
      <w:pPr>
        <w:rPr>
          <w:rFonts w:ascii="Times New Roman" w:hAnsi="Times New Roman" w:cs="Times New Roman"/>
          <w:sz w:val="28"/>
          <w:szCs w:val="28"/>
        </w:rPr>
      </w:pPr>
      <w:r w:rsidRPr="00FD5BE0">
        <w:rPr>
          <w:rFonts w:ascii="Times New Roman" w:hAnsi="Times New Roman" w:cs="Times New Roman"/>
          <w:sz w:val="28"/>
          <w:szCs w:val="28"/>
        </w:rPr>
        <w:t xml:space="preserve">Description: </w:t>
      </w:r>
      <w:proofErr w:type="spellStart"/>
      <w:r w:rsidRPr="00FD5BE0">
        <w:rPr>
          <w:rFonts w:ascii="Times New Roman" w:hAnsi="Times New Roman" w:cs="Times New Roman"/>
          <w:sz w:val="28"/>
          <w:szCs w:val="28"/>
        </w:rPr>
        <w:t>HoG</w:t>
      </w:r>
      <w:proofErr w:type="spellEnd"/>
      <w:r w:rsidRPr="00FD5BE0">
        <w:rPr>
          <w:rFonts w:ascii="Times New Roman" w:hAnsi="Times New Roman" w:cs="Times New Roman"/>
          <w:sz w:val="28"/>
          <w:szCs w:val="28"/>
        </w:rPr>
        <w:t xml:space="preserve"> does not identify ideology. CHISOLS identifies </w:t>
      </w:r>
      <w:proofErr w:type="spellStart"/>
      <w:r w:rsidRPr="00FD5BE0">
        <w:rPr>
          <w:rFonts w:ascii="Times New Roman" w:hAnsi="Times New Roman" w:cs="Times New Roman"/>
          <w:sz w:val="28"/>
          <w:szCs w:val="28"/>
        </w:rPr>
        <w:t>Mwinyi’s</w:t>
      </w:r>
      <w:proofErr w:type="spellEnd"/>
      <w:r w:rsidRPr="00FD5BE0">
        <w:rPr>
          <w:rFonts w:ascii="Times New Roman" w:hAnsi="Times New Roman" w:cs="Times New Roman"/>
          <w:sz w:val="28"/>
          <w:szCs w:val="28"/>
        </w:rPr>
        <w:t xml:space="preserve"> affiliation as CCM. DPI identifies CCM’s ideology as left.</w:t>
      </w:r>
      <w:r w:rsidR="0015554A" w:rsidRPr="00FD5BE0">
        <w:rPr>
          <w:rFonts w:ascii="Times New Roman" w:hAnsi="Times New Roman" w:cs="Times New Roman"/>
          <w:sz w:val="28"/>
          <w:szCs w:val="28"/>
        </w:rPr>
        <w:t xml:space="preserve"> </w:t>
      </w:r>
      <w:r w:rsidR="00D64546" w:rsidRPr="00FD5BE0">
        <w:rPr>
          <w:rFonts w:ascii="Times New Roman" w:hAnsi="Times New Roman" w:cs="Times New Roman"/>
          <w:sz w:val="28"/>
          <w:szCs w:val="28"/>
        </w:rPr>
        <w:t xml:space="preserve">Political Handbook of the World (2015) elaborates, writing “Revolutionary Party of Tanzania (Chama Cha </w:t>
      </w:r>
      <w:proofErr w:type="spellStart"/>
      <w:r w:rsidR="00D64546" w:rsidRPr="00FD5BE0">
        <w:rPr>
          <w:rFonts w:ascii="Times New Roman" w:hAnsi="Times New Roman" w:cs="Times New Roman"/>
          <w:sz w:val="28"/>
          <w:szCs w:val="28"/>
        </w:rPr>
        <w:t>Mapinduzi</w:t>
      </w:r>
      <w:proofErr w:type="spellEnd"/>
      <w:r w:rsidR="00D64546" w:rsidRPr="00FD5BE0">
        <w:rPr>
          <w:rFonts w:ascii="Times New Roman" w:hAnsi="Times New Roman" w:cs="Times New Roman"/>
          <w:sz w:val="28"/>
          <w:szCs w:val="28"/>
        </w:rPr>
        <w:t xml:space="preserve">—CCM). The CCM was formally launched on February 5, 1977, two weeks after a merger was authorized by a joint conference of the Tanganyika African National Union (TANU) and the Afro-Shirazi Party (ASP) of Zanzibar… Founded in 1954, TANU was instrumental in winning Tanganyika’s independence… Its program, as set forth in the 1967 Arusha Declaration and other pronouncements, called for the development of a democratic, socialist, one-party state. The ASP, organized in 1956–1957 by Sheikh </w:t>
      </w:r>
      <w:proofErr w:type="spellStart"/>
      <w:r w:rsidR="00D64546" w:rsidRPr="00FD5BE0">
        <w:rPr>
          <w:rFonts w:ascii="Times New Roman" w:hAnsi="Times New Roman" w:cs="Times New Roman"/>
          <w:sz w:val="28"/>
          <w:szCs w:val="28"/>
        </w:rPr>
        <w:t>Abeid</w:t>
      </w:r>
      <w:proofErr w:type="spellEnd"/>
      <w:r w:rsidR="00D64546" w:rsidRPr="00FD5BE0">
        <w:rPr>
          <w:rFonts w:ascii="Times New Roman" w:hAnsi="Times New Roman" w:cs="Times New Roman"/>
          <w:sz w:val="28"/>
          <w:szCs w:val="28"/>
        </w:rPr>
        <w:t xml:space="preserve"> Amani </w:t>
      </w:r>
      <w:proofErr w:type="spellStart"/>
      <w:r w:rsidR="00D64546" w:rsidRPr="00FD5BE0">
        <w:rPr>
          <w:rFonts w:ascii="Times New Roman" w:hAnsi="Times New Roman" w:cs="Times New Roman"/>
          <w:sz w:val="28"/>
          <w:szCs w:val="28"/>
        </w:rPr>
        <w:t>Karume</w:t>
      </w:r>
      <w:proofErr w:type="spellEnd"/>
      <w:r w:rsidR="00D64546" w:rsidRPr="00FD5BE0">
        <w:rPr>
          <w:rFonts w:ascii="Times New Roman" w:hAnsi="Times New Roman" w:cs="Times New Roman"/>
          <w:sz w:val="28"/>
          <w:szCs w:val="28"/>
        </w:rPr>
        <w:t>… became the dominant party in Zanzibar and the leading force in the Zanzibar Revolutionary Council. Communist and Cuban models influenced its explicitly socialist program… The CCM joined the Socialist International in February 2013</w:t>
      </w:r>
      <w:r w:rsidR="001E7176" w:rsidRPr="00FD5BE0">
        <w:rPr>
          <w:rFonts w:ascii="Times New Roman" w:hAnsi="Times New Roman" w:cs="Times New Roman"/>
          <w:sz w:val="28"/>
          <w:szCs w:val="28"/>
        </w:rPr>
        <w:t>” and “</w:t>
      </w:r>
      <w:proofErr w:type="spellStart"/>
      <w:r w:rsidR="001E7176" w:rsidRPr="00FD5BE0">
        <w:rPr>
          <w:rFonts w:ascii="Times New Roman" w:hAnsi="Times New Roman" w:cs="Times New Roman"/>
          <w:sz w:val="28"/>
          <w:szCs w:val="28"/>
        </w:rPr>
        <w:t>Mwinyi’s</w:t>
      </w:r>
      <w:proofErr w:type="spellEnd"/>
      <w:r w:rsidR="001E7176" w:rsidRPr="00FD5BE0">
        <w:rPr>
          <w:rFonts w:ascii="Times New Roman" w:hAnsi="Times New Roman" w:cs="Times New Roman"/>
          <w:sz w:val="28"/>
          <w:szCs w:val="28"/>
        </w:rPr>
        <w:t xml:space="preserve"> elevation to the presidency and his encouragement of private enterprise appeared to stem secessionist sentiment on Zanzibar… </w:t>
      </w:r>
      <w:proofErr w:type="spellStart"/>
      <w:r w:rsidR="001E7176" w:rsidRPr="00FD5BE0">
        <w:rPr>
          <w:rFonts w:ascii="Times New Roman" w:hAnsi="Times New Roman" w:cs="Times New Roman"/>
          <w:sz w:val="28"/>
          <w:szCs w:val="28"/>
        </w:rPr>
        <w:t>Mwinyi</w:t>
      </w:r>
      <w:proofErr w:type="spellEnd"/>
      <w:r w:rsidR="001E7176" w:rsidRPr="00FD5BE0">
        <w:rPr>
          <w:rFonts w:ascii="Times New Roman" w:hAnsi="Times New Roman" w:cs="Times New Roman"/>
          <w:sz w:val="28"/>
          <w:szCs w:val="28"/>
        </w:rPr>
        <w:t xml:space="preserve"> consolidated his authority during 1990; in March he ousted </w:t>
      </w:r>
      <w:proofErr w:type="spellStart"/>
      <w:r w:rsidR="001E7176" w:rsidRPr="00FD5BE0">
        <w:rPr>
          <w:rFonts w:ascii="Times New Roman" w:hAnsi="Times New Roman" w:cs="Times New Roman"/>
          <w:sz w:val="28"/>
          <w:szCs w:val="28"/>
        </w:rPr>
        <w:t>hard-line</w:t>
      </w:r>
      <w:proofErr w:type="spellEnd"/>
      <w:r w:rsidR="001E7176" w:rsidRPr="00FD5BE0">
        <w:rPr>
          <w:rFonts w:ascii="Times New Roman" w:hAnsi="Times New Roman" w:cs="Times New Roman"/>
          <w:sz w:val="28"/>
          <w:szCs w:val="28"/>
        </w:rPr>
        <w:t xml:space="preserve"> socialist </w:t>
      </w:r>
      <w:r w:rsidR="001E7176" w:rsidRPr="00FD5BE0">
        <w:rPr>
          <w:rFonts w:ascii="Times New Roman" w:hAnsi="Times New Roman" w:cs="Times New Roman"/>
          <w:sz w:val="28"/>
          <w:szCs w:val="28"/>
        </w:rPr>
        <w:lastRenderedPageBreak/>
        <w:t>cabinet members who opposed his economic policies, and, following Nyerere’s retirement on August 17, he was elected CCM chair.”</w:t>
      </w:r>
      <w:r w:rsidR="00D64546" w:rsidRPr="00FD5BE0">
        <w:rPr>
          <w:rFonts w:ascii="Times New Roman" w:hAnsi="Times New Roman" w:cs="Times New Roman"/>
          <w:sz w:val="28"/>
          <w:szCs w:val="28"/>
        </w:rPr>
        <w:t xml:space="preserve"> </w:t>
      </w:r>
      <w:r w:rsidR="0015554A" w:rsidRPr="00FD5BE0">
        <w:rPr>
          <w:rFonts w:ascii="Times New Roman" w:hAnsi="Times New Roman" w:cs="Times New Roman"/>
          <w:sz w:val="28"/>
          <w:szCs w:val="28"/>
        </w:rPr>
        <w:t xml:space="preserve">Manzano (2017) corroborates that </w:t>
      </w:r>
      <w:proofErr w:type="spellStart"/>
      <w:r w:rsidR="0015554A" w:rsidRPr="00FD5BE0">
        <w:rPr>
          <w:rFonts w:ascii="Times New Roman" w:hAnsi="Times New Roman" w:cs="Times New Roman"/>
          <w:sz w:val="28"/>
          <w:szCs w:val="28"/>
        </w:rPr>
        <w:t>Mwinyi</w:t>
      </w:r>
      <w:proofErr w:type="spellEnd"/>
      <w:r w:rsidR="0015554A" w:rsidRPr="00FD5BE0">
        <w:rPr>
          <w:rFonts w:ascii="Times New Roman" w:hAnsi="Times New Roman" w:cs="Times New Roman"/>
          <w:sz w:val="28"/>
          <w:szCs w:val="28"/>
        </w:rPr>
        <w:t xml:space="preserve"> is Left. </w:t>
      </w:r>
      <w:r w:rsidR="002372FA" w:rsidRPr="00FD5BE0">
        <w:rPr>
          <w:rFonts w:ascii="Times New Roman" w:hAnsi="Times New Roman" w:cs="Times New Roman"/>
          <w:sz w:val="28"/>
          <w:szCs w:val="28"/>
        </w:rPr>
        <w:t xml:space="preserve">Perspective Monde (2020) identifies </w:t>
      </w:r>
      <w:proofErr w:type="spellStart"/>
      <w:r w:rsidR="002372FA" w:rsidRPr="00FD5BE0">
        <w:rPr>
          <w:rFonts w:ascii="Times New Roman" w:hAnsi="Times New Roman" w:cs="Times New Roman"/>
          <w:sz w:val="28"/>
          <w:szCs w:val="28"/>
        </w:rPr>
        <w:t>Mwinyi</w:t>
      </w:r>
      <w:proofErr w:type="spellEnd"/>
      <w:r w:rsidR="002372FA" w:rsidRPr="00FD5BE0">
        <w:rPr>
          <w:rFonts w:ascii="Times New Roman" w:hAnsi="Times New Roman" w:cs="Times New Roman"/>
          <w:sz w:val="28"/>
          <w:szCs w:val="28"/>
        </w:rPr>
        <w:t xml:space="preserve"> as Left.</w:t>
      </w:r>
      <w:r w:rsidR="00184A9F" w:rsidRPr="00FD5BE0">
        <w:rPr>
          <w:rFonts w:ascii="Times New Roman" w:hAnsi="Times New Roman" w:cs="Times New Roman"/>
          <w:sz w:val="28"/>
          <w:szCs w:val="28"/>
        </w:rPr>
        <w:t xml:space="preserve"> In the Global Party Survey 2019, 7 experts identify the average left-right (0-10) score of Chama Cha </w:t>
      </w:r>
      <w:proofErr w:type="spellStart"/>
      <w:r w:rsidR="00184A9F" w:rsidRPr="00FD5BE0">
        <w:rPr>
          <w:rFonts w:ascii="Times New Roman" w:hAnsi="Times New Roman" w:cs="Times New Roman"/>
          <w:sz w:val="28"/>
          <w:szCs w:val="28"/>
        </w:rPr>
        <w:t>Mapinduzi</w:t>
      </w:r>
      <w:proofErr w:type="spellEnd"/>
      <w:r w:rsidR="00184A9F" w:rsidRPr="00FD5BE0">
        <w:rPr>
          <w:rFonts w:ascii="Times New Roman" w:hAnsi="Times New Roman" w:cs="Times New Roman"/>
          <w:sz w:val="28"/>
          <w:szCs w:val="28"/>
        </w:rPr>
        <w:t xml:space="preserve"> (CCM) as 6.3.</w:t>
      </w:r>
      <w:r w:rsidR="00BA1E06" w:rsidRPr="00FD5BE0">
        <w:rPr>
          <w:rFonts w:ascii="Times New Roman" w:hAnsi="Times New Roman" w:cs="Times New Roman"/>
          <w:sz w:val="28"/>
          <w:szCs w:val="28"/>
        </w:rPr>
        <w:t xml:space="preserve"> </w:t>
      </w:r>
      <w:bookmarkStart w:id="1" w:name="mwiny"/>
      <w:r w:rsidR="00BA1E06" w:rsidRPr="00FD5BE0">
        <w:rPr>
          <w:rFonts w:ascii="Times New Roman" w:hAnsi="Times New Roman" w:cs="Times New Roman"/>
          <w:sz w:val="28"/>
          <w:szCs w:val="28"/>
        </w:rPr>
        <w:t>Rulers.org (2020</w:t>
      </w:r>
      <w:r w:rsidR="0070230C" w:rsidRPr="00FD5BE0">
        <w:rPr>
          <w:rFonts w:ascii="Times New Roman" w:hAnsi="Times New Roman" w:cs="Times New Roman"/>
          <w:sz w:val="28"/>
          <w:szCs w:val="28"/>
        </w:rPr>
        <w:t>b</w:t>
      </w:r>
      <w:r w:rsidR="00BA1E06" w:rsidRPr="00FD5BE0">
        <w:rPr>
          <w:rFonts w:ascii="Times New Roman" w:hAnsi="Times New Roman" w:cs="Times New Roman"/>
          <w:sz w:val="28"/>
          <w:szCs w:val="28"/>
        </w:rPr>
        <w:t xml:space="preserve">) writes “Unlike Nyerere, though, </w:t>
      </w:r>
      <w:proofErr w:type="spellStart"/>
      <w:r w:rsidR="00BA1E06" w:rsidRPr="00FD5BE0">
        <w:rPr>
          <w:rFonts w:ascii="Times New Roman" w:hAnsi="Times New Roman" w:cs="Times New Roman"/>
          <w:sz w:val="28"/>
          <w:szCs w:val="28"/>
        </w:rPr>
        <w:t>Mwinyi</w:t>
      </w:r>
      <w:proofErr w:type="spellEnd"/>
      <w:r w:rsidR="00BA1E06" w:rsidRPr="00FD5BE0">
        <w:rPr>
          <w:rFonts w:ascii="Times New Roman" w:hAnsi="Times New Roman" w:cs="Times New Roman"/>
          <w:sz w:val="28"/>
          <w:szCs w:val="28"/>
        </w:rPr>
        <w:t xml:space="preserve"> was not a committed ideologist. He moved his nation toward a free-market system in an effort to revitalize the economy.</w:t>
      </w:r>
      <w:bookmarkEnd w:id="1"/>
      <w:r w:rsidR="00BA1E06" w:rsidRPr="00FD5BE0">
        <w:rPr>
          <w:rFonts w:ascii="Times New Roman" w:hAnsi="Times New Roman" w:cs="Times New Roman"/>
          <w:sz w:val="28"/>
          <w:szCs w:val="28"/>
        </w:rPr>
        <w:t>”</w:t>
      </w:r>
      <w:r w:rsidR="006A4F0B" w:rsidRPr="00FD5BE0">
        <w:rPr>
          <w:rFonts w:ascii="Times New Roman" w:hAnsi="Times New Roman" w:cs="Times New Roman"/>
          <w:sz w:val="28"/>
          <w:szCs w:val="28"/>
        </w:rPr>
        <w:t xml:space="preserve"> Ortiz de </w:t>
      </w:r>
      <w:proofErr w:type="spellStart"/>
      <w:r w:rsidR="006A4F0B" w:rsidRPr="00FD5BE0">
        <w:rPr>
          <w:rFonts w:ascii="Times New Roman" w:hAnsi="Times New Roman" w:cs="Times New Roman"/>
          <w:sz w:val="28"/>
          <w:szCs w:val="28"/>
        </w:rPr>
        <w:t>Zárate</w:t>
      </w:r>
      <w:proofErr w:type="spellEnd"/>
      <w:r w:rsidR="006A4F0B" w:rsidRPr="00FD5BE0">
        <w:rPr>
          <w:rFonts w:ascii="Times New Roman" w:hAnsi="Times New Roman" w:cs="Times New Roman"/>
          <w:sz w:val="28"/>
          <w:szCs w:val="28"/>
        </w:rPr>
        <w:t xml:space="preserve"> (2006) identifies CCM’s ideology as leftist, writing “the ruling socialist party since the independence of the United Kingdom in 1961, the Tanzania African National Union (TANU), than in 1977, under the leadership of President Julius </w:t>
      </w:r>
      <w:proofErr w:type="gramStart"/>
      <w:r w:rsidR="006A4F0B" w:rsidRPr="00FD5BE0">
        <w:rPr>
          <w:rFonts w:ascii="Times New Roman" w:hAnsi="Times New Roman" w:cs="Times New Roman"/>
          <w:sz w:val="28"/>
          <w:szCs w:val="28"/>
        </w:rPr>
        <w:t>Nyerere ,</w:t>
      </w:r>
      <w:proofErr w:type="gramEnd"/>
      <w:r w:rsidR="006A4F0B" w:rsidRPr="00FD5BE0">
        <w:rPr>
          <w:rFonts w:ascii="Times New Roman" w:hAnsi="Times New Roman" w:cs="Times New Roman"/>
          <w:sz w:val="28"/>
          <w:szCs w:val="28"/>
        </w:rPr>
        <w:t xml:space="preserve"> was renamed the State Revolutionary Party, better known by its Swahili denomination, Chama Cha </w:t>
      </w:r>
      <w:proofErr w:type="spellStart"/>
      <w:r w:rsidR="006A4F0B" w:rsidRPr="00FD5BE0">
        <w:rPr>
          <w:rFonts w:ascii="Times New Roman" w:hAnsi="Times New Roman" w:cs="Times New Roman"/>
          <w:sz w:val="28"/>
          <w:szCs w:val="28"/>
        </w:rPr>
        <w:t>Mapinduzi</w:t>
      </w:r>
      <w:proofErr w:type="spellEnd"/>
      <w:r w:rsidR="006A4F0B" w:rsidRPr="00FD5BE0">
        <w:rPr>
          <w:rFonts w:ascii="Times New Roman" w:hAnsi="Times New Roman" w:cs="Times New Roman"/>
          <w:sz w:val="28"/>
          <w:szCs w:val="28"/>
        </w:rPr>
        <w:t xml:space="preserve"> (CCM)”.</w:t>
      </w:r>
      <w:r w:rsidR="00407F9C" w:rsidRPr="00FD5BE0">
        <w:rPr>
          <w:rFonts w:ascii="Times New Roman" w:hAnsi="Times New Roman" w:cs="Times New Roman"/>
          <w:sz w:val="28"/>
          <w:szCs w:val="28"/>
        </w:rPr>
        <w:t xml:space="preserve"> Phillips (2010) writes “By 1985 however, Tanzanian socialism was declared economically and politically unviable”</w:t>
      </w:r>
      <w:r w:rsidR="00022652" w:rsidRPr="00FD5BE0">
        <w:rPr>
          <w:rFonts w:ascii="Times New Roman" w:hAnsi="Times New Roman" w:cs="Times New Roman"/>
          <w:sz w:val="28"/>
          <w:szCs w:val="28"/>
        </w:rPr>
        <w:t xml:space="preserve">, </w:t>
      </w:r>
      <w:r w:rsidR="00407F9C" w:rsidRPr="00FD5BE0">
        <w:rPr>
          <w:rFonts w:ascii="Times New Roman" w:hAnsi="Times New Roman" w:cs="Times New Roman"/>
          <w:sz w:val="28"/>
          <w:szCs w:val="28"/>
        </w:rPr>
        <w:t>“Throughout these reforms and developments</w:t>
      </w:r>
      <w:r w:rsidR="00022652" w:rsidRPr="00FD5BE0">
        <w:rPr>
          <w:rFonts w:ascii="Times New Roman" w:hAnsi="Times New Roman" w:cs="Times New Roman"/>
          <w:sz w:val="28"/>
          <w:szCs w:val="28"/>
        </w:rPr>
        <w:t xml:space="preserve"> [the introduction of multipartyism]</w:t>
      </w:r>
      <w:r w:rsidR="00407F9C" w:rsidRPr="00FD5BE0">
        <w:rPr>
          <w:rFonts w:ascii="Times New Roman" w:hAnsi="Times New Roman" w:cs="Times New Roman"/>
          <w:sz w:val="28"/>
          <w:szCs w:val="28"/>
        </w:rPr>
        <w:t>, Tanzania’s political structure and economic policies have undergone enormous transformation. CCM, despite its protests</w:t>
      </w:r>
    </w:p>
    <w:p w14:paraId="1067EFC9" w14:textId="77777777" w:rsidR="00407F9C" w:rsidRPr="00FD5BE0" w:rsidRDefault="00407F9C" w:rsidP="00407F9C">
      <w:pPr>
        <w:rPr>
          <w:rFonts w:ascii="Times New Roman" w:hAnsi="Times New Roman" w:cs="Times New Roman"/>
          <w:sz w:val="28"/>
          <w:szCs w:val="28"/>
        </w:rPr>
      </w:pPr>
      <w:r w:rsidRPr="00FD5BE0">
        <w:rPr>
          <w:rFonts w:ascii="Times New Roman" w:hAnsi="Times New Roman" w:cs="Times New Roman"/>
          <w:sz w:val="28"/>
          <w:szCs w:val="28"/>
        </w:rPr>
        <w:t>to the contrary, is now barely recognizable from its early incarnations as a socialist</w:t>
      </w:r>
    </w:p>
    <w:p w14:paraId="7E669F1F" w14:textId="027D1A23" w:rsidR="00407F9C" w:rsidRPr="00FD5BE0" w:rsidRDefault="00407F9C" w:rsidP="00407F9C">
      <w:pPr>
        <w:rPr>
          <w:rFonts w:ascii="Times New Roman" w:hAnsi="Times New Roman" w:cs="Times New Roman"/>
          <w:sz w:val="28"/>
          <w:szCs w:val="28"/>
        </w:rPr>
      </w:pPr>
      <w:r w:rsidRPr="00FD5BE0">
        <w:rPr>
          <w:rFonts w:ascii="Times New Roman" w:hAnsi="Times New Roman" w:cs="Times New Roman"/>
          <w:sz w:val="28"/>
          <w:szCs w:val="28"/>
        </w:rPr>
        <w:t>party</w:t>
      </w:r>
      <w:r w:rsidR="00022652" w:rsidRPr="00FD5BE0">
        <w:rPr>
          <w:rFonts w:ascii="Times New Roman" w:hAnsi="Times New Roman" w:cs="Times New Roman"/>
          <w:sz w:val="28"/>
          <w:szCs w:val="28"/>
        </w:rPr>
        <w:t xml:space="preserve">… </w:t>
      </w:r>
      <w:r w:rsidRPr="00FD5BE0">
        <w:rPr>
          <w:rFonts w:ascii="Times New Roman" w:hAnsi="Times New Roman" w:cs="Times New Roman"/>
          <w:sz w:val="28"/>
          <w:szCs w:val="28"/>
        </w:rPr>
        <w:t>CCM has symbolically navigated this transition to</w:t>
      </w:r>
    </w:p>
    <w:p w14:paraId="41F375CD" w14:textId="77777777" w:rsidR="00407F9C" w:rsidRPr="00FD5BE0" w:rsidRDefault="00407F9C" w:rsidP="00407F9C">
      <w:pPr>
        <w:rPr>
          <w:rFonts w:ascii="Times New Roman" w:hAnsi="Times New Roman" w:cs="Times New Roman"/>
          <w:sz w:val="28"/>
          <w:szCs w:val="28"/>
        </w:rPr>
      </w:pPr>
      <w:r w:rsidRPr="00FD5BE0">
        <w:rPr>
          <w:rFonts w:ascii="Times New Roman" w:hAnsi="Times New Roman" w:cs="Times New Roman"/>
          <w:sz w:val="28"/>
          <w:szCs w:val="28"/>
        </w:rPr>
        <w:t>re-frame itself, in a multiparty system, as the sole legitimate heir and executor of</w:t>
      </w:r>
    </w:p>
    <w:p w14:paraId="33FB17F5" w14:textId="77777777" w:rsidR="00407F9C" w:rsidRPr="00FD5BE0" w:rsidRDefault="00407F9C" w:rsidP="00407F9C">
      <w:pPr>
        <w:rPr>
          <w:rFonts w:ascii="Times New Roman" w:hAnsi="Times New Roman" w:cs="Times New Roman"/>
          <w:sz w:val="28"/>
          <w:szCs w:val="28"/>
        </w:rPr>
      </w:pPr>
      <w:r w:rsidRPr="00FD5BE0">
        <w:rPr>
          <w:rFonts w:ascii="Times New Roman" w:hAnsi="Times New Roman" w:cs="Times New Roman"/>
          <w:sz w:val="28"/>
          <w:szCs w:val="28"/>
        </w:rPr>
        <w:t>Nyerere’s political estate. I argue that those who are served by CCM’s continued</w:t>
      </w:r>
    </w:p>
    <w:p w14:paraId="2E233EE5" w14:textId="56AFEDB2" w:rsidR="004D6075" w:rsidRPr="00FD5BE0" w:rsidRDefault="00407F9C" w:rsidP="00407F9C">
      <w:pPr>
        <w:rPr>
          <w:rFonts w:ascii="Times New Roman" w:hAnsi="Times New Roman" w:cs="Times New Roman"/>
          <w:sz w:val="28"/>
          <w:szCs w:val="28"/>
        </w:rPr>
      </w:pPr>
      <w:r w:rsidRPr="00FD5BE0">
        <w:rPr>
          <w:rFonts w:ascii="Times New Roman" w:hAnsi="Times New Roman" w:cs="Times New Roman"/>
          <w:sz w:val="28"/>
          <w:szCs w:val="28"/>
        </w:rPr>
        <w:t>power invoke the specter of the political pater to produce and perpetuate four myths</w:t>
      </w:r>
      <w:r w:rsidR="00022652" w:rsidRPr="00FD5BE0">
        <w:rPr>
          <w:rFonts w:ascii="Times New Roman" w:hAnsi="Times New Roman" w:cs="Times New Roman"/>
          <w:sz w:val="28"/>
          <w:szCs w:val="28"/>
        </w:rPr>
        <w:t>…</w:t>
      </w:r>
      <w:r w:rsidRPr="00FD5BE0">
        <w:rPr>
          <w:rFonts w:ascii="Times New Roman" w:hAnsi="Times New Roman" w:cs="Times New Roman"/>
          <w:sz w:val="28"/>
          <w:szCs w:val="28"/>
        </w:rPr>
        <w:t xml:space="preserve"> (4) that a political paternalism under</w:t>
      </w:r>
      <w:r w:rsidR="00022652" w:rsidRPr="00FD5BE0">
        <w:rPr>
          <w:rFonts w:ascii="Times New Roman" w:hAnsi="Times New Roman" w:cs="Times New Roman"/>
          <w:sz w:val="28"/>
          <w:szCs w:val="28"/>
        </w:rPr>
        <w:t xml:space="preserve"> </w:t>
      </w:r>
      <w:r w:rsidRPr="00FD5BE0">
        <w:rPr>
          <w:rFonts w:ascii="Times New Roman" w:hAnsi="Times New Roman" w:cs="Times New Roman"/>
          <w:sz w:val="28"/>
          <w:szCs w:val="28"/>
        </w:rPr>
        <w:t>neoliberalism is equal to or better than political paternalism under socialis</w:t>
      </w:r>
      <w:r w:rsidR="00022652" w:rsidRPr="00FD5BE0">
        <w:rPr>
          <w:rFonts w:ascii="Times New Roman" w:hAnsi="Times New Roman" w:cs="Times New Roman"/>
          <w:sz w:val="28"/>
          <w:szCs w:val="28"/>
        </w:rPr>
        <w:t>m… elites deploy paternalistic narratives to… confirm rural Tanzanians’ sense of themselves as citizens of a socialist gerontocracy</w:t>
      </w:r>
      <w:r w:rsidR="008618F5" w:rsidRPr="00FD5BE0">
        <w:rPr>
          <w:rFonts w:ascii="Times New Roman" w:hAnsi="Times New Roman" w:cs="Times New Roman"/>
          <w:sz w:val="28"/>
          <w:szCs w:val="28"/>
        </w:rPr>
        <w:t xml:space="preserve">… </w:t>
      </w:r>
      <w:r w:rsidR="00807C95" w:rsidRPr="00FD5BE0">
        <w:rPr>
          <w:rFonts w:ascii="Times New Roman" w:hAnsi="Times New Roman" w:cs="Times New Roman"/>
          <w:sz w:val="28"/>
          <w:szCs w:val="28"/>
        </w:rPr>
        <w:t xml:space="preserve">legitimating the disparities and stratification that mark the postcolonial, </w:t>
      </w:r>
      <w:proofErr w:type="spellStart"/>
      <w:r w:rsidR="00807C95" w:rsidRPr="00FD5BE0">
        <w:rPr>
          <w:rFonts w:ascii="Times New Roman" w:hAnsi="Times New Roman" w:cs="Times New Roman"/>
          <w:sz w:val="28"/>
          <w:szCs w:val="28"/>
        </w:rPr>
        <w:t>postsocialist</w:t>
      </w:r>
      <w:proofErr w:type="spellEnd"/>
      <w:r w:rsidR="00807C95" w:rsidRPr="00FD5BE0">
        <w:rPr>
          <w:rFonts w:ascii="Times New Roman" w:hAnsi="Times New Roman" w:cs="Times New Roman"/>
          <w:sz w:val="28"/>
          <w:szCs w:val="28"/>
        </w:rPr>
        <w:t xml:space="preserve">, and neoliberal present in Tanzania”, </w:t>
      </w:r>
      <w:r w:rsidR="00D71E3C" w:rsidRPr="00FD5BE0">
        <w:rPr>
          <w:rFonts w:ascii="Times New Roman" w:hAnsi="Times New Roman" w:cs="Times New Roman"/>
          <w:sz w:val="28"/>
          <w:szCs w:val="28"/>
        </w:rPr>
        <w:t xml:space="preserve">and </w:t>
      </w:r>
      <w:r w:rsidR="00807C95" w:rsidRPr="00FD5BE0">
        <w:rPr>
          <w:rFonts w:ascii="Times New Roman" w:hAnsi="Times New Roman" w:cs="Times New Roman"/>
          <w:sz w:val="28"/>
          <w:szCs w:val="28"/>
        </w:rPr>
        <w:t>“At a 2005 regional conference on political parties and democratization in East Africa, CCM asserted that “CCM has socialism and self-reliance on the basis of Tanzanian traditions as its fundamental philosophy and vision for the Tanzanian Society, with major aspects geared to equality of all human beings””</w:t>
      </w:r>
      <w:r w:rsidR="00D71E3C" w:rsidRPr="00FD5BE0">
        <w:rPr>
          <w:rFonts w:ascii="Times New Roman" w:hAnsi="Times New Roman" w:cs="Times New Roman"/>
          <w:sz w:val="28"/>
          <w:szCs w:val="28"/>
        </w:rPr>
        <w:t>.</w:t>
      </w:r>
      <w:r w:rsidR="00F215C9" w:rsidRPr="00FD5BE0">
        <w:rPr>
          <w:rFonts w:ascii="Times New Roman" w:hAnsi="Times New Roman" w:cs="Times New Roman"/>
          <w:sz w:val="28"/>
          <w:szCs w:val="28"/>
        </w:rPr>
        <w:t xml:space="preserve"> </w:t>
      </w:r>
      <w:proofErr w:type="spellStart"/>
      <w:r w:rsidR="008618F5" w:rsidRPr="00FD5BE0">
        <w:rPr>
          <w:rFonts w:ascii="Times New Roman" w:hAnsi="Times New Roman" w:cs="Times New Roman"/>
          <w:sz w:val="28"/>
          <w:szCs w:val="28"/>
        </w:rPr>
        <w:t>Havnevik</w:t>
      </w:r>
      <w:proofErr w:type="spellEnd"/>
      <w:r w:rsidR="008618F5" w:rsidRPr="00FD5BE0">
        <w:rPr>
          <w:rFonts w:ascii="Times New Roman" w:hAnsi="Times New Roman" w:cs="Times New Roman"/>
          <w:sz w:val="28"/>
          <w:szCs w:val="28"/>
        </w:rPr>
        <w:t xml:space="preserve"> (2010) writes “the process of economic liberalization, which was ultimately carried out from above by the power of the international finance institutions… had started well before Tanzania was compelled to sign an agreement with the IMF in 1986… The election of the (in IMF’s sense) more reform-friendly president Ali Hassan </w:t>
      </w:r>
      <w:proofErr w:type="spellStart"/>
      <w:r w:rsidR="008618F5" w:rsidRPr="00FD5BE0">
        <w:rPr>
          <w:rFonts w:ascii="Times New Roman" w:hAnsi="Times New Roman" w:cs="Times New Roman"/>
          <w:sz w:val="28"/>
          <w:szCs w:val="28"/>
        </w:rPr>
        <w:t>Mwinyi</w:t>
      </w:r>
      <w:proofErr w:type="spellEnd"/>
      <w:r w:rsidR="008618F5" w:rsidRPr="00FD5BE0">
        <w:rPr>
          <w:rFonts w:ascii="Times New Roman" w:hAnsi="Times New Roman" w:cs="Times New Roman"/>
          <w:sz w:val="28"/>
          <w:szCs w:val="28"/>
        </w:rPr>
        <w:t xml:space="preserve"> in 1985 helped reach the agreement.”</w:t>
      </w:r>
      <w:r w:rsidR="003E23ED" w:rsidRPr="00FD5BE0">
        <w:rPr>
          <w:rFonts w:ascii="Times New Roman" w:hAnsi="Times New Roman" w:cs="Times New Roman"/>
          <w:sz w:val="28"/>
          <w:szCs w:val="28"/>
        </w:rPr>
        <w:t xml:space="preserve"> In V-Party (2020), 3 experts identify head of government party’s ideology as “Left” (-2.508) in 1985</w:t>
      </w:r>
      <w:r w:rsidR="00BC2469" w:rsidRPr="00FD5BE0">
        <w:rPr>
          <w:rFonts w:ascii="Times New Roman" w:hAnsi="Times New Roman" w:cs="Times New Roman"/>
          <w:sz w:val="28"/>
          <w:szCs w:val="28"/>
        </w:rPr>
        <w:t xml:space="preserve"> and as “Center-left” (-1.479) in 1990</w:t>
      </w:r>
      <w:r w:rsidR="003E23ED" w:rsidRPr="00FD5BE0">
        <w:rPr>
          <w:rFonts w:ascii="Times New Roman" w:hAnsi="Times New Roman" w:cs="Times New Roman"/>
          <w:sz w:val="28"/>
          <w:szCs w:val="28"/>
        </w:rPr>
        <w:t>.</w:t>
      </w:r>
    </w:p>
    <w:p w14:paraId="1930AE69" w14:textId="77777777" w:rsidR="004D6075" w:rsidRPr="00FD5BE0" w:rsidRDefault="004D6075" w:rsidP="004D6075">
      <w:pPr>
        <w:rPr>
          <w:rFonts w:ascii="Times New Roman" w:hAnsi="Times New Roman" w:cs="Times New Roman"/>
          <w:sz w:val="28"/>
          <w:szCs w:val="28"/>
        </w:rPr>
      </w:pPr>
    </w:p>
    <w:p w14:paraId="7B9FB61A" w14:textId="77777777" w:rsidR="004D6075" w:rsidRPr="00FD5BE0" w:rsidRDefault="004D6075" w:rsidP="004E190C">
      <w:pPr>
        <w:outlineLvl w:val="0"/>
        <w:rPr>
          <w:rFonts w:ascii="Times New Roman" w:hAnsi="Times New Roman" w:cs="Times New Roman"/>
          <w:sz w:val="28"/>
          <w:szCs w:val="28"/>
        </w:rPr>
      </w:pPr>
      <w:r w:rsidRPr="00FD5BE0">
        <w:rPr>
          <w:rFonts w:ascii="Times New Roman" w:hAnsi="Times New Roman" w:cs="Times New Roman"/>
          <w:sz w:val="28"/>
          <w:szCs w:val="28"/>
        </w:rPr>
        <w:t>Years: 1995-2004</w:t>
      </w:r>
    </w:p>
    <w:p w14:paraId="3919F9FC"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t xml:space="preserve">Head of government: </w:t>
      </w:r>
      <w:r w:rsidRPr="00FD5BE0">
        <w:rPr>
          <w:rFonts w:ascii="Times New Roman" w:eastAsia="Times New Roman" w:hAnsi="Times New Roman" w:cs="Times New Roman"/>
          <w:color w:val="000000"/>
          <w:sz w:val="28"/>
          <w:szCs w:val="28"/>
        </w:rPr>
        <w:t xml:space="preserve">Benjamin William </w:t>
      </w:r>
      <w:proofErr w:type="spellStart"/>
      <w:r w:rsidRPr="00FD5BE0">
        <w:rPr>
          <w:rFonts w:ascii="Times New Roman" w:eastAsia="Times New Roman" w:hAnsi="Times New Roman" w:cs="Times New Roman"/>
          <w:color w:val="000000"/>
          <w:sz w:val="28"/>
          <w:szCs w:val="28"/>
        </w:rPr>
        <w:t>Mkapa</w:t>
      </w:r>
      <w:proofErr w:type="spellEnd"/>
    </w:p>
    <w:p w14:paraId="3497F9CF"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lastRenderedPageBreak/>
        <w:t>Ideology: Left</w:t>
      </w:r>
    </w:p>
    <w:p w14:paraId="5D88FF95" w14:textId="3BBBB773" w:rsidR="00AD5FD4" w:rsidRPr="00FD5BE0" w:rsidRDefault="004D6075" w:rsidP="008618F5">
      <w:pPr>
        <w:rPr>
          <w:rFonts w:ascii="Times New Roman" w:hAnsi="Times New Roman" w:cs="Times New Roman"/>
          <w:sz w:val="28"/>
          <w:szCs w:val="28"/>
        </w:rPr>
      </w:pPr>
      <w:r w:rsidRPr="00FD5BE0">
        <w:rPr>
          <w:rFonts w:ascii="Times New Roman" w:hAnsi="Times New Roman" w:cs="Times New Roman"/>
          <w:sz w:val="28"/>
          <w:szCs w:val="28"/>
        </w:rPr>
        <w:t xml:space="preserve">Description: </w:t>
      </w:r>
      <w:proofErr w:type="spellStart"/>
      <w:r w:rsidRPr="00FD5BE0">
        <w:rPr>
          <w:rFonts w:ascii="Times New Roman" w:hAnsi="Times New Roman" w:cs="Times New Roman"/>
          <w:sz w:val="28"/>
          <w:szCs w:val="28"/>
        </w:rPr>
        <w:t>HoG</w:t>
      </w:r>
      <w:proofErr w:type="spellEnd"/>
      <w:r w:rsidRPr="00FD5BE0">
        <w:rPr>
          <w:rFonts w:ascii="Times New Roman" w:hAnsi="Times New Roman" w:cs="Times New Roman"/>
          <w:sz w:val="28"/>
          <w:szCs w:val="28"/>
        </w:rPr>
        <w:t xml:space="preserve"> does not identify ideology. CHISOLS identifies </w:t>
      </w:r>
      <w:proofErr w:type="spellStart"/>
      <w:r w:rsidRPr="00FD5BE0">
        <w:rPr>
          <w:rFonts w:ascii="Times New Roman" w:hAnsi="Times New Roman" w:cs="Times New Roman"/>
          <w:sz w:val="28"/>
          <w:szCs w:val="28"/>
        </w:rPr>
        <w:t>Mkapa’s</w:t>
      </w:r>
      <w:proofErr w:type="spellEnd"/>
      <w:r w:rsidRPr="00FD5BE0">
        <w:rPr>
          <w:rFonts w:ascii="Times New Roman" w:hAnsi="Times New Roman" w:cs="Times New Roman"/>
          <w:sz w:val="28"/>
          <w:szCs w:val="28"/>
        </w:rPr>
        <w:t xml:space="preserve"> affiliation as CCM. DPI identifies CCM’s ideology as left.</w:t>
      </w:r>
      <w:r w:rsidR="0015554A" w:rsidRPr="00FD5BE0">
        <w:rPr>
          <w:rFonts w:ascii="Times New Roman" w:hAnsi="Times New Roman" w:cs="Times New Roman"/>
          <w:sz w:val="28"/>
          <w:szCs w:val="28"/>
        </w:rPr>
        <w:t xml:space="preserve"> </w:t>
      </w:r>
      <w:r w:rsidR="001E7176" w:rsidRPr="00FD5BE0">
        <w:rPr>
          <w:rFonts w:ascii="Times New Roman" w:hAnsi="Times New Roman" w:cs="Times New Roman"/>
          <w:sz w:val="28"/>
          <w:szCs w:val="28"/>
        </w:rPr>
        <w:t xml:space="preserve">Political Handbook of the World (2015) elaborates, writing “Revolutionary Party of Tanzania (Chama Cha </w:t>
      </w:r>
      <w:proofErr w:type="spellStart"/>
      <w:r w:rsidR="001E7176" w:rsidRPr="00FD5BE0">
        <w:rPr>
          <w:rFonts w:ascii="Times New Roman" w:hAnsi="Times New Roman" w:cs="Times New Roman"/>
          <w:sz w:val="28"/>
          <w:szCs w:val="28"/>
        </w:rPr>
        <w:t>Mapinduzi</w:t>
      </w:r>
      <w:proofErr w:type="spellEnd"/>
      <w:r w:rsidR="001E7176" w:rsidRPr="00FD5BE0">
        <w:rPr>
          <w:rFonts w:ascii="Times New Roman" w:hAnsi="Times New Roman" w:cs="Times New Roman"/>
          <w:sz w:val="28"/>
          <w:szCs w:val="28"/>
        </w:rPr>
        <w:t xml:space="preserve">—CCM). The CCM was formally launched on February 5, 1977, two weeks after a merger was authorized by a joint conference of the Tanganyika African National Union (TANU) and the Afro-Shirazi Party (ASP) of Zanzibar… Founded in 1954, TANU was instrumental in winning Tanganyika’s independence… Its program, as set forth in the 1967 Arusha Declaration and other pronouncements, called for the development of a democratic, socialist, one-party state. The ASP, organized in 1956–1957 by Sheikh </w:t>
      </w:r>
      <w:proofErr w:type="spellStart"/>
      <w:r w:rsidR="001E7176" w:rsidRPr="00FD5BE0">
        <w:rPr>
          <w:rFonts w:ascii="Times New Roman" w:hAnsi="Times New Roman" w:cs="Times New Roman"/>
          <w:sz w:val="28"/>
          <w:szCs w:val="28"/>
        </w:rPr>
        <w:t>Abeid</w:t>
      </w:r>
      <w:proofErr w:type="spellEnd"/>
      <w:r w:rsidR="001E7176" w:rsidRPr="00FD5BE0">
        <w:rPr>
          <w:rFonts w:ascii="Times New Roman" w:hAnsi="Times New Roman" w:cs="Times New Roman"/>
          <w:sz w:val="28"/>
          <w:szCs w:val="28"/>
        </w:rPr>
        <w:t xml:space="preserve"> Amani </w:t>
      </w:r>
      <w:proofErr w:type="spellStart"/>
      <w:r w:rsidR="001E7176" w:rsidRPr="00FD5BE0">
        <w:rPr>
          <w:rFonts w:ascii="Times New Roman" w:hAnsi="Times New Roman" w:cs="Times New Roman"/>
          <w:sz w:val="28"/>
          <w:szCs w:val="28"/>
        </w:rPr>
        <w:t>Karume</w:t>
      </w:r>
      <w:proofErr w:type="spellEnd"/>
      <w:r w:rsidR="001E7176" w:rsidRPr="00FD5BE0">
        <w:rPr>
          <w:rFonts w:ascii="Times New Roman" w:hAnsi="Times New Roman" w:cs="Times New Roman"/>
          <w:sz w:val="28"/>
          <w:szCs w:val="28"/>
        </w:rPr>
        <w:t>… became the dominant party in Zanzibar and the leading force in the Zanzibar Revolutionary Council. Communist and Cuban models influenced its explicitly socialist program… The CCM joined the Socialist International in February 2013” and “</w:t>
      </w:r>
      <w:proofErr w:type="spellStart"/>
      <w:r w:rsidR="001E7176" w:rsidRPr="00FD5BE0">
        <w:rPr>
          <w:rFonts w:ascii="Times New Roman" w:hAnsi="Times New Roman" w:cs="Times New Roman"/>
          <w:sz w:val="28"/>
          <w:szCs w:val="28"/>
        </w:rPr>
        <w:t>Mwinyi’s</w:t>
      </w:r>
      <w:proofErr w:type="spellEnd"/>
      <w:r w:rsidR="001E7176" w:rsidRPr="00FD5BE0">
        <w:rPr>
          <w:rFonts w:ascii="Times New Roman" w:hAnsi="Times New Roman" w:cs="Times New Roman"/>
          <w:sz w:val="28"/>
          <w:szCs w:val="28"/>
        </w:rPr>
        <w:t xml:space="preserve"> elevation to the presidency and his encouragement of private enterprise appeared to stem secessionist sentiment on Zanzibar… </w:t>
      </w:r>
      <w:proofErr w:type="spellStart"/>
      <w:r w:rsidR="001E7176" w:rsidRPr="00FD5BE0">
        <w:rPr>
          <w:rFonts w:ascii="Times New Roman" w:hAnsi="Times New Roman" w:cs="Times New Roman"/>
          <w:sz w:val="28"/>
          <w:szCs w:val="28"/>
        </w:rPr>
        <w:t>Mwinyi</w:t>
      </w:r>
      <w:proofErr w:type="spellEnd"/>
      <w:r w:rsidR="001E7176" w:rsidRPr="00FD5BE0">
        <w:rPr>
          <w:rFonts w:ascii="Times New Roman" w:hAnsi="Times New Roman" w:cs="Times New Roman"/>
          <w:sz w:val="28"/>
          <w:szCs w:val="28"/>
        </w:rPr>
        <w:t xml:space="preserve"> consolidated his authority during 1990; in March he ousted </w:t>
      </w:r>
      <w:proofErr w:type="spellStart"/>
      <w:r w:rsidR="001E7176" w:rsidRPr="00FD5BE0">
        <w:rPr>
          <w:rFonts w:ascii="Times New Roman" w:hAnsi="Times New Roman" w:cs="Times New Roman"/>
          <w:sz w:val="28"/>
          <w:szCs w:val="28"/>
        </w:rPr>
        <w:t>hard-line</w:t>
      </w:r>
      <w:proofErr w:type="spellEnd"/>
      <w:r w:rsidR="001E7176" w:rsidRPr="00FD5BE0">
        <w:rPr>
          <w:rFonts w:ascii="Times New Roman" w:hAnsi="Times New Roman" w:cs="Times New Roman"/>
          <w:sz w:val="28"/>
          <w:szCs w:val="28"/>
        </w:rPr>
        <w:t xml:space="preserve"> socialist cabinet members who opposed his economic policies, and, following Nyerere’s retirement on August 17, he was elected CCM chair.” </w:t>
      </w:r>
      <w:r w:rsidR="0015554A" w:rsidRPr="00FD5BE0">
        <w:rPr>
          <w:rFonts w:ascii="Times New Roman" w:hAnsi="Times New Roman" w:cs="Times New Roman"/>
          <w:sz w:val="28"/>
          <w:szCs w:val="28"/>
        </w:rPr>
        <w:t xml:space="preserve">Manzano (2017) corroborates that </w:t>
      </w:r>
      <w:proofErr w:type="spellStart"/>
      <w:r w:rsidR="0015554A" w:rsidRPr="00FD5BE0">
        <w:rPr>
          <w:rFonts w:ascii="Times New Roman" w:hAnsi="Times New Roman" w:cs="Times New Roman"/>
          <w:sz w:val="28"/>
          <w:szCs w:val="28"/>
        </w:rPr>
        <w:t>Mkapa</w:t>
      </w:r>
      <w:proofErr w:type="spellEnd"/>
      <w:r w:rsidR="0015554A" w:rsidRPr="00FD5BE0">
        <w:rPr>
          <w:rFonts w:ascii="Times New Roman" w:hAnsi="Times New Roman" w:cs="Times New Roman"/>
          <w:sz w:val="28"/>
          <w:szCs w:val="28"/>
        </w:rPr>
        <w:t xml:space="preserve"> is Left. </w:t>
      </w:r>
      <w:r w:rsidR="00AD5FD4" w:rsidRPr="00FD5BE0">
        <w:rPr>
          <w:rFonts w:ascii="Times New Roman" w:hAnsi="Times New Roman" w:cs="Times New Roman"/>
          <w:sz w:val="28"/>
          <w:szCs w:val="28"/>
        </w:rPr>
        <w:t xml:space="preserve">Perspective Monde (2020) identifies </w:t>
      </w:r>
      <w:proofErr w:type="spellStart"/>
      <w:r w:rsidR="00AD5FD4" w:rsidRPr="00FD5BE0">
        <w:rPr>
          <w:rFonts w:ascii="Times New Roman" w:hAnsi="Times New Roman" w:cs="Times New Roman"/>
          <w:sz w:val="28"/>
          <w:szCs w:val="28"/>
        </w:rPr>
        <w:t>Mkapa</w:t>
      </w:r>
      <w:proofErr w:type="spellEnd"/>
      <w:r w:rsidR="00AD5FD4" w:rsidRPr="00FD5BE0">
        <w:rPr>
          <w:rFonts w:ascii="Times New Roman" w:hAnsi="Times New Roman" w:cs="Times New Roman"/>
          <w:sz w:val="28"/>
          <w:szCs w:val="28"/>
        </w:rPr>
        <w:t xml:space="preserve"> as Left.</w:t>
      </w:r>
      <w:r w:rsidR="00021E9E" w:rsidRPr="00FD5BE0">
        <w:rPr>
          <w:rFonts w:ascii="Times New Roman" w:hAnsi="Times New Roman" w:cs="Times New Roman"/>
          <w:sz w:val="28"/>
          <w:szCs w:val="28"/>
        </w:rPr>
        <w:t xml:space="preserve"> In the Global Party Survey 2019, 7 experts identify the average left-right (0-10) score of Chama Cha </w:t>
      </w:r>
      <w:proofErr w:type="spellStart"/>
      <w:r w:rsidR="00021E9E" w:rsidRPr="00FD5BE0">
        <w:rPr>
          <w:rFonts w:ascii="Times New Roman" w:hAnsi="Times New Roman" w:cs="Times New Roman"/>
          <w:sz w:val="28"/>
          <w:szCs w:val="28"/>
        </w:rPr>
        <w:t>Mapinduzi</w:t>
      </w:r>
      <w:proofErr w:type="spellEnd"/>
      <w:r w:rsidR="00021E9E" w:rsidRPr="00FD5BE0">
        <w:rPr>
          <w:rFonts w:ascii="Times New Roman" w:hAnsi="Times New Roman" w:cs="Times New Roman"/>
          <w:sz w:val="28"/>
          <w:szCs w:val="28"/>
        </w:rPr>
        <w:t xml:space="preserve"> (CCM) as 6.3.</w:t>
      </w:r>
      <w:r w:rsidR="0070230C" w:rsidRPr="00FD5BE0">
        <w:rPr>
          <w:rFonts w:ascii="Times New Roman" w:hAnsi="Times New Roman" w:cs="Times New Roman"/>
          <w:sz w:val="28"/>
          <w:szCs w:val="28"/>
        </w:rPr>
        <w:t xml:space="preserve"> Rulers.org (2020a)</w:t>
      </w:r>
      <w:r w:rsidR="00C224DF" w:rsidRPr="00FD5BE0">
        <w:rPr>
          <w:rFonts w:ascii="Times New Roman" w:hAnsi="Times New Roman" w:cs="Times New Roman"/>
          <w:sz w:val="28"/>
          <w:szCs w:val="28"/>
        </w:rPr>
        <w:t xml:space="preserve"> writes “</w:t>
      </w:r>
      <w:bookmarkStart w:id="2" w:name="mkapa"/>
      <w:proofErr w:type="spellStart"/>
      <w:r w:rsidR="00C224DF" w:rsidRPr="00FD5BE0">
        <w:rPr>
          <w:rFonts w:ascii="Times New Roman" w:hAnsi="Times New Roman" w:cs="Times New Roman"/>
          <w:sz w:val="28"/>
          <w:szCs w:val="28"/>
        </w:rPr>
        <w:t>Mkapa</w:t>
      </w:r>
      <w:proofErr w:type="spellEnd"/>
      <w:r w:rsidR="00C224DF" w:rsidRPr="00FD5BE0">
        <w:rPr>
          <w:rFonts w:ascii="Times New Roman" w:hAnsi="Times New Roman" w:cs="Times New Roman"/>
          <w:sz w:val="28"/>
          <w:szCs w:val="28"/>
        </w:rPr>
        <w:t>… In 1995 he won the CCM's presidential nomination with the support of Nyerere and went on to win Tanzania's first multiparty presidential elections. He scuttled inefficient state controls and maintained fiscal discipline, thereby restoring donor confidence and successfully soliciting foreign aid.</w:t>
      </w:r>
      <w:bookmarkEnd w:id="2"/>
      <w:r w:rsidR="00C224DF" w:rsidRPr="00FD5BE0">
        <w:rPr>
          <w:rFonts w:ascii="Times New Roman" w:hAnsi="Times New Roman" w:cs="Times New Roman"/>
          <w:sz w:val="28"/>
          <w:szCs w:val="28"/>
        </w:rPr>
        <w:t>”</w:t>
      </w:r>
      <w:r w:rsidR="00372333" w:rsidRPr="00FD5BE0">
        <w:rPr>
          <w:rFonts w:ascii="Times New Roman" w:hAnsi="Times New Roman" w:cs="Times New Roman"/>
          <w:sz w:val="28"/>
          <w:szCs w:val="28"/>
        </w:rPr>
        <w:t xml:space="preserve"> Ortiz de </w:t>
      </w:r>
      <w:proofErr w:type="spellStart"/>
      <w:r w:rsidR="00372333" w:rsidRPr="00FD5BE0">
        <w:rPr>
          <w:rFonts w:ascii="Times New Roman" w:hAnsi="Times New Roman" w:cs="Times New Roman"/>
          <w:sz w:val="28"/>
          <w:szCs w:val="28"/>
        </w:rPr>
        <w:t>Zárate</w:t>
      </w:r>
      <w:proofErr w:type="spellEnd"/>
      <w:r w:rsidR="00372333" w:rsidRPr="00FD5BE0">
        <w:rPr>
          <w:rFonts w:ascii="Times New Roman" w:hAnsi="Times New Roman" w:cs="Times New Roman"/>
          <w:sz w:val="28"/>
          <w:szCs w:val="28"/>
        </w:rPr>
        <w:t xml:space="preserve"> (2001) writes “</w:t>
      </w:r>
      <w:proofErr w:type="spellStart"/>
      <w:r w:rsidR="00372333" w:rsidRPr="00FD5BE0">
        <w:rPr>
          <w:rFonts w:ascii="Times New Roman" w:hAnsi="Times New Roman" w:cs="Times New Roman"/>
          <w:sz w:val="28"/>
          <w:szCs w:val="28"/>
        </w:rPr>
        <w:t>Mkapa</w:t>
      </w:r>
      <w:proofErr w:type="spellEnd"/>
      <w:r w:rsidR="00372333" w:rsidRPr="00FD5BE0">
        <w:rPr>
          <w:rFonts w:ascii="Times New Roman" w:hAnsi="Times New Roman" w:cs="Times New Roman"/>
          <w:sz w:val="28"/>
          <w:szCs w:val="28"/>
        </w:rPr>
        <w:t>, re-elected to the head of the CCM in December 1997, has adopted anti-corruption measures, has promoted privatizations and has opted for an economic policy of austerity to clean up the battered finances of the State and in order to facilitate the concession of loans by the IMF.”</w:t>
      </w:r>
      <w:r w:rsidR="006A4F0B" w:rsidRPr="00FD5BE0">
        <w:rPr>
          <w:rFonts w:ascii="Times New Roman" w:hAnsi="Times New Roman" w:cs="Times New Roman"/>
          <w:sz w:val="28"/>
          <w:szCs w:val="28"/>
        </w:rPr>
        <w:t xml:space="preserve"> Ortiz de </w:t>
      </w:r>
      <w:proofErr w:type="spellStart"/>
      <w:r w:rsidR="006A4F0B" w:rsidRPr="00FD5BE0">
        <w:rPr>
          <w:rFonts w:ascii="Times New Roman" w:hAnsi="Times New Roman" w:cs="Times New Roman"/>
          <w:sz w:val="28"/>
          <w:szCs w:val="28"/>
        </w:rPr>
        <w:t>Zárate</w:t>
      </w:r>
      <w:proofErr w:type="spellEnd"/>
      <w:r w:rsidR="006A4F0B" w:rsidRPr="00FD5BE0">
        <w:rPr>
          <w:rFonts w:ascii="Times New Roman" w:hAnsi="Times New Roman" w:cs="Times New Roman"/>
          <w:sz w:val="28"/>
          <w:szCs w:val="28"/>
        </w:rPr>
        <w:t xml:space="preserve"> (2006) identifies CCM’s ideology as leftist, writing “the ruling socialist party since the independence of the United Kingdom in 1961, the Tanzania African National Union (TANU), than in 1977, under the leadership of President Julius Nyerere , was renamed the State Revolutionary Party, better known by its Swahili denomination, Chama Cha </w:t>
      </w:r>
      <w:proofErr w:type="spellStart"/>
      <w:r w:rsidR="006A4F0B" w:rsidRPr="00FD5BE0">
        <w:rPr>
          <w:rFonts w:ascii="Times New Roman" w:hAnsi="Times New Roman" w:cs="Times New Roman"/>
          <w:sz w:val="28"/>
          <w:szCs w:val="28"/>
        </w:rPr>
        <w:t>Mapinduzi</w:t>
      </w:r>
      <w:proofErr w:type="spellEnd"/>
      <w:r w:rsidR="006A4F0B" w:rsidRPr="00FD5BE0">
        <w:rPr>
          <w:rFonts w:ascii="Times New Roman" w:hAnsi="Times New Roman" w:cs="Times New Roman"/>
          <w:sz w:val="28"/>
          <w:szCs w:val="28"/>
        </w:rPr>
        <w:t xml:space="preserve"> (CCM)” but also writes “in his decade of government, </w:t>
      </w:r>
      <w:proofErr w:type="spellStart"/>
      <w:r w:rsidR="006A4F0B" w:rsidRPr="00FD5BE0">
        <w:rPr>
          <w:rFonts w:ascii="Times New Roman" w:hAnsi="Times New Roman" w:cs="Times New Roman"/>
          <w:sz w:val="28"/>
          <w:szCs w:val="28"/>
        </w:rPr>
        <w:t>Mkapa</w:t>
      </w:r>
      <w:proofErr w:type="spellEnd"/>
      <w:r w:rsidR="006A4F0B" w:rsidRPr="00FD5BE0">
        <w:rPr>
          <w:rFonts w:ascii="Times New Roman" w:hAnsi="Times New Roman" w:cs="Times New Roman"/>
          <w:sz w:val="28"/>
          <w:szCs w:val="28"/>
        </w:rPr>
        <w:t xml:space="preserve"> had earned the consideration of a good student</w:t>
      </w:r>
      <w:r w:rsidR="006A4F0B" w:rsidRPr="00FD5BE0">
        <w:rPr>
          <w:rFonts w:ascii="Times New Roman" w:hAnsi="Times New Roman" w:cs="Times New Roman"/>
          <w:i/>
          <w:iCs/>
          <w:sz w:val="28"/>
          <w:szCs w:val="28"/>
        </w:rPr>
        <w:t xml:space="preserve"> </w:t>
      </w:r>
      <w:r w:rsidR="006A4F0B" w:rsidRPr="00FD5BE0">
        <w:rPr>
          <w:rFonts w:ascii="Times New Roman" w:hAnsi="Times New Roman" w:cs="Times New Roman"/>
          <w:sz w:val="28"/>
          <w:szCs w:val="28"/>
        </w:rPr>
        <w:t xml:space="preserve">of the IMF and the World Bank for persevering in the pro-market structural reforms and the stability policies inaugurated by </w:t>
      </w:r>
      <w:proofErr w:type="spellStart"/>
      <w:r w:rsidR="006A4F0B" w:rsidRPr="00FD5BE0">
        <w:rPr>
          <w:rFonts w:ascii="Times New Roman" w:hAnsi="Times New Roman" w:cs="Times New Roman"/>
          <w:sz w:val="28"/>
          <w:szCs w:val="28"/>
        </w:rPr>
        <w:t>Mwinyi</w:t>
      </w:r>
      <w:proofErr w:type="spellEnd"/>
      <w:r w:rsidR="006A4F0B" w:rsidRPr="00FD5BE0">
        <w:rPr>
          <w:rFonts w:ascii="Times New Roman" w:hAnsi="Times New Roman" w:cs="Times New Roman"/>
          <w:sz w:val="28"/>
          <w:szCs w:val="28"/>
        </w:rPr>
        <w:t xml:space="preserve">, giving the green light to new privatizations, abiding by budgetary austerity, controlling inflation and submitting to debt obligations, although seeking at all times, and achieving, the rescheduling </w:t>
      </w:r>
      <w:r w:rsidR="006A4F0B" w:rsidRPr="00FD5BE0">
        <w:rPr>
          <w:rFonts w:ascii="Times New Roman" w:hAnsi="Times New Roman" w:cs="Times New Roman"/>
          <w:sz w:val="28"/>
          <w:szCs w:val="28"/>
        </w:rPr>
        <w:lastRenderedPageBreak/>
        <w:t>of payments and the cancellation of sections of the amount.”</w:t>
      </w:r>
      <w:r w:rsidR="008618F5" w:rsidRPr="00FD5BE0">
        <w:rPr>
          <w:rFonts w:ascii="Times New Roman" w:hAnsi="Times New Roman" w:cs="Times New Roman"/>
          <w:sz w:val="28"/>
          <w:szCs w:val="28"/>
        </w:rPr>
        <w:t xml:space="preserve"> Phillips (2010) writes “By 1985 however, Tanzanian socialism was declared economically and politically unviable”, “Throughout these reforms and developments [the introduction of multipartyism], Tanzania’s political structure and economic policies have undergone enormous transformation. CCM, despite its protests</w:t>
      </w:r>
      <w:r w:rsidR="003A6436" w:rsidRPr="00FD5BE0">
        <w:rPr>
          <w:rFonts w:ascii="Times New Roman" w:hAnsi="Times New Roman" w:cs="Times New Roman"/>
          <w:sz w:val="28"/>
          <w:szCs w:val="28"/>
        </w:rPr>
        <w:t xml:space="preserve"> </w:t>
      </w:r>
      <w:r w:rsidR="008618F5" w:rsidRPr="00FD5BE0">
        <w:rPr>
          <w:rFonts w:ascii="Times New Roman" w:hAnsi="Times New Roman" w:cs="Times New Roman"/>
          <w:sz w:val="28"/>
          <w:szCs w:val="28"/>
        </w:rPr>
        <w:t>to the contrary, is now barely recognizable from its early incarnations as a socialist</w:t>
      </w:r>
      <w:r w:rsidR="003A6436" w:rsidRPr="00FD5BE0">
        <w:rPr>
          <w:rFonts w:ascii="Times New Roman" w:hAnsi="Times New Roman" w:cs="Times New Roman"/>
          <w:sz w:val="28"/>
          <w:szCs w:val="28"/>
        </w:rPr>
        <w:t xml:space="preserve"> </w:t>
      </w:r>
      <w:r w:rsidR="008618F5" w:rsidRPr="00FD5BE0">
        <w:rPr>
          <w:rFonts w:ascii="Times New Roman" w:hAnsi="Times New Roman" w:cs="Times New Roman"/>
          <w:sz w:val="28"/>
          <w:szCs w:val="28"/>
        </w:rPr>
        <w:t>party… CCM has symbolically navigated this transition to</w:t>
      </w:r>
      <w:r w:rsidR="003A6436" w:rsidRPr="00FD5BE0">
        <w:rPr>
          <w:rFonts w:ascii="Times New Roman" w:hAnsi="Times New Roman" w:cs="Times New Roman"/>
          <w:sz w:val="28"/>
          <w:szCs w:val="28"/>
        </w:rPr>
        <w:t xml:space="preserve"> </w:t>
      </w:r>
      <w:r w:rsidR="008618F5" w:rsidRPr="00FD5BE0">
        <w:rPr>
          <w:rFonts w:ascii="Times New Roman" w:hAnsi="Times New Roman" w:cs="Times New Roman"/>
          <w:sz w:val="28"/>
          <w:szCs w:val="28"/>
        </w:rPr>
        <w:t>re-frame itself, in a multiparty system, as the sole legitimate heir and executor of</w:t>
      </w:r>
      <w:r w:rsidR="003A6436" w:rsidRPr="00FD5BE0">
        <w:rPr>
          <w:rFonts w:ascii="Times New Roman" w:hAnsi="Times New Roman" w:cs="Times New Roman"/>
          <w:sz w:val="28"/>
          <w:szCs w:val="28"/>
        </w:rPr>
        <w:t xml:space="preserve"> </w:t>
      </w:r>
      <w:r w:rsidR="008618F5" w:rsidRPr="00FD5BE0">
        <w:rPr>
          <w:rFonts w:ascii="Times New Roman" w:hAnsi="Times New Roman" w:cs="Times New Roman"/>
          <w:sz w:val="28"/>
          <w:szCs w:val="28"/>
        </w:rPr>
        <w:t>Nyerere’s political estate. I argue that those who are served by CCM’s continued</w:t>
      </w:r>
      <w:r w:rsidR="003A6436" w:rsidRPr="00FD5BE0">
        <w:rPr>
          <w:rFonts w:ascii="Times New Roman" w:hAnsi="Times New Roman" w:cs="Times New Roman"/>
          <w:sz w:val="28"/>
          <w:szCs w:val="28"/>
        </w:rPr>
        <w:t xml:space="preserve"> </w:t>
      </w:r>
      <w:r w:rsidR="008618F5" w:rsidRPr="00FD5BE0">
        <w:rPr>
          <w:rFonts w:ascii="Times New Roman" w:hAnsi="Times New Roman" w:cs="Times New Roman"/>
          <w:sz w:val="28"/>
          <w:szCs w:val="28"/>
        </w:rPr>
        <w:t xml:space="preserve">power invoke the specter of the political pater to produce and perpetuate four myths… (4) that a political paternalism under neoliberalism is equal to or better than political paternalism under socialism… elites deploy paternalistic narratives to… confirm rural Tanzanians’ sense of themselves as citizens of a socialist gerontocracy… legitimating the disparities and stratification that mark the postcolonial, </w:t>
      </w:r>
      <w:proofErr w:type="spellStart"/>
      <w:r w:rsidR="008618F5" w:rsidRPr="00FD5BE0">
        <w:rPr>
          <w:rFonts w:ascii="Times New Roman" w:hAnsi="Times New Roman" w:cs="Times New Roman"/>
          <w:sz w:val="28"/>
          <w:szCs w:val="28"/>
        </w:rPr>
        <w:t>postsocialist</w:t>
      </w:r>
      <w:proofErr w:type="spellEnd"/>
      <w:r w:rsidR="008618F5" w:rsidRPr="00FD5BE0">
        <w:rPr>
          <w:rFonts w:ascii="Times New Roman" w:hAnsi="Times New Roman" w:cs="Times New Roman"/>
          <w:sz w:val="28"/>
          <w:szCs w:val="28"/>
        </w:rPr>
        <w:t>, and neoliberal present in Tanzania”, and “At a 2005 regional conference on political parties and democratization in East Africa, CCM asserted that “CCM has socialism and self-reliance on the basis of Tanzanian traditions as its fundamental philosophy and vision for the Tanzanian Society, with major aspects geared to equality of all human beings””.</w:t>
      </w:r>
      <w:r w:rsidR="008C5801" w:rsidRPr="00FD5BE0">
        <w:rPr>
          <w:rFonts w:ascii="Times New Roman" w:hAnsi="Times New Roman" w:cs="Times New Roman"/>
          <w:sz w:val="28"/>
          <w:szCs w:val="28"/>
        </w:rPr>
        <w:t xml:space="preserve"> In V-Party (2020), 3 experts identify head of government party’s ideology as “Center-left” (-0.604) in 1995 and as “Center-left” (-0.977) in </w:t>
      </w:r>
      <w:r w:rsidR="006513D3" w:rsidRPr="00FD5BE0">
        <w:rPr>
          <w:rFonts w:ascii="Times New Roman" w:hAnsi="Times New Roman" w:cs="Times New Roman"/>
          <w:sz w:val="28"/>
          <w:szCs w:val="28"/>
        </w:rPr>
        <w:t>2000</w:t>
      </w:r>
      <w:r w:rsidR="008C5801" w:rsidRPr="00FD5BE0">
        <w:rPr>
          <w:rFonts w:ascii="Times New Roman" w:hAnsi="Times New Roman" w:cs="Times New Roman"/>
          <w:sz w:val="28"/>
          <w:szCs w:val="28"/>
        </w:rPr>
        <w:t>.</w:t>
      </w:r>
    </w:p>
    <w:p w14:paraId="3D552D07" w14:textId="77777777" w:rsidR="004D6075" w:rsidRPr="00FD5BE0" w:rsidRDefault="004D6075" w:rsidP="004D6075">
      <w:pPr>
        <w:rPr>
          <w:rFonts w:ascii="Times New Roman" w:hAnsi="Times New Roman" w:cs="Times New Roman"/>
          <w:sz w:val="28"/>
          <w:szCs w:val="28"/>
        </w:rPr>
      </w:pPr>
    </w:p>
    <w:p w14:paraId="07AD357F" w14:textId="77777777" w:rsidR="004D6075" w:rsidRPr="00FD5BE0" w:rsidRDefault="004D6075" w:rsidP="004E190C">
      <w:pPr>
        <w:outlineLvl w:val="0"/>
        <w:rPr>
          <w:rFonts w:ascii="Times New Roman" w:hAnsi="Times New Roman" w:cs="Times New Roman"/>
          <w:sz w:val="28"/>
          <w:szCs w:val="28"/>
        </w:rPr>
      </w:pPr>
      <w:r w:rsidRPr="00FD5BE0">
        <w:rPr>
          <w:rFonts w:ascii="Times New Roman" w:hAnsi="Times New Roman" w:cs="Times New Roman"/>
          <w:sz w:val="28"/>
          <w:szCs w:val="28"/>
        </w:rPr>
        <w:t>Years: 2005-2014</w:t>
      </w:r>
    </w:p>
    <w:p w14:paraId="1AE9F559"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t xml:space="preserve">Head of government: </w:t>
      </w:r>
      <w:r w:rsidRPr="00FD5BE0">
        <w:rPr>
          <w:rFonts w:ascii="Times New Roman" w:eastAsia="Times New Roman" w:hAnsi="Times New Roman" w:cs="Times New Roman"/>
          <w:color w:val="000000"/>
          <w:sz w:val="28"/>
          <w:szCs w:val="28"/>
        </w:rPr>
        <w:t xml:space="preserve">Jakaya </w:t>
      </w:r>
      <w:proofErr w:type="spellStart"/>
      <w:r w:rsidRPr="00FD5BE0">
        <w:rPr>
          <w:rFonts w:ascii="Times New Roman" w:eastAsia="Times New Roman" w:hAnsi="Times New Roman" w:cs="Times New Roman"/>
          <w:color w:val="000000"/>
          <w:sz w:val="28"/>
          <w:szCs w:val="28"/>
        </w:rPr>
        <w:t>Mrisho</w:t>
      </w:r>
      <w:proofErr w:type="spellEnd"/>
      <w:r w:rsidRPr="00FD5BE0">
        <w:rPr>
          <w:rFonts w:ascii="Times New Roman" w:eastAsia="Times New Roman" w:hAnsi="Times New Roman" w:cs="Times New Roman"/>
          <w:color w:val="000000"/>
          <w:sz w:val="28"/>
          <w:szCs w:val="28"/>
        </w:rPr>
        <w:t xml:space="preserve"> Kikwete</w:t>
      </w:r>
    </w:p>
    <w:p w14:paraId="1C761141"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t>Ideology: Left</w:t>
      </w:r>
    </w:p>
    <w:p w14:paraId="5CC4FE8A" w14:textId="77777777" w:rsidR="008618F5" w:rsidRPr="00FD5BE0" w:rsidRDefault="004D6075" w:rsidP="008618F5">
      <w:pPr>
        <w:rPr>
          <w:rFonts w:ascii="Times New Roman" w:hAnsi="Times New Roman" w:cs="Times New Roman"/>
          <w:sz w:val="28"/>
          <w:szCs w:val="28"/>
        </w:rPr>
      </w:pPr>
      <w:r w:rsidRPr="00FD5BE0">
        <w:rPr>
          <w:rFonts w:ascii="Times New Roman" w:hAnsi="Times New Roman" w:cs="Times New Roman"/>
          <w:sz w:val="28"/>
          <w:szCs w:val="28"/>
        </w:rPr>
        <w:t xml:space="preserve">Description: </w:t>
      </w:r>
      <w:proofErr w:type="spellStart"/>
      <w:r w:rsidRPr="00FD5BE0">
        <w:rPr>
          <w:rFonts w:ascii="Times New Roman" w:hAnsi="Times New Roman" w:cs="Times New Roman"/>
          <w:sz w:val="28"/>
          <w:szCs w:val="28"/>
        </w:rPr>
        <w:t>HoG</w:t>
      </w:r>
      <w:proofErr w:type="spellEnd"/>
      <w:r w:rsidRPr="00FD5BE0">
        <w:rPr>
          <w:rFonts w:ascii="Times New Roman" w:hAnsi="Times New Roman" w:cs="Times New Roman"/>
          <w:sz w:val="28"/>
          <w:szCs w:val="28"/>
        </w:rPr>
        <w:t xml:space="preserve"> does not identify ideology. CHISOLS identifies Kikwete’s affiliation as CCM. DPI identifies CCM’s ideology as left.</w:t>
      </w:r>
      <w:r w:rsidR="0015554A" w:rsidRPr="00FD5BE0">
        <w:rPr>
          <w:rFonts w:ascii="Times New Roman" w:hAnsi="Times New Roman" w:cs="Times New Roman"/>
          <w:sz w:val="28"/>
          <w:szCs w:val="28"/>
        </w:rPr>
        <w:t xml:space="preserve"> </w:t>
      </w:r>
      <w:r w:rsidR="001E7176" w:rsidRPr="00FD5BE0">
        <w:rPr>
          <w:rFonts w:ascii="Times New Roman" w:hAnsi="Times New Roman" w:cs="Times New Roman"/>
          <w:sz w:val="28"/>
          <w:szCs w:val="28"/>
        </w:rPr>
        <w:t xml:space="preserve">Political Handbook of the World (2015) elaborates, writing “Revolutionary Party of Tanzania (Chama Cha </w:t>
      </w:r>
      <w:proofErr w:type="spellStart"/>
      <w:r w:rsidR="001E7176" w:rsidRPr="00FD5BE0">
        <w:rPr>
          <w:rFonts w:ascii="Times New Roman" w:hAnsi="Times New Roman" w:cs="Times New Roman"/>
          <w:sz w:val="28"/>
          <w:szCs w:val="28"/>
        </w:rPr>
        <w:t>Mapinduzi</w:t>
      </w:r>
      <w:proofErr w:type="spellEnd"/>
      <w:r w:rsidR="001E7176" w:rsidRPr="00FD5BE0">
        <w:rPr>
          <w:rFonts w:ascii="Times New Roman" w:hAnsi="Times New Roman" w:cs="Times New Roman"/>
          <w:sz w:val="28"/>
          <w:szCs w:val="28"/>
        </w:rPr>
        <w:t xml:space="preserve">—CCM). The CCM was formally launched on February 5, 1977, two weeks after a merger was authorized by a joint conference of the Tanganyika African National Union (TANU) and the Afro-Shirazi Party (ASP) of Zanzibar… Founded in 1954, TANU was instrumental in winning Tanganyika’s independence… Its program, as set forth in the 1967 Arusha Declaration and other pronouncements, called for the development of a democratic, socialist, one-party state. The ASP, organized in 1956–1957 by Sheikh </w:t>
      </w:r>
      <w:proofErr w:type="spellStart"/>
      <w:r w:rsidR="001E7176" w:rsidRPr="00FD5BE0">
        <w:rPr>
          <w:rFonts w:ascii="Times New Roman" w:hAnsi="Times New Roman" w:cs="Times New Roman"/>
          <w:sz w:val="28"/>
          <w:szCs w:val="28"/>
        </w:rPr>
        <w:t>Abeid</w:t>
      </w:r>
      <w:proofErr w:type="spellEnd"/>
      <w:r w:rsidR="001E7176" w:rsidRPr="00FD5BE0">
        <w:rPr>
          <w:rFonts w:ascii="Times New Roman" w:hAnsi="Times New Roman" w:cs="Times New Roman"/>
          <w:sz w:val="28"/>
          <w:szCs w:val="28"/>
        </w:rPr>
        <w:t xml:space="preserve"> Amani </w:t>
      </w:r>
      <w:proofErr w:type="spellStart"/>
      <w:r w:rsidR="001E7176" w:rsidRPr="00FD5BE0">
        <w:rPr>
          <w:rFonts w:ascii="Times New Roman" w:hAnsi="Times New Roman" w:cs="Times New Roman"/>
          <w:sz w:val="28"/>
          <w:szCs w:val="28"/>
        </w:rPr>
        <w:t>Karume</w:t>
      </w:r>
      <w:proofErr w:type="spellEnd"/>
      <w:r w:rsidR="001E7176" w:rsidRPr="00FD5BE0">
        <w:rPr>
          <w:rFonts w:ascii="Times New Roman" w:hAnsi="Times New Roman" w:cs="Times New Roman"/>
          <w:sz w:val="28"/>
          <w:szCs w:val="28"/>
        </w:rPr>
        <w:t>… became the dominant party in Zanzibar and the leading force in the Zanzibar Revolutionary Council. Communist and Cuban models influenced its explicitly socialist program… The CCM joined the Socialist International in February 2013” and “</w:t>
      </w:r>
      <w:proofErr w:type="spellStart"/>
      <w:r w:rsidR="001E7176" w:rsidRPr="00FD5BE0">
        <w:rPr>
          <w:rFonts w:ascii="Times New Roman" w:hAnsi="Times New Roman" w:cs="Times New Roman"/>
          <w:sz w:val="28"/>
          <w:szCs w:val="28"/>
        </w:rPr>
        <w:t>Mwinyi’s</w:t>
      </w:r>
      <w:proofErr w:type="spellEnd"/>
      <w:r w:rsidR="001E7176" w:rsidRPr="00FD5BE0">
        <w:rPr>
          <w:rFonts w:ascii="Times New Roman" w:hAnsi="Times New Roman" w:cs="Times New Roman"/>
          <w:sz w:val="28"/>
          <w:szCs w:val="28"/>
        </w:rPr>
        <w:t xml:space="preserve"> elevation to the presidency and his encouragement of private enterprise appeared to stem secessionist sentiment on Zanzibar… </w:t>
      </w:r>
      <w:proofErr w:type="spellStart"/>
      <w:r w:rsidR="001E7176" w:rsidRPr="00FD5BE0">
        <w:rPr>
          <w:rFonts w:ascii="Times New Roman" w:hAnsi="Times New Roman" w:cs="Times New Roman"/>
          <w:sz w:val="28"/>
          <w:szCs w:val="28"/>
        </w:rPr>
        <w:t>Mwinyi</w:t>
      </w:r>
      <w:proofErr w:type="spellEnd"/>
      <w:r w:rsidR="001E7176" w:rsidRPr="00FD5BE0">
        <w:rPr>
          <w:rFonts w:ascii="Times New Roman" w:hAnsi="Times New Roman" w:cs="Times New Roman"/>
          <w:sz w:val="28"/>
          <w:szCs w:val="28"/>
        </w:rPr>
        <w:t xml:space="preserve"> consolidated his authority during 1990; in March he ousted </w:t>
      </w:r>
      <w:proofErr w:type="spellStart"/>
      <w:r w:rsidR="001E7176" w:rsidRPr="00FD5BE0">
        <w:rPr>
          <w:rFonts w:ascii="Times New Roman" w:hAnsi="Times New Roman" w:cs="Times New Roman"/>
          <w:sz w:val="28"/>
          <w:szCs w:val="28"/>
        </w:rPr>
        <w:t>hard-line</w:t>
      </w:r>
      <w:proofErr w:type="spellEnd"/>
      <w:r w:rsidR="001E7176" w:rsidRPr="00FD5BE0">
        <w:rPr>
          <w:rFonts w:ascii="Times New Roman" w:hAnsi="Times New Roman" w:cs="Times New Roman"/>
          <w:sz w:val="28"/>
          <w:szCs w:val="28"/>
        </w:rPr>
        <w:t xml:space="preserve"> socialist </w:t>
      </w:r>
      <w:r w:rsidR="001E7176" w:rsidRPr="00FD5BE0">
        <w:rPr>
          <w:rFonts w:ascii="Times New Roman" w:hAnsi="Times New Roman" w:cs="Times New Roman"/>
          <w:sz w:val="28"/>
          <w:szCs w:val="28"/>
        </w:rPr>
        <w:lastRenderedPageBreak/>
        <w:t xml:space="preserve">cabinet members who opposed his economic policies, and, following Nyerere’s retirement on August 17, he was elected CCM chair.” </w:t>
      </w:r>
      <w:r w:rsidR="0015554A" w:rsidRPr="00FD5BE0">
        <w:rPr>
          <w:rFonts w:ascii="Times New Roman" w:hAnsi="Times New Roman" w:cs="Times New Roman"/>
          <w:sz w:val="28"/>
          <w:szCs w:val="28"/>
        </w:rPr>
        <w:t xml:space="preserve">Manzano (2017) corroborates that Kikwete is Left. </w:t>
      </w:r>
      <w:r w:rsidR="00595775" w:rsidRPr="00FD5BE0">
        <w:rPr>
          <w:rFonts w:ascii="Times New Roman" w:hAnsi="Times New Roman" w:cs="Times New Roman"/>
          <w:sz w:val="28"/>
          <w:szCs w:val="28"/>
        </w:rPr>
        <w:t>Perspective Monde (2020) identifies Kikwete as Left.</w:t>
      </w:r>
      <w:r w:rsidR="00021E9E" w:rsidRPr="00FD5BE0">
        <w:rPr>
          <w:rFonts w:ascii="Times New Roman" w:hAnsi="Times New Roman" w:cs="Times New Roman"/>
          <w:sz w:val="28"/>
          <w:szCs w:val="28"/>
        </w:rPr>
        <w:t xml:space="preserve"> In the Global Party Survey 2019, 7 experts identify the average left-right (0-10) score of Chama Cha </w:t>
      </w:r>
      <w:proofErr w:type="spellStart"/>
      <w:r w:rsidR="00021E9E" w:rsidRPr="00FD5BE0">
        <w:rPr>
          <w:rFonts w:ascii="Times New Roman" w:hAnsi="Times New Roman" w:cs="Times New Roman"/>
          <w:sz w:val="28"/>
          <w:szCs w:val="28"/>
        </w:rPr>
        <w:t>Mapinduzi</w:t>
      </w:r>
      <w:proofErr w:type="spellEnd"/>
      <w:r w:rsidR="00021E9E" w:rsidRPr="00FD5BE0">
        <w:rPr>
          <w:rFonts w:ascii="Times New Roman" w:hAnsi="Times New Roman" w:cs="Times New Roman"/>
          <w:sz w:val="28"/>
          <w:szCs w:val="28"/>
        </w:rPr>
        <w:t xml:space="preserve"> (CCM) </w:t>
      </w:r>
      <w:r w:rsidR="00FB7E81" w:rsidRPr="00FD5BE0">
        <w:rPr>
          <w:rFonts w:ascii="Times New Roman" w:hAnsi="Times New Roman" w:cs="Times New Roman"/>
          <w:sz w:val="28"/>
          <w:szCs w:val="28"/>
        </w:rPr>
        <w:t>as 6.3.</w:t>
      </w:r>
      <w:r w:rsidR="006A4F0B" w:rsidRPr="00FD5BE0">
        <w:rPr>
          <w:rFonts w:ascii="Times New Roman" w:hAnsi="Times New Roman" w:cs="Times New Roman"/>
          <w:sz w:val="28"/>
          <w:szCs w:val="28"/>
        </w:rPr>
        <w:t xml:space="preserve"> Ortiz de </w:t>
      </w:r>
      <w:proofErr w:type="spellStart"/>
      <w:r w:rsidR="006A4F0B" w:rsidRPr="00FD5BE0">
        <w:rPr>
          <w:rFonts w:ascii="Times New Roman" w:hAnsi="Times New Roman" w:cs="Times New Roman"/>
          <w:sz w:val="28"/>
          <w:szCs w:val="28"/>
        </w:rPr>
        <w:t>Zárate</w:t>
      </w:r>
      <w:proofErr w:type="spellEnd"/>
      <w:r w:rsidR="006A4F0B" w:rsidRPr="00FD5BE0">
        <w:rPr>
          <w:rFonts w:ascii="Times New Roman" w:hAnsi="Times New Roman" w:cs="Times New Roman"/>
          <w:sz w:val="28"/>
          <w:szCs w:val="28"/>
        </w:rPr>
        <w:t xml:space="preserve"> (2006) identifies CCM’s ideology as leftist, writing “the ruling socialist party since the independence of the United Kingdom in 1961, the Tanzania African National Union (TANU), than in 1977, under the leadership of President Julius Nyerere , was renamed the State Revolutionary Party, better known by its Swahili denomination, Chama Cha </w:t>
      </w:r>
      <w:proofErr w:type="spellStart"/>
      <w:r w:rsidR="006A4F0B" w:rsidRPr="00FD5BE0">
        <w:rPr>
          <w:rFonts w:ascii="Times New Roman" w:hAnsi="Times New Roman" w:cs="Times New Roman"/>
          <w:sz w:val="28"/>
          <w:szCs w:val="28"/>
        </w:rPr>
        <w:t>Mapinduzi</w:t>
      </w:r>
      <w:proofErr w:type="spellEnd"/>
      <w:r w:rsidR="006A4F0B" w:rsidRPr="00FD5BE0">
        <w:rPr>
          <w:rFonts w:ascii="Times New Roman" w:hAnsi="Times New Roman" w:cs="Times New Roman"/>
          <w:sz w:val="28"/>
          <w:szCs w:val="28"/>
        </w:rPr>
        <w:t xml:space="preserve"> (CCM)”.</w:t>
      </w:r>
      <w:r w:rsidR="00DE52D0" w:rsidRPr="00FD5BE0">
        <w:rPr>
          <w:rFonts w:ascii="Times New Roman" w:hAnsi="Times New Roman" w:cs="Times New Roman"/>
          <w:sz w:val="28"/>
          <w:szCs w:val="28"/>
        </w:rPr>
        <w:t xml:space="preserve"> </w:t>
      </w:r>
      <w:r w:rsidR="008618F5" w:rsidRPr="00FD5BE0">
        <w:rPr>
          <w:rFonts w:ascii="Times New Roman" w:hAnsi="Times New Roman" w:cs="Times New Roman"/>
          <w:sz w:val="28"/>
          <w:szCs w:val="28"/>
        </w:rPr>
        <w:t>Phillips (2010) writes “By 1985 however, Tanzanian socialism was declared economically and politically unviable”, “Throughout these reforms and developments [the introduction of multipartyism], Tanzania’s political structure and economic policies have undergone enormous transformation. CCM, despite its protests</w:t>
      </w:r>
    </w:p>
    <w:p w14:paraId="0C65D684" w14:textId="77777777" w:rsidR="008618F5"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t>to the contrary, is now barely recognizable from its early incarnations as a socialist</w:t>
      </w:r>
    </w:p>
    <w:p w14:paraId="39E34C63" w14:textId="77777777" w:rsidR="008618F5"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t>party… CCM has symbolically navigated this transition to</w:t>
      </w:r>
    </w:p>
    <w:p w14:paraId="5FF641E9" w14:textId="77777777" w:rsidR="008618F5"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t>re-frame itself, in a multiparty system, as the sole legitimate heir and executor of</w:t>
      </w:r>
    </w:p>
    <w:p w14:paraId="054B8095" w14:textId="77777777" w:rsidR="008618F5"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t>Nyerere’s political estate. I argue that those who are served by CCM’s continued</w:t>
      </w:r>
    </w:p>
    <w:p w14:paraId="7B966EFF" w14:textId="04CFEFF6" w:rsidR="004D6075"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t xml:space="preserve">power invoke the specter of the political pater to produce and perpetuate four myths… (4) that a political paternalism under neoliberalism is equal to or better than political paternalism under socialism… elites deploy paternalistic narratives to… confirm rural Tanzanians’ sense of themselves as citizens of a socialist gerontocracy… legitimating the disparities and stratification that mark the postcolonial, </w:t>
      </w:r>
      <w:proofErr w:type="spellStart"/>
      <w:r w:rsidRPr="00FD5BE0">
        <w:rPr>
          <w:rFonts w:ascii="Times New Roman" w:hAnsi="Times New Roman" w:cs="Times New Roman"/>
          <w:sz w:val="28"/>
          <w:szCs w:val="28"/>
        </w:rPr>
        <w:t>postsocialist</w:t>
      </w:r>
      <w:proofErr w:type="spellEnd"/>
      <w:r w:rsidRPr="00FD5BE0">
        <w:rPr>
          <w:rFonts w:ascii="Times New Roman" w:hAnsi="Times New Roman" w:cs="Times New Roman"/>
          <w:sz w:val="28"/>
          <w:szCs w:val="28"/>
        </w:rPr>
        <w:t xml:space="preserve">, and neoliberal present in Tanzania”, and “At a 2005 regional conference on political parties and democratization in East Africa, CCM asserted that “CCM has socialism and self-reliance on the basis of Tanzanian traditions as its fundamental philosophy and vision for the Tanzanian Society, with major aspects geared to equality of all human beings””. </w:t>
      </w:r>
      <w:r w:rsidR="00DE52D0" w:rsidRPr="00FD5BE0">
        <w:rPr>
          <w:rFonts w:ascii="Times New Roman" w:hAnsi="Times New Roman" w:cs="Times New Roman"/>
          <w:sz w:val="28"/>
          <w:szCs w:val="28"/>
        </w:rPr>
        <w:t xml:space="preserve">Jacob and Pedersen (2018) write “these changes reflect a shift in the broader thinking on the economy within the CCM, which began under Kikwete, but has become more apparent under </w:t>
      </w:r>
      <w:proofErr w:type="spellStart"/>
      <w:r w:rsidR="00DE52D0" w:rsidRPr="00FD5BE0">
        <w:rPr>
          <w:rFonts w:ascii="Times New Roman" w:hAnsi="Times New Roman" w:cs="Times New Roman"/>
          <w:sz w:val="28"/>
          <w:szCs w:val="28"/>
        </w:rPr>
        <w:t>Magufuli</w:t>
      </w:r>
      <w:proofErr w:type="spellEnd"/>
      <w:r w:rsidR="00DE52D0" w:rsidRPr="00FD5BE0">
        <w:rPr>
          <w:rFonts w:ascii="Times New Roman" w:hAnsi="Times New Roman" w:cs="Times New Roman"/>
          <w:sz w:val="28"/>
          <w:szCs w:val="28"/>
        </w:rPr>
        <w:t xml:space="preserve">. This marks a reduced dependence on FDI-driven growth towards one in which the state make effort to regain the position it lost prior to </w:t>
      </w:r>
      <w:proofErr w:type="spellStart"/>
      <w:r w:rsidR="00DE52D0" w:rsidRPr="00FD5BE0">
        <w:rPr>
          <w:rFonts w:ascii="Times New Roman" w:hAnsi="Times New Roman" w:cs="Times New Roman"/>
          <w:sz w:val="28"/>
          <w:szCs w:val="28"/>
        </w:rPr>
        <w:t>liberalisation</w:t>
      </w:r>
      <w:proofErr w:type="spellEnd"/>
      <w:r w:rsidR="00DE52D0" w:rsidRPr="00FD5BE0">
        <w:rPr>
          <w:rFonts w:ascii="Times New Roman" w:hAnsi="Times New Roman" w:cs="Times New Roman"/>
          <w:sz w:val="28"/>
          <w:szCs w:val="28"/>
        </w:rPr>
        <w:t xml:space="preserve"> in which it drives the economy itself… Whereas past administrations since the introduction of </w:t>
      </w:r>
      <w:proofErr w:type="spellStart"/>
      <w:r w:rsidR="00DE52D0" w:rsidRPr="00FD5BE0">
        <w:rPr>
          <w:rFonts w:ascii="Times New Roman" w:hAnsi="Times New Roman" w:cs="Times New Roman"/>
          <w:sz w:val="28"/>
          <w:szCs w:val="28"/>
        </w:rPr>
        <w:t>liberalisation</w:t>
      </w:r>
      <w:proofErr w:type="spellEnd"/>
      <w:r w:rsidR="00DE52D0" w:rsidRPr="00FD5BE0">
        <w:rPr>
          <w:rFonts w:ascii="Times New Roman" w:hAnsi="Times New Roman" w:cs="Times New Roman"/>
          <w:sz w:val="28"/>
          <w:szCs w:val="28"/>
        </w:rPr>
        <w:t xml:space="preserve"> in the late 1980s aimed at attracting foreign investments as the main way to drive economic development and reduce poverty, a shift in thinking has taken place in the ruling party. Increasingly the state and state-owned enterprises are again being seen as the main drivers in the economy. Here too, the main shift happened under Kikwete.”</w:t>
      </w:r>
      <w:r w:rsidR="0053739A" w:rsidRPr="00FD5BE0">
        <w:rPr>
          <w:rFonts w:ascii="Times New Roman" w:hAnsi="Times New Roman" w:cs="Times New Roman"/>
          <w:sz w:val="28"/>
          <w:szCs w:val="28"/>
        </w:rPr>
        <w:t xml:space="preserve"> In V-Party (2020), 3 experts identify head of government party’s ideology as “Center-left” (-0.977) in 2005 and 2010.</w:t>
      </w:r>
    </w:p>
    <w:p w14:paraId="552D1B28" w14:textId="77777777" w:rsidR="004D6075" w:rsidRPr="00FD5BE0" w:rsidRDefault="004D6075" w:rsidP="004D6075">
      <w:pPr>
        <w:rPr>
          <w:rFonts w:ascii="Times New Roman" w:hAnsi="Times New Roman" w:cs="Times New Roman"/>
          <w:sz w:val="28"/>
          <w:szCs w:val="28"/>
        </w:rPr>
      </w:pPr>
    </w:p>
    <w:p w14:paraId="3E77A460" w14:textId="1CACBBC4" w:rsidR="004D6075" w:rsidRPr="00FD5BE0" w:rsidRDefault="004D6075" w:rsidP="004E190C">
      <w:pPr>
        <w:outlineLvl w:val="0"/>
        <w:rPr>
          <w:rFonts w:ascii="Times New Roman" w:hAnsi="Times New Roman" w:cs="Times New Roman"/>
          <w:sz w:val="28"/>
          <w:szCs w:val="28"/>
        </w:rPr>
      </w:pPr>
      <w:r w:rsidRPr="00FD5BE0">
        <w:rPr>
          <w:rFonts w:ascii="Times New Roman" w:hAnsi="Times New Roman" w:cs="Times New Roman"/>
          <w:sz w:val="28"/>
          <w:szCs w:val="28"/>
        </w:rPr>
        <w:lastRenderedPageBreak/>
        <w:t>Years: 2015-201</w:t>
      </w:r>
      <w:r w:rsidR="002E2574" w:rsidRPr="00FD5BE0">
        <w:rPr>
          <w:rFonts w:ascii="Times New Roman" w:hAnsi="Times New Roman" w:cs="Times New Roman"/>
          <w:sz w:val="28"/>
          <w:szCs w:val="28"/>
        </w:rPr>
        <w:t>9</w:t>
      </w:r>
    </w:p>
    <w:p w14:paraId="0EE9BE5C"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t xml:space="preserve">Head of government: </w:t>
      </w:r>
      <w:r w:rsidRPr="00FD5BE0">
        <w:rPr>
          <w:rFonts w:ascii="Times New Roman" w:eastAsia="Times New Roman" w:hAnsi="Times New Roman" w:cs="Times New Roman"/>
          <w:color w:val="000000"/>
          <w:sz w:val="28"/>
          <w:szCs w:val="28"/>
        </w:rPr>
        <w:t xml:space="preserve">John Pombe Joseph </w:t>
      </w:r>
      <w:proofErr w:type="spellStart"/>
      <w:r w:rsidRPr="00FD5BE0">
        <w:rPr>
          <w:rFonts w:ascii="Times New Roman" w:eastAsia="Times New Roman" w:hAnsi="Times New Roman" w:cs="Times New Roman"/>
          <w:color w:val="000000"/>
          <w:sz w:val="28"/>
          <w:szCs w:val="28"/>
        </w:rPr>
        <w:t>Magufuli</w:t>
      </w:r>
      <w:proofErr w:type="spellEnd"/>
    </w:p>
    <w:p w14:paraId="38388DD7" w14:textId="77777777" w:rsidR="004D6075" w:rsidRPr="00FD5BE0" w:rsidRDefault="004D6075" w:rsidP="004D6075">
      <w:pPr>
        <w:rPr>
          <w:rFonts w:ascii="Times New Roman" w:eastAsia="Times New Roman" w:hAnsi="Times New Roman" w:cs="Times New Roman"/>
          <w:color w:val="000000"/>
          <w:sz w:val="28"/>
          <w:szCs w:val="28"/>
        </w:rPr>
      </w:pPr>
      <w:r w:rsidRPr="00FD5BE0">
        <w:rPr>
          <w:rFonts w:ascii="Times New Roman" w:hAnsi="Times New Roman" w:cs="Times New Roman"/>
          <w:sz w:val="28"/>
          <w:szCs w:val="28"/>
        </w:rPr>
        <w:t>Ideology: Left</w:t>
      </w:r>
    </w:p>
    <w:p w14:paraId="10A64BDD" w14:textId="77777777" w:rsidR="008618F5" w:rsidRPr="00FD5BE0" w:rsidRDefault="004D6075" w:rsidP="008618F5">
      <w:pPr>
        <w:rPr>
          <w:rFonts w:ascii="Times New Roman" w:hAnsi="Times New Roman" w:cs="Times New Roman"/>
          <w:sz w:val="28"/>
          <w:szCs w:val="28"/>
        </w:rPr>
      </w:pPr>
      <w:r w:rsidRPr="00FD5BE0">
        <w:rPr>
          <w:rFonts w:ascii="Times New Roman" w:hAnsi="Times New Roman" w:cs="Times New Roman"/>
          <w:sz w:val="28"/>
          <w:szCs w:val="28"/>
        </w:rPr>
        <w:t xml:space="preserve">Description: </w:t>
      </w:r>
      <w:proofErr w:type="spellStart"/>
      <w:r w:rsidRPr="00FD5BE0">
        <w:rPr>
          <w:rFonts w:ascii="Times New Roman" w:hAnsi="Times New Roman" w:cs="Times New Roman"/>
          <w:sz w:val="28"/>
          <w:szCs w:val="28"/>
        </w:rPr>
        <w:t>HoG</w:t>
      </w:r>
      <w:proofErr w:type="spellEnd"/>
      <w:r w:rsidRPr="00FD5BE0">
        <w:rPr>
          <w:rFonts w:ascii="Times New Roman" w:hAnsi="Times New Roman" w:cs="Times New Roman"/>
          <w:sz w:val="28"/>
          <w:szCs w:val="28"/>
        </w:rPr>
        <w:t xml:space="preserve"> does not identify ideology. CHISOLS does not identify head of government. Lansford (2017) identifies </w:t>
      </w:r>
      <w:proofErr w:type="spellStart"/>
      <w:r w:rsidRPr="00FD5BE0">
        <w:rPr>
          <w:rFonts w:ascii="Times New Roman" w:hAnsi="Times New Roman" w:cs="Times New Roman"/>
          <w:sz w:val="28"/>
          <w:szCs w:val="28"/>
        </w:rPr>
        <w:t>Magufuli’s</w:t>
      </w:r>
      <w:proofErr w:type="spellEnd"/>
      <w:r w:rsidRPr="00FD5BE0">
        <w:rPr>
          <w:rFonts w:ascii="Times New Roman" w:hAnsi="Times New Roman" w:cs="Times New Roman"/>
          <w:sz w:val="28"/>
          <w:szCs w:val="28"/>
        </w:rPr>
        <w:t xml:space="preserve"> affiliation as CCM, writing “The CCM's elections to determine party leadership at a variety of local, regional, and national levels were scattered throughout 2012 in advance of the party's presidential nomination for the 2015 elections. The main contenders were </w:t>
      </w:r>
      <w:proofErr w:type="spellStart"/>
      <w:r w:rsidRPr="00FD5BE0">
        <w:rPr>
          <w:rFonts w:ascii="Times New Roman" w:hAnsi="Times New Roman" w:cs="Times New Roman"/>
          <w:sz w:val="28"/>
          <w:szCs w:val="28"/>
        </w:rPr>
        <w:t>Lowassa</w:t>
      </w:r>
      <w:proofErr w:type="spellEnd"/>
      <w:r w:rsidRPr="00FD5BE0">
        <w:rPr>
          <w:rFonts w:ascii="Times New Roman" w:hAnsi="Times New Roman" w:cs="Times New Roman"/>
          <w:sz w:val="28"/>
          <w:szCs w:val="28"/>
        </w:rPr>
        <w:t xml:space="preserve"> and </w:t>
      </w:r>
      <w:proofErr w:type="spellStart"/>
      <w:r w:rsidRPr="00FD5BE0">
        <w:rPr>
          <w:rFonts w:ascii="Times New Roman" w:hAnsi="Times New Roman" w:cs="Times New Roman"/>
          <w:sz w:val="28"/>
          <w:szCs w:val="28"/>
        </w:rPr>
        <w:t>Sitta</w:t>
      </w:r>
      <w:proofErr w:type="spellEnd"/>
      <w:r w:rsidRPr="00FD5BE0">
        <w:rPr>
          <w:rFonts w:ascii="Times New Roman" w:hAnsi="Times New Roman" w:cs="Times New Roman"/>
          <w:sz w:val="28"/>
          <w:szCs w:val="28"/>
        </w:rPr>
        <w:t xml:space="preserve">, along with Bernard </w:t>
      </w:r>
      <w:proofErr w:type="spellStart"/>
      <w:r w:rsidRPr="00FD5BE0">
        <w:rPr>
          <w:rFonts w:ascii="Times New Roman" w:hAnsi="Times New Roman" w:cs="Times New Roman"/>
          <w:sz w:val="28"/>
          <w:szCs w:val="28"/>
        </w:rPr>
        <w:t>Membe</w:t>
      </w:r>
      <w:proofErr w:type="spellEnd"/>
      <w:r w:rsidRPr="00FD5BE0">
        <w:rPr>
          <w:rFonts w:ascii="Times New Roman" w:hAnsi="Times New Roman" w:cs="Times New Roman"/>
          <w:sz w:val="28"/>
          <w:szCs w:val="28"/>
        </w:rPr>
        <w:t>, Works Minister John MAGUFULI, and Asha-Rose MIGIRO.” DPI identifies CCM’s ideology as left.</w:t>
      </w:r>
      <w:r w:rsidR="00766F59" w:rsidRPr="00FD5BE0">
        <w:rPr>
          <w:rFonts w:ascii="Times New Roman" w:hAnsi="Times New Roman" w:cs="Times New Roman"/>
          <w:sz w:val="28"/>
          <w:szCs w:val="28"/>
        </w:rPr>
        <w:t xml:space="preserve"> </w:t>
      </w:r>
      <w:r w:rsidR="001E7176" w:rsidRPr="00FD5BE0">
        <w:rPr>
          <w:rFonts w:ascii="Times New Roman" w:hAnsi="Times New Roman" w:cs="Times New Roman"/>
          <w:sz w:val="28"/>
          <w:szCs w:val="28"/>
        </w:rPr>
        <w:t xml:space="preserve">Political Handbook of the World (2015) elaborates, writing “Revolutionary Party of Tanzania (Chama Cha </w:t>
      </w:r>
      <w:proofErr w:type="spellStart"/>
      <w:r w:rsidR="001E7176" w:rsidRPr="00FD5BE0">
        <w:rPr>
          <w:rFonts w:ascii="Times New Roman" w:hAnsi="Times New Roman" w:cs="Times New Roman"/>
          <w:sz w:val="28"/>
          <w:szCs w:val="28"/>
        </w:rPr>
        <w:t>Mapinduzi</w:t>
      </w:r>
      <w:proofErr w:type="spellEnd"/>
      <w:r w:rsidR="001E7176" w:rsidRPr="00FD5BE0">
        <w:rPr>
          <w:rFonts w:ascii="Times New Roman" w:hAnsi="Times New Roman" w:cs="Times New Roman"/>
          <w:sz w:val="28"/>
          <w:szCs w:val="28"/>
        </w:rPr>
        <w:t xml:space="preserve">—CCM). The CCM was formally launched on February 5, 1977, two weeks after a merger was authorized by a joint conference of the Tanganyika African National Union (TANU) and the Afro-Shirazi Party (ASP) of Zanzibar… Founded in 1954, TANU was instrumental in winning Tanganyika’s independence… Its program, as set forth in the 1967 Arusha Declaration and other pronouncements, called for the development of a democratic, socialist, one-party state. The ASP, organized in 1956–1957 by Sheikh </w:t>
      </w:r>
      <w:proofErr w:type="spellStart"/>
      <w:r w:rsidR="001E7176" w:rsidRPr="00FD5BE0">
        <w:rPr>
          <w:rFonts w:ascii="Times New Roman" w:hAnsi="Times New Roman" w:cs="Times New Roman"/>
          <w:sz w:val="28"/>
          <w:szCs w:val="28"/>
        </w:rPr>
        <w:t>Abeid</w:t>
      </w:r>
      <w:proofErr w:type="spellEnd"/>
      <w:r w:rsidR="001E7176" w:rsidRPr="00FD5BE0">
        <w:rPr>
          <w:rFonts w:ascii="Times New Roman" w:hAnsi="Times New Roman" w:cs="Times New Roman"/>
          <w:sz w:val="28"/>
          <w:szCs w:val="28"/>
        </w:rPr>
        <w:t xml:space="preserve"> Amani </w:t>
      </w:r>
      <w:proofErr w:type="spellStart"/>
      <w:r w:rsidR="001E7176" w:rsidRPr="00FD5BE0">
        <w:rPr>
          <w:rFonts w:ascii="Times New Roman" w:hAnsi="Times New Roman" w:cs="Times New Roman"/>
          <w:sz w:val="28"/>
          <w:szCs w:val="28"/>
        </w:rPr>
        <w:t>Karume</w:t>
      </w:r>
      <w:proofErr w:type="spellEnd"/>
      <w:r w:rsidR="001E7176" w:rsidRPr="00FD5BE0">
        <w:rPr>
          <w:rFonts w:ascii="Times New Roman" w:hAnsi="Times New Roman" w:cs="Times New Roman"/>
          <w:sz w:val="28"/>
          <w:szCs w:val="28"/>
        </w:rPr>
        <w:t>… became the dominant party in Zanzibar and the leading force in the Zanzibar Revolutionary Council. Communist and Cuban models influenced its explicitly socialist program… The CCM joined the Socialist International in February 2013” and “</w:t>
      </w:r>
      <w:proofErr w:type="spellStart"/>
      <w:r w:rsidR="001E7176" w:rsidRPr="00FD5BE0">
        <w:rPr>
          <w:rFonts w:ascii="Times New Roman" w:hAnsi="Times New Roman" w:cs="Times New Roman"/>
          <w:sz w:val="28"/>
          <w:szCs w:val="28"/>
        </w:rPr>
        <w:t>Mwinyi’s</w:t>
      </w:r>
      <w:proofErr w:type="spellEnd"/>
      <w:r w:rsidR="001E7176" w:rsidRPr="00FD5BE0">
        <w:rPr>
          <w:rFonts w:ascii="Times New Roman" w:hAnsi="Times New Roman" w:cs="Times New Roman"/>
          <w:sz w:val="28"/>
          <w:szCs w:val="28"/>
        </w:rPr>
        <w:t xml:space="preserve"> elevation to the presidency and his encouragement of private enterprise appeared to stem secessionist sentiment on Zanzibar… </w:t>
      </w:r>
      <w:proofErr w:type="spellStart"/>
      <w:r w:rsidR="001E7176" w:rsidRPr="00FD5BE0">
        <w:rPr>
          <w:rFonts w:ascii="Times New Roman" w:hAnsi="Times New Roman" w:cs="Times New Roman"/>
          <w:sz w:val="28"/>
          <w:szCs w:val="28"/>
        </w:rPr>
        <w:t>Mwinyi</w:t>
      </w:r>
      <w:proofErr w:type="spellEnd"/>
      <w:r w:rsidR="001E7176" w:rsidRPr="00FD5BE0">
        <w:rPr>
          <w:rFonts w:ascii="Times New Roman" w:hAnsi="Times New Roman" w:cs="Times New Roman"/>
          <w:sz w:val="28"/>
          <w:szCs w:val="28"/>
        </w:rPr>
        <w:t xml:space="preserve"> consolidated his authority during 1990; in March he ousted </w:t>
      </w:r>
      <w:proofErr w:type="spellStart"/>
      <w:r w:rsidR="001E7176" w:rsidRPr="00FD5BE0">
        <w:rPr>
          <w:rFonts w:ascii="Times New Roman" w:hAnsi="Times New Roman" w:cs="Times New Roman"/>
          <w:sz w:val="28"/>
          <w:szCs w:val="28"/>
        </w:rPr>
        <w:t>hard-line</w:t>
      </w:r>
      <w:proofErr w:type="spellEnd"/>
      <w:r w:rsidR="001E7176" w:rsidRPr="00FD5BE0">
        <w:rPr>
          <w:rFonts w:ascii="Times New Roman" w:hAnsi="Times New Roman" w:cs="Times New Roman"/>
          <w:sz w:val="28"/>
          <w:szCs w:val="28"/>
        </w:rPr>
        <w:t xml:space="preserve"> socialist cabinet members who opposed his economic policies, and, following Nyerere’s retirement on August 17, he was elected CCM chair.” </w:t>
      </w:r>
      <w:r w:rsidR="00766F59" w:rsidRPr="00FD5BE0">
        <w:rPr>
          <w:rFonts w:ascii="Times New Roman" w:hAnsi="Times New Roman" w:cs="Times New Roman"/>
          <w:sz w:val="28"/>
          <w:szCs w:val="28"/>
        </w:rPr>
        <w:t xml:space="preserve">Perspective Monde (2020) identifies </w:t>
      </w:r>
      <w:proofErr w:type="spellStart"/>
      <w:r w:rsidR="00766F59" w:rsidRPr="00FD5BE0">
        <w:rPr>
          <w:rFonts w:ascii="Times New Roman" w:hAnsi="Times New Roman" w:cs="Times New Roman"/>
          <w:sz w:val="28"/>
          <w:szCs w:val="28"/>
        </w:rPr>
        <w:t>Magufuli</w:t>
      </w:r>
      <w:proofErr w:type="spellEnd"/>
      <w:r w:rsidR="00766F59" w:rsidRPr="00FD5BE0">
        <w:rPr>
          <w:rFonts w:ascii="Times New Roman" w:hAnsi="Times New Roman" w:cs="Times New Roman"/>
          <w:sz w:val="28"/>
          <w:szCs w:val="28"/>
        </w:rPr>
        <w:t xml:space="preserve"> as Left.</w:t>
      </w:r>
      <w:r w:rsidR="00021E9E" w:rsidRPr="00FD5BE0">
        <w:rPr>
          <w:rFonts w:ascii="Times New Roman" w:hAnsi="Times New Roman" w:cs="Times New Roman"/>
          <w:sz w:val="28"/>
          <w:szCs w:val="28"/>
        </w:rPr>
        <w:t xml:space="preserve"> In the Global Party Survey 2019, 7 experts identify the average left-right (0-10) score of Chama Cha </w:t>
      </w:r>
      <w:proofErr w:type="spellStart"/>
      <w:r w:rsidR="00021E9E" w:rsidRPr="00FD5BE0">
        <w:rPr>
          <w:rFonts w:ascii="Times New Roman" w:hAnsi="Times New Roman" w:cs="Times New Roman"/>
          <w:sz w:val="28"/>
          <w:szCs w:val="28"/>
        </w:rPr>
        <w:t>Mapinduzi</w:t>
      </w:r>
      <w:proofErr w:type="spellEnd"/>
      <w:r w:rsidR="00021E9E" w:rsidRPr="00FD5BE0">
        <w:rPr>
          <w:rFonts w:ascii="Times New Roman" w:hAnsi="Times New Roman" w:cs="Times New Roman"/>
          <w:sz w:val="28"/>
          <w:szCs w:val="28"/>
        </w:rPr>
        <w:t xml:space="preserve"> (CCM) </w:t>
      </w:r>
      <w:r w:rsidR="00FB7E81" w:rsidRPr="00FD5BE0">
        <w:rPr>
          <w:rFonts w:ascii="Times New Roman" w:hAnsi="Times New Roman" w:cs="Times New Roman"/>
          <w:sz w:val="28"/>
          <w:szCs w:val="28"/>
        </w:rPr>
        <w:t>as 6.3.</w:t>
      </w:r>
      <w:r w:rsidR="006A4F0B" w:rsidRPr="00FD5BE0">
        <w:rPr>
          <w:rFonts w:ascii="Times New Roman" w:hAnsi="Times New Roman" w:cs="Times New Roman"/>
          <w:sz w:val="28"/>
          <w:szCs w:val="28"/>
        </w:rPr>
        <w:t xml:space="preserve"> Ortiz de </w:t>
      </w:r>
      <w:proofErr w:type="spellStart"/>
      <w:r w:rsidR="006A4F0B" w:rsidRPr="00FD5BE0">
        <w:rPr>
          <w:rFonts w:ascii="Times New Roman" w:hAnsi="Times New Roman" w:cs="Times New Roman"/>
          <w:sz w:val="28"/>
          <w:szCs w:val="28"/>
        </w:rPr>
        <w:t>Zárate</w:t>
      </w:r>
      <w:proofErr w:type="spellEnd"/>
      <w:r w:rsidR="006A4F0B" w:rsidRPr="00FD5BE0">
        <w:rPr>
          <w:rFonts w:ascii="Times New Roman" w:hAnsi="Times New Roman" w:cs="Times New Roman"/>
          <w:sz w:val="28"/>
          <w:szCs w:val="28"/>
        </w:rPr>
        <w:t xml:space="preserve"> (2006) identifies CCM’s ideology as leftist, writing “the ruling socialist party since the independence of the United Kingdom in 1961, the Tanzania African National Union (TANU), than in 1977, under the leadership of President Julius Nyerere , was renamed the State Revolutionary Party, better known by its Swahili denomination, Chama Cha </w:t>
      </w:r>
      <w:proofErr w:type="spellStart"/>
      <w:r w:rsidR="006A4F0B" w:rsidRPr="00FD5BE0">
        <w:rPr>
          <w:rFonts w:ascii="Times New Roman" w:hAnsi="Times New Roman" w:cs="Times New Roman"/>
          <w:sz w:val="28"/>
          <w:szCs w:val="28"/>
        </w:rPr>
        <w:t>Mapinduzi</w:t>
      </w:r>
      <w:proofErr w:type="spellEnd"/>
      <w:r w:rsidR="006A4F0B" w:rsidRPr="00FD5BE0">
        <w:rPr>
          <w:rFonts w:ascii="Times New Roman" w:hAnsi="Times New Roman" w:cs="Times New Roman"/>
          <w:sz w:val="28"/>
          <w:szCs w:val="28"/>
        </w:rPr>
        <w:t xml:space="preserve"> (CCM)”.</w:t>
      </w:r>
      <w:r w:rsidR="00267A61" w:rsidRPr="00FD5BE0">
        <w:rPr>
          <w:rFonts w:ascii="Times New Roman" w:hAnsi="Times New Roman" w:cs="Times New Roman"/>
          <w:sz w:val="28"/>
          <w:szCs w:val="28"/>
        </w:rPr>
        <w:t xml:space="preserve"> </w:t>
      </w:r>
      <w:r w:rsidR="008618F5" w:rsidRPr="00FD5BE0">
        <w:rPr>
          <w:rFonts w:ascii="Times New Roman" w:hAnsi="Times New Roman" w:cs="Times New Roman"/>
          <w:sz w:val="28"/>
          <w:szCs w:val="28"/>
        </w:rPr>
        <w:t>Phillips (2010) writes “By 1985 however, Tanzanian socialism was declared economically and politically unviable”, “Throughout these reforms and developments [the introduction of multipartyism], Tanzania’s political structure and economic policies have undergone enormous transformation. CCM, despite its protests</w:t>
      </w:r>
    </w:p>
    <w:p w14:paraId="56B9072B" w14:textId="77777777" w:rsidR="008618F5"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t>to the contrary, is now barely recognizable from its early incarnations as a socialist</w:t>
      </w:r>
    </w:p>
    <w:p w14:paraId="1354EB12" w14:textId="77777777" w:rsidR="008618F5"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t>party… CCM has symbolically navigated this transition to</w:t>
      </w:r>
    </w:p>
    <w:p w14:paraId="3BCABAFA" w14:textId="77777777" w:rsidR="008618F5"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t>re-frame itself, in a multiparty system, as the sole legitimate heir and executor of</w:t>
      </w:r>
    </w:p>
    <w:p w14:paraId="6B73CD74" w14:textId="77777777" w:rsidR="008618F5"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lastRenderedPageBreak/>
        <w:t>Nyerere’s political estate. I argue that those who are served by CCM’s continued</w:t>
      </w:r>
    </w:p>
    <w:p w14:paraId="4D61BD54" w14:textId="6281464D" w:rsidR="006A4F0B" w:rsidRPr="00FD5BE0" w:rsidRDefault="008618F5" w:rsidP="008618F5">
      <w:pPr>
        <w:rPr>
          <w:rFonts w:ascii="Times New Roman" w:hAnsi="Times New Roman" w:cs="Times New Roman"/>
          <w:sz w:val="28"/>
          <w:szCs w:val="28"/>
        </w:rPr>
      </w:pPr>
      <w:r w:rsidRPr="00FD5BE0">
        <w:rPr>
          <w:rFonts w:ascii="Times New Roman" w:hAnsi="Times New Roman" w:cs="Times New Roman"/>
          <w:sz w:val="28"/>
          <w:szCs w:val="28"/>
        </w:rPr>
        <w:t xml:space="preserve">power invoke the specter of the political pater to produce and perpetuate four myths… (4) that a political paternalism under neoliberalism is equal to or better than political paternalism under socialism… elites deploy paternalistic narratives to… confirm rural Tanzanians’ sense of themselves as citizens of a socialist gerontocracy… legitimating the disparities and stratification that mark the postcolonial, </w:t>
      </w:r>
      <w:proofErr w:type="spellStart"/>
      <w:r w:rsidRPr="00FD5BE0">
        <w:rPr>
          <w:rFonts w:ascii="Times New Roman" w:hAnsi="Times New Roman" w:cs="Times New Roman"/>
          <w:sz w:val="28"/>
          <w:szCs w:val="28"/>
        </w:rPr>
        <w:t>postsocialist</w:t>
      </w:r>
      <w:proofErr w:type="spellEnd"/>
      <w:r w:rsidRPr="00FD5BE0">
        <w:rPr>
          <w:rFonts w:ascii="Times New Roman" w:hAnsi="Times New Roman" w:cs="Times New Roman"/>
          <w:sz w:val="28"/>
          <w:szCs w:val="28"/>
        </w:rPr>
        <w:t xml:space="preserve">, and neoliberal present in Tanzania”, and “At a 2005 regional conference on political parties and democratization in East Africa, CCM asserted that “CCM has socialism and self-reliance on the basis of Tanzanian traditions as its fundamental philosophy and vision for the Tanzanian Society, with major aspects geared to equality of all human beings””. </w:t>
      </w:r>
      <w:proofErr w:type="spellStart"/>
      <w:r w:rsidR="00267A61" w:rsidRPr="00FD5BE0">
        <w:rPr>
          <w:rFonts w:ascii="Times New Roman" w:hAnsi="Times New Roman" w:cs="Times New Roman"/>
          <w:sz w:val="28"/>
          <w:szCs w:val="28"/>
        </w:rPr>
        <w:t>Poncian</w:t>
      </w:r>
      <w:proofErr w:type="spellEnd"/>
      <w:r w:rsidR="00267A61" w:rsidRPr="00FD5BE0">
        <w:rPr>
          <w:rFonts w:ascii="Times New Roman" w:hAnsi="Times New Roman" w:cs="Times New Roman"/>
          <w:sz w:val="28"/>
          <w:szCs w:val="28"/>
        </w:rPr>
        <w:t xml:space="preserve"> (2019) writes “Tanzania… the socialist era (1967–1980s)” and “Most important was President </w:t>
      </w:r>
      <w:proofErr w:type="spellStart"/>
      <w:r w:rsidR="00267A61" w:rsidRPr="00FD5BE0">
        <w:rPr>
          <w:rFonts w:ascii="Times New Roman" w:hAnsi="Times New Roman" w:cs="Times New Roman"/>
          <w:sz w:val="28"/>
          <w:szCs w:val="28"/>
        </w:rPr>
        <w:t>Magufuli's</w:t>
      </w:r>
      <w:proofErr w:type="spellEnd"/>
      <w:r w:rsidR="00267A61" w:rsidRPr="00FD5BE0">
        <w:rPr>
          <w:rFonts w:ascii="Times New Roman" w:hAnsi="Times New Roman" w:cs="Times New Roman"/>
          <w:sz w:val="28"/>
          <w:szCs w:val="28"/>
        </w:rPr>
        <w:t xml:space="preserve"> government ability to take advantage of the Tanzania's socialist history to push for its resource nationalism. Although Tanzania abandoned its socialist ideology during the 1980s, its legacy still influences popular perceptions about governance and socio-economic policy” and “While the reforms undertaken from 2009 to 2015 contained indications that Tanzania might have been returning to its abandoned resource nationalism of the socialist era, the main emphasis continued to be on attracting and retaining FDI.”</w:t>
      </w:r>
      <w:r w:rsidR="00DE52D0" w:rsidRPr="00FD5BE0">
        <w:rPr>
          <w:rFonts w:ascii="Times New Roman" w:hAnsi="Times New Roman" w:cs="Times New Roman"/>
          <w:sz w:val="28"/>
          <w:szCs w:val="28"/>
        </w:rPr>
        <w:t xml:space="preserve"> Jacob and Pedersen (2018) write “these changes reflect a shift in the broader thinking on the economy within the CCM, which began under Kikwete, but has become more apparent under </w:t>
      </w:r>
      <w:proofErr w:type="spellStart"/>
      <w:r w:rsidR="00DE52D0" w:rsidRPr="00FD5BE0">
        <w:rPr>
          <w:rFonts w:ascii="Times New Roman" w:hAnsi="Times New Roman" w:cs="Times New Roman"/>
          <w:sz w:val="28"/>
          <w:szCs w:val="28"/>
        </w:rPr>
        <w:t>Magufuli</w:t>
      </w:r>
      <w:proofErr w:type="spellEnd"/>
      <w:r w:rsidR="00DE52D0" w:rsidRPr="00FD5BE0">
        <w:rPr>
          <w:rFonts w:ascii="Times New Roman" w:hAnsi="Times New Roman" w:cs="Times New Roman"/>
          <w:sz w:val="28"/>
          <w:szCs w:val="28"/>
        </w:rPr>
        <w:t xml:space="preserve">. This marks a reduced dependence on FDI-driven growth towards one in which the state make effort to regain the position it lost prior to </w:t>
      </w:r>
      <w:proofErr w:type="spellStart"/>
      <w:r w:rsidR="00DE52D0" w:rsidRPr="00FD5BE0">
        <w:rPr>
          <w:rFonts w:ascii="Times New Roman" w:hAnsi="Times New Roman" w:cs="Times New Roman"/>
          <w:sz w:val="28"/>
          <w:szCs w:val="28"/>
        </w:rPr>
        <w:t>liberalisation</w:t>
      </w:r>
      <w:proofErr w:type="spellEnd"/>
      <w:r w:rsidR="00DE52D0" w:rsidRPr="00FD5BE0">
        <w:rPr>
          <w:rFonts w:ascii="Times New Roman" w:hAnsi="Times New Roman" w:cs="Times New Roman"/>
          <w:sz w:val="28"/>
          <w:szCs w:val="28"/>
        </w:rPr>
        <w:t xml:space="preserve"> in which it drives the economy itself… Whereas past administrations since the introduction of </w:t>
      </w:r>
      <w:proofErr w:type="spellStart"/>
      <w:r w:rsidR="00DE52D0" w:rsidRPr="00FD5BE0">
        <w:rPr>
          <w:rFonts w:ascii="Times New Roman" w:hAnsi="Times New Roman" w:cs="Times New Roman"/>
          <w:sz w:val="28"/>
          <w:szCs w:val="28"/>
        </w:rPr>
        <w:t>liberalisation</w:t>
      </w:r>
      <w:proofErr w:type="spellEnd"/>
      <w:r w:rsidR="00DE52D0" w:rsidRPr="00FD5BE0">
        <w:rPr>
          <w:rFonts w:ascii="Times New Roman" w:hAnsi="Times New Roman" w:cs="Times New Roman"/>
          <w:sz w:val="28"/>
          <w:szCs w:val="28"/>
        </w:rPr>
        <w:t xml:space="preserve"> in the late 1980s aimed at attracting foreign investments as the main way to drive economic development and reduce poverty, a shift in thinking has taken place in the ruling party. Increasingly the state and state-owned enterprises are again being seen as the main drivers in the economy. Here too, the main shift happened under Kikwete.”</w:t>
      </w:r>
      <w:r w:rsidR="00CB453D" w:rsidRPr="00FD5BE0">
        <w:rPr>
          <w:rFonts w:ascii="Times New Roman" w:hAnsi="Times New Roman" w:cs="Times New Roman"/>
          <w:sz w:val="28"/>
          <w:szCs w:val="28"/>
        </w:rPr>
        <w:t xml:space="preserve"> In V-Party (2020), 3 experts identify head of government party’s ideology as “Center-left” (-1.601) in 2015.</w:t>
      </w:r>
    </w:p>
    <w:p w14:paraId="3D002FAD" w14:textId="374C2ABB" w:rsidR="00E40A74" w:rsidRPr="00FD5BE0" w:rsidRDefault="00E40A74" w:rsidP="004D6075">
      <w:pPr>
        <w:rPr>
          <w:rFonts w:ascii="Times New Roman" w:hAnsi="Times New Roman" w:cs="Times New Roman"/>
          <w:sz w:val="28"/>
          <w:szCs w:val="28"/>
        </w:rPr>
      </w:pPr>
    </w:p>
    <w:p w14:paraId="5106374B" w14:textId="5D32C406" w:rsidR="00E40A74" w:rsidRPr="00FD5BE0" w:rsidRDefault="00E40A74" w:rsidP="004D6075">
      <w:pPr>
        <w:rPr>
          <w:rFonts w:ascii="Times New Roman" w:hAnsi="Times New Roman" w:cs="Times New Roman"/>
          <w:sz w:val="28"/>
          <w:szCs w:val="28"/>
        </w:rPr>
      </w:pPr>
    </w:p>
    <w:p w14:paraId="42D391E2" w14:textId="450726E9" w:rsidR="00E40A74" w:rsidRPr="00FD5BE0" w:rsidRDefault="00E40A74" w:rsidP="004D6075">
      <w:pPr>
        <w:rPr>
          <w:rFonts w:ascii="Times New Roman" w:hAnsi="Times New Roman" w:cs="Times New Roman"/>
          <w:sz w:val="28"/>
          <w:szCs w:val="28"/>
        </w:rPr>
      </w:pPr>
      <w:r w:rsidRPr="00FD5BE0">
        <w:rPr>
          <w:rFonts w:ascii="Times New Roman" w:hAnsi="Times New Roman" w:cs="Times New Roman"/>
          <w:sz w:val="28"/>
          <w:szCs w:val="28"/>
        </w:rPr>
        <w:t>Reference:</w:t>
      </w:r>
    </w:p>
    <w:p w14:paraId="65EC8AAD" w14:textId="6EBA0F72" w:rsidR="006932D3" w:rsidRPr="00FD5BE0" w:rsidRDefault="006932D3" w:rsidP="006932D3">
      <w:pPr>
        <w:ind w:left="720" w:hanging="720"/>
        <w:rPr>
          <w:rFonts w:ascii="Times New Roman" w:hAnsi="Times New Roman" w:cs="Times New Roman"/>
          <w:sz w:val="28"/>
          <w:szCs w:val="28"/>
        </w:rPr>
      </w:pPr>
      <w:proofErr w:type="spellStart"/>
      <w:r w:rsidRPr="00FD5BE0">
        <w:rPr>
          <w:rFonts w:ascii="Times New Roman" w:hAnsi="Times New Roman" w:cs="Times New Roman"/>
          <w:sz w:val="28"/>
          <w:szCs w:val="28"/>
        </w:rPr>
        <w:t>Havnevik</w:t>
      </w:r>
      <w:proofErr w:type="spellEnd"/>
      <w:r w:rsidRPr="00FD5BE0">
        <w:rPr>
          <w:rFonts w:ascii="Times New Roman" w:hAnsi="Times New Roman" w:cs="Times New Roman"/>
          <w:sz w:val="28"/>
          <w:szCs w:val="28"/>
        </w:rPr>
        <w:t xml:space="preserve">, </w:t>
      </w:r>
      <w:proofErr w:type="spellStart"/>
      <w:r w:rsidRPr="00FD5BE0">
        <w:rPr>
          <w:rFonts w:ascii="Times New Roman" w:hAnsi="Times New Roman" w:cs="Times New Roman"/>
          <w:sz w:val="28"/>
          <w:szCs w:val="28"/>
        </w:rPr>
        <w:t>Kjell</w:t>
      </w:r>
      <w:proofErr w:type="spellEnd"/>
      <w:r w:rsidRPr="00FD5BE0">
        <w:rPr>
          <w:rFonts w:ascii="Times New Roman" w:hAnsi="Times New Roman" w:cs="Times New Roman"/>
          <w:sz w:val="28"/>
          <w:szCs w:val="28"/>
        </w:rPr>
        <w:t xml:space="preserve"> J., and Aida C. </w:t>
      </w:r>
      <w:proofErr w:type="spellStart"/>
      <w:r w:rsidRPr="00FD5BE0">
        <w:rPr>
          <w:rFonts w:ascii="Times New Roman" w:hAnsi="Times New Roman" w:cs="Times New Roman"/>
          <w:sz w:val="28"/>
          <w:szCs w:val="28"/>
        </w:rPr>
        <w:t>Isinika</w:t>
      </w:r>
      <w:proofErr w:type="spellEnd"/>
      <w:r w:rsidRPr="00FD5BE0">
        <w:rPr>
          <w:rFonts w:ascii="Times New Roman" w:hAnsi="Times New Roman" w:cs="Times New Roman"/>
          <w:sz w:val="28"/>
          <w:szCs w:val="28"/>
        </w:rPr>
        <w:t>. 2010. </w:t>
      </w:r>
      <w:r w:rsidRPr="00FD5BE0">
        <w:rPr>
          <w:rFonts w:ascii="Times New Roman" w:hAnsi="Times New Roman" w:cs="Times New Roman"/>
          <w:i/>
          <w:iCs/>
          <w:sz w:val="28"/>
          <w:szCs w:val="28"/>
        </w:rPr>
        <w:t xml:space="preserve">Tanzania in </w:t>
      </w:r>
      <w:proofErr w:type="gramStart"/>
      <w:r w:rsidRPr="00FD5BE0">
        <w:rPr>
          <w:rFonts w:ascii="Times New Roman" w:hAnsi="Times New Roman" w:cs="Times New Roman"/>
          <w:i/>
          <w:iCs/>
          <w:sz w:val="28"/>
          <w:szCs w:val="28"/>
        </w:rPr>
        <w:t>Transition :</w:t>
      </w:r>
      <w:proofErr w:type="gramEnd"/>
      <w:r w:rsidRPr="00FD5BE0">
        <w:rPr>
          <w:rFonts w:ascii="Times New Roman" w:hAnsi="Times New Roman" w:cs="Times New Roman"/>
          <w:i/>
          <w:iCs/>
          <w:sz w:val="28"/>
          <w:szCs w:val="28"/>
        </w:rPr>
        <w:t xml:space="preserve"> From Nyerere to </w:t>
      </w:r>
      <w:proofErr w:type="spellStart"/>
      <w:r w:rsidRPr="00FD5BE0">
        <w:rPr>
          <w:rFonts w:ascii="Times New Roman" w:hAnsi="Times New Roman" w:cs="Times New Roman"/>
          <w:i/>
          <w:iCs/>
          <w:sz w:val="28"/>
          <w:szCs w:val="28"/>
        </w:rPr>
        <w:t>Mkapa</w:t>
      </w:r>
      <w:proofErr w:type="spellEnd"/>
      <w:r w:rsidRPr="00FD5BE0">
        <w:rPr>
          <w:rFonts w:ascii="Times New Roman" w:hAnsi="Times New Roman" w:cs="Times New Roman"/>
          <w:sz w:val="28"/>
          <w:szCs w:val="28"/>
        </w:rPr>
        <w:t xml:space="preserve">. Vol. 1st ed. Dar-es-Salaam, Tanzania: </w:t>
      </w:r>
      <w:proofErr w:type="spellStart"/>
      <w:r w:rsidRPr="00FD5BE0">
        <w:rPr>
          <w:rFonts w:ascii="Times New Roman" w:hAnsi="Times New Roman" w:cs="Times New Roman"/>
          <w:sz w:val="28"/>
          <w:szCs w:val="28"/>
        </w:rPr>
        <w:t>Mkuki</w:t>
      </w:r>
      <w:proofErr w:type="spellEnd"/>
      <w:r w:rsidRPr="00FD5BE0">
        <w:rPr>
          <w:rFonts w:ascii="Times New Roman" w:hAnsi="Times New Roman" w:cs="Times New Roman"/>
          <w:sz w:val="28"/>
          <w:szCs w:val="28"/>
        </w:rPr>
        <w:t xml:space="preserve"> Na </w:t>
      </w:r>
      <w:proofErr w:type="spellStart"/>
      <w:r w:rsidRPr="00FD5BE0">
        <w:rPr>
          <w:rFonts w:ascii="Times New Roman" w:hAnsi="Times New Roman" w:cs="Times New Roman"/>
          <w:sz w:val="28"/>
          <w:szCs w:val="28"/>
        </w:rPr>
        <w:t>Nyota</w:t>
      </w:r>
      <w:proofErr w:type="spellEnd"/>
      <w:r w:rsidRPr="00FD5BE0">
        <w:rPr>
          <w:rFonts w:ascii="Times New Roman" w:hAnsi="Times New Roman" w:cs="Times New Roman"/>
          <w:sz w:val="28"/>
          <w:szCs w:val="28"/>
        </w:rPr>
        <w:t xml:space="preserve"> Publishers. http://search.ebscohost.com.proxy.uchicago.edu/login.aspx?direct=true&amp;db=e000xna&amp;AN=410965&amp;site=ehost-live&amp;scope=site.</w:t>
      </w:r>
    </w:p>
    <w:p w14:paraId="3D77F6C7" w14:textId="2AF3CC2C" w:rsidR="00C224DF" w:rsidRPr="00FD5BE0" w:rsidRDefault="00C224DF" w:rsidP="00C224DF">
      <w:pPr>
        <w:rPr>
          <w:rFonts w:ascii="Times New Roman" w:hAnsi="Times New Roman" w:cs="Times New Roman"/>
          <w:sz w:val="28"/>
          <w:szCs w:val="28"/>
        </w:rPr>
      </w:pPr>
      <w:r w:rsidRPr="00FD5BE0">
        <w:rPr>
          <w:rFonts w:ascii="Times New Roman" w:hAnsi="Times New Roman" w:cs="Times New Roman"/>
          <w:sz w:val="28"/>
          <w:szCs w:val="28"/>
        </w:rPr>
        <w:t xml:space="preserve">“Index </w:t>
      </w:r>
      <w:proofErr w:type="spellStart"/>
      <w:r w:rsidRPr="00FD5BE0">
        <w:rPr>
          <w:rFonts w:ascii="Times New Roman" w:hAnsi="Times New Roman" w:cs="Times New Roman"/>
          <w:sz w:val="28"/>
          <w:szCs w:val="28"/>
        </w:rPr>
        <w:t>Mf</w:t>
      </w:r>
      <w:proofErr w:type="spellEnd"/>
      <w:r w:rsidRPr="00FD5BE0">
        <w:rPr>
          <w:rFonts w:ascii="Times New Roman" w:hAnsi="Times New Roman" w:cs="Times New Roman"/>
          <w:sz w:val="28"/>
          <w:szCs w:val="28"/>
        </w:rPr>
        <w:t xml:space="preserve">-Mn.” Accessed June 28, 2020a. </w:t>
      </w:r>
      <w:hyperlink r:id="rId6" w:anchor="mkapa" w:history="1">
        <w:r w:rsidRPr="00FD5BE0">
          <w:rPr>
            <w:rStyle w:val="Hyperlink"/>
            <w:rFonts w:ascii="Times New Roman" w:hAnsi="Times New Roman" w:cs="Times New Roman"/>
            <w:sz w:val="28"/>
            <w:szCs w:val="28"/>
          </w:rPr>
          <w:t>http://rulers.org/indexm4.html#mkapa</w:t>
        </w:r>
      </w:hyperlink>
      <w:r w:rsidRPr="00FD5BE0">
        <w:rPr>
          <w:rFonts w:ascii="Times New Roman" w:hAnsi="Times New Roman" w:cs="Times New Roman"/>
          <w:sz w:val="28"/>
          <w:szCs w:val="28"/>
        </w:rPr>
        <w:t>.</w:t>
      </w:r>
    </w:p>
    <w:p w14:paraId="743230FB" w14:textId="2BCC639A" w:rsidR="00BA1E06" w:rsidRPr="00FD5BE0" w:rsidRDefault="00BA1E06" w:rsidP="00BA1E06">
      <w:pPr>
        <w:rPr>
          <w:rFonts w:ascii="Times New Roman" w:hAnsi="Times New Roman" w:cs="Times New Roman"/>
          <w:sz w:val="28"/>
          <w:szCs w:val="28"/>
        </w:rPr>
      </w:pPr>
      <w:r w:rsidRPr="00FD5BE0">
        <w:rPr>
          <w:rFonts w:ascii="Times New Roman" w:hAnsi="Times New Roman" w:cs="Times New Roman"/>
          <w:sz w:val="28"/>
          <w:szCs w:val="28"/>
        </w:rPr>
        <w:t xml:space="preserve">“Index </w:t>
      </w:r>
      <w:proofErr w:type="spellStart"/>
      <w:r w:rsidRPr="00FD5BE0">
        <w:rPr>
          <w:rFonts w:ascii="Times New Roman" w:hAnsi="Times New Roman" w:cs="Times New Roman"/>
          <w:sz w:val="28"/>
          <w:szCs w:val="28"/>
        </w:rPr>
        <w:t>Mp-Mz</w:t>
      </w:r>
      <w:proofErr w:type="spellEnd"/>
      <w:r w:rsidRPr="00FD5BE0">
        <w:rPr>
          <w:rFonts w:ascii="Times New Roman" w:hAnsi="Times New Roman" w:cs="Times New Roman"/>
          <w:sz w:val="28"/>
          <w:szCs w:val="28"/>
        </w:rPr>
        <w:t>.” Accessed June 28, 2020</w:t>
      </w:r>
      <w:r w:rsidR="00C224DF" w:rsidRPr="00FD5BE0">
        <w:rPr>
          <w:rFonts w:ascii="Times New Roman" w:hAnsi="Times New Roman" w:cs="Times New Roman"/>
          <w:sz w:val="28"/>
          <w:szCs w:val="28"/>
        </w:rPr>
        <w:t>b</w:t>
      </w:r>
      <w:r w:rsidRPr="00FD5BE0">
        <w:rPr>
          <w:rFonts w:ascii="Times New Roman" w:hAnsi="Times New Roman" w:cs="Times New Roman"/>
          <w:sz w:val="28"/>
          <w:szCs w:val="28"/>
        </w:rPr>
        <w:t xml:space="preserve">. </w:t>
      </w:r>
      <w:hyperlink r:id="rId7" w:anchor="mwiny" w:history="1">
        <w:r w:rsidRPr="00FD5BE0">
          <w:rPr>
            <w:rStyle w:val="Hyperlink"/>
            <w:rFonts w:ascii="Times New Roman" w:hAnsi="Times New Roman" w:cs="Times New Roman"/>
            <w:sz w:val="28"/>
            <w:szCs w:val="28"/>
          </w:rPr>
          <w:t>http://rulers.org/indexm6.html#mwiny</w:t>
        </w:r>
      </w:hyperlink>
      <w:r w:rsidRPr="00FD5BE0">
        <w:rPr>
          <w:rFonts w:ascii="Times New Roman" w:hAnsi="Times New Roman" w:cs="Times New Roman"/>
          <w:sz w:val="28"/>
          <w:szCs w:val="28"/>
        </w:rPr>
        <w:t>.</w:t>
      </w:r>
    </w:p>
    <w:p w14:paraId="78931D56" w14:textId="7824958B" w:rsidR="00DE52D0" w:rsidRPr="00FD5BE0" w:rsidRDefault="00DE52D0" w:rsidP="00DE52D0">
      <w:pPr>
        <w:ind w:left="720" w:hanging="720"/>
        <w:rPr>
          <w:rFonts w:ascii="Times New Roman" w:hAnsi="Times New Roman" w:cs="Times New Roman"/>
          <w:sz w:val="28"/>
          <w:szCs w:val="28"/>
        </w:rPr>
      </w:pPr>
      <w:bookmarkStart w:id="3" w:name="_Hlk47259419"/>
      <w:r w:rsidRPr="00FD5BE0">
        <w:rPr>
          <w:rFonts w:ascii="Times New Roman" w:hAnsi="Times New Roman" w:cs="Times New Roman"/>
          <w:sz w:val="28"/>
          <w:szCs w:val="28"/>
        </w:rPr>
        <w:lastRenderedPageBreak/>
        <w:t xml:space="preserve">Thabit Jacob, Rasmus </w:t>
      </w:r>
      <w:proofErr w:type="spellStart"/>
      <w:r w:rsidRPr="00FD5BE0">
        <w:rPr>
          <w:rFonts w:ascii="Times New Roman" w:hAnsi="Times New Roman" w:cs="Times New Roman"/>
          <w:sz w:val="28"/>
          <w:szCs w:val="28"/>
        </w:rPr>
        <w:t>Hundsbæk</w:t>
      </w:r>
      <w:proofErr w:type="spellEnd"/>
      <w:r w:rsidRPr="00FD5BE0">
        <w:rPr>
          <w:rFonts w:ascii="Times New Roman" w:hAnsi="Times New Roman" w:cs="Times New Roman"/>
          <w:sz w:val="28"/>
          <w:szCs w:val="28"/>
        </w:rPr>
        <w:t xml:space="preserve"> Pedersen, New resource nationalism? Continuity and change in Tanzania’s extractive industries, The Extractive Industries and Society, Volume 5, Issue 2, 2018, Pages 287-292, ISSN 2214-790X, </w:t>
      </w:r>
      <w:hyperlink r:id="rId8" w:history="1">
        <w:r w:rsidRPr="00FD5BE0">
          <w:rPr>
            <w:rStyle w:val="Hyperlink"/>
            <w:rFonts w:ascii="Times New Roman" w:hAnsi="Times New Roman" w:cs="Times New Roman"/>
            <w:sz w:val="28"/>
            <w:szCs w:val="28"/>
          </w:rPr>
          <w:t>https://doi.org/10.1016/j.exis.2018.02.001</w:t>
        </w:r>
      </w:hyperlink>
      <w:r w:rsidRPr="00FD5BE0">
        <w:rPr>
          <w:rFonts w:ascii="Times New Roman" w:hAnsi="Times New Roman" w:cs="Times New Roman"/>
          <w:sz w:val="28"/>
          <w:szCs w:val="28"/>
        </w:rPr>
        <w:t>. (http://www.sciencedirect.com/science/article/pii/S2214790X18300029)</w:t>
      </w:r>
    </w:p>
    <w:p w14:paraId="1EBD21EC" w14:textId="4028CED2" w:rsidR="002270D2" w:rsidRPr="00FD5BE0" w:rsidRDefault="002270D2" w:rsidP="002270D2">
      <w:pPr>
        <w:ind w:left="720" w:hanging="720"/>
        <w:rPr>
          <w:rFonts w:ascii="Times New Roman" w:hAnsi="Times New Roman" w:cs="Times New Roman"/>
          <w:sz w:val="28"/>
          <w:szCs w:val="28"/>
        </w:rPr>
      </w:pPr>
      <w:r w:rsidRPr="00FD5BE0">
        <w:rPr>
          <w:rFonts w:ascii="Times New Roman" w:hAnsi="Times New Roman" w:cs="Times New Roman"/>
          <w:sz w:val="28"/>
          <w:szCs w:val="28"/>
        </w:rPr>
        <w:t>Lansford, Tom. "Tanzania." In </w:t>
      </w:r>
      <w:r w:rsidRPr="00FD5BE0">
        <w:rPr>
          <w:rFonts w:ascii="Times New Roman" w:hAnsi="Times New Roman" w:cs="Times New Roman"/>
          <w:i/>
          <w:iCs/>
          <w:sz w:val="28"/>
          <w:szCs w:val="28"/>
        </w:rPr>
        <w:t>Political Handbook of the World 2015</w:t>
      </w:r>
      <w:r w:rsidRPr="00FD5BE0">
        <w:rPr>
          <w:rFonts w:ascii="Times New Roman" w:hAnsi="Times New Roman" w:cs="Times New Roman"/>
          <w:sz w:val="28"/>
          <w:szCs w:val="28"/>
        </w:rPr>
        <w:t>, edited by Tom Lansford, 1436-1443. Thousand Oaks, CA: CQ Press, 2015.</w:t>
      </w:r>
    </w:p>
    <w:bookmarkEnd w:id="3"/>
    <w:p w14:paraId="3DA922FF" w14:textId="27590FBA" w:rsidR="00F269A3" w:rsidRPr="00FD5BE0" w:rsidRDefault="00E40A74" w:rsidP="004D6075">
      <w:pPr>
        <w:rPr>
          <w:rFonts w:ascii="Times New Roman" w:hAnsi="Times New Roman" w:cs="Times New Roman"/>
          <w:sz w:val="28"/>
          <w:szCs w:val="28"/>
        </w:rPr>
      </w:pPr>
      <w:r w:rsidRPr="00FD5BE0">
        <w:rPr>
          <w:rFonts w:ascii="Times New Roman" w:hAnsi="Times New Roman" w:cs="Times New Roman"/>
          <w:sz w:val="28"/>
          <w:szCs w:val="28"/>
        </w:rPr>
        <w:t xml:space="preserve">Lansford, Tom. Political Handbook of the World. Washington, D.C.: Sage </w:t>
      </w:r>
    </w:p>
    <w:p w14:paraId="3E6C8632" w14:textId="7A5C2FF7" w:rsidR="00E40A74" w:rsidRPr="00FD5BE0" w:rsidRDefault="00E40A74" w:rsidP="00F269A3">
      <w:pPr>
        <w:ind w:firstLine="720"/>
        <w:rPr>
          <w:rFonts w:ascii="Times New Roman" w:hAnsi="Times New Roman" w:cs="Times New Roman"/>
          <w:sz w:val="28"/>
          <w:szCs w:val="28"/>
        </w:rPr>
      </w:pPr>
      <w:r w:rsidRPr="00FD5BE0">
        <w:rPr>
          <w:rFonts w:ascii="Times New Roman" w:hAnsi="Times New Roman" w:cs="Times New Roman"/>
          <w:sz w:val="28"/>
          <w:szCs w:val="28"/>
        </w:rPr>
        <w:t>Publishing, 2017.</w:t>
      </w:r>
    </w:p>
    <w:p w14:paraId="7AC76D11" w14:textId="77777777" w:rsidR="004E190C" w:rsidRPr="00FD5BE0" w:rsidRDefault="004E190C" w:rsidP="004E190C">
      <w:pPr>
        <w:jc w:val="both"/>
        <w:rPr>
          <w:rFonts w:ascii="Times New Roman" w:hAnsi="Times New Roman" w:cs="Times New Roman"/>
          <w:sz w:val="28"/>
          <w:szCs w:val="28"/>
        </w:rPr>
      </w:pPr>
      <w:r w:rsidRPr="00FD5BE0">
        <w:rPr>
          <w:rFonts w:ascii="Times New Roman" w:hAnsi="Times New Roman" w:cs="Times New Roman"/>
          <w:sz w:val="28"/>
          <w:szCs w:val="28"/>
        </w:rPr>
        <w:t xml:space="preserve">Manzano, Dulce. Bringing down the Educational Wall: Political Regimes, </w:t>
      </w:r>
    </w:p>
    <w:p w14:paraId="4FB00E00" w14:textId="77208B83" w:rsidR="004E190C" w:rsidRPr="00FD5BE0" w:rsidRDefault="004E190C" w:rsidP="004E190C">
      <w:pPr>
        <w:ind w:left="720"/>
        <w:jc w:val="both"/>
        <w:rPr>
          <w:rFonts w:ascii="Times New Roman" w:hAnsi="Times New Roman" w:cs="Times New Roman"/>
          <w:sz w:val="28"/>
          <w:szCs w:val="28"/>
        </w:rPr>
      </w:pPr>
      <w:r w:rsidRPr="00FD5BE0">
        <w:rPr>
          <w:rFonts w:ascii="Times New Roman" w:hAnsi="Times New Roman" w:cs="Times New Roman"/>
          <w:sz w:val="28"/>
          <w:szCs w:val="28"/>
        </w:rPr>
        <w:t>Ideology and the Expansion of Education. Cambridge University Press, 2017.</w:t>
      </w:r>
    </w:p>
    <w:p w14:paraId="0B42401C" w14:textId="7296A275" w:rsidR="00021E9E" w:rsidRPr="00FD5BE0" w:rsidRDefault="00021E9E" w:rsidP="00021E9E">
      <w:pPr>
        <w:ind w:left="720" w:hanging="720"/>
        <w:jc w:val="both"/>
        <w:rPr>
          <w:rFonts w:ascii="Times New Roman" w:hAnsi="Times New Roman" w:cs="Times New Roman"/>
          <w:sz w:val="28"/>
          <w:szCs w:val="28"/>
          <w:lang w:val="fr-FR"/>
        </w:rPr>
      </w:pPr>
      <w:r w:rsidRPr="00FD5BE0">
        <w:rPr>
          <w:rFonts w:ascii="Times New Roman" w:hAnsi="Times New Roman" w:cs="Times New Roman"/>
          <w:sz w:val="28"/>
          <w:szCs w:val="28"/>
          <w:lang w:val="fr-FR"/>
        </w:rPr>
        <w:t xml:space="preserve">Norris, </w:t>
      </w:r>
      <w:proofErr w:type="spellStart"/>
      <w:r w:rsidRPr="00FD5BE0">
        <w:rPr>
          <w:rFonts w:ascii="Times New Roman" w:hAnsi="Times New Roman" w:cs="Times New Roman"/>
          <w:sz w:val="28"/>
          <w:szCs w:val="28"/>
          <w:lang w:val="fr-FR"/>
        </w:rPr>
        <w:t>Pippa</w:t>
      </w:r>
      <w:proofErr w:type="spellEnd"/>
      <w:r w:rsidRPr="00FD5BE0">
        <w:rPr>
          <w:rFonts w:ascii="Times New Roman" w:hAnsi="Times New Roman" w:cs="Times New Roman"/>
          <w:sz w:val="28"/>
          <w:szCs w:val="28"/>
          <w:lang w:val="fr-FR"/>
        </w:rPr>
        <w:t xml:space="preserve">. 2020. Global Party Survey </w:t>
      </w:r>
      <w:proofErr w:type="spellStart"/>
      <w:r w:rsidRPr="00FD5BE0">
        <w:rPr>
          <w:rFonts w:ascii="Times New Roman" w:hAnsi="Times New Roman" w:cs="Times New Roman"/>
          <w:sz w:val="28"/>
          <w:szCs w:val="28"/>
          <w:lang w:val="fr-FR"/>
        </w:rPr>
        <w:t>dataset</w:t>
      </w:r>
      <w:proofErr w:type="spellEnd"/>
      <w:r w:rsidRPr="00FD5BE0">
        <w:rPr>
          <w:rFonts w:ascii="Times New Roman" w:hAnsi="Times New Roman" w:cs="Times New Roman"/>
          <w:sz w:val="28"/>
          <w:szCs w:val="28"/>
          <w:lang w:val="fr-FR"/>
        </w:rPr>
        <w:t>. https://dataverse.harvard.edu/dataverse/GlobalPartySurvey</w:t>
      </w:r>
    </w:p>
    <w:p w14:paraId="4AFF0351" w14:textId="4E3FD5A6" w:rsidR="004D058B" w:rsidRPr="00FD5BE0" w:rsidRDefault="004D058B" w:rsidP="004D058B">
      <w:pPr>
        <w:ind w:left="720" w:hanging="720"/>
        <w:jc w:val="both"/>
        <w:rPr>
          <w:rFonts w:ascii="Times New Roman" w:hAnsi="Times New Roman" w:cs="Times New Roman"/>
          <w:sz w:val="28"/>
          <w:szCs w:val="28"/>
        </w:rPr>
      </w:pPr>
      <w:r w:rsidRPr="00FD5BE0">
        <w:rPr>
          <w:rFonts w:ascii="Times New Roman" w:hAnsi="Times New Roman" w:cs="Times New Roman"/>
          <w:sz w:val="28"/>
          <w:szCs w:val="28"/>
        </w:rPr>
        <w:t xml:space="preserve">Ortiz de </w:t>
      </w:r>
      <w:proofErr w:type="spellStart"/>
      <w:r w:rsidRPr="00FD5BE0">
        <w:rPr>
          <w:rFonts w:ascii="Times New Roman" w:hAnsi="Times New Roman" w:cs="Times New Roman"/>
          <w:sz w:val="28"/>
          <w:szCs w:val="28"/>
        </w:rPr>
        <w:t>Zárate</w:t>
      </w:r>
      <w:proofErr w:type="spellEnd"/>
      <w:r w:rsidRPr="00FD5BE0">
        <w:rPr>
          <w:rFonts w:ascii="Times New Roman" w:hAnsi="Times New Roman" w:cs="Times New Roman"/>
          <w:sz w:val="28"/>
          <w:szCs w:val="28"/>
        </w:rPr>
        <w:t xml:space="preserve">, Roberto, ed. "Benjamin </w:t>
      </w:r>
      <w:proofErr w:type="spellStart"/>
      <w:r w:rsidRPr="00FD5BE0">
        <w:rPr>
          <w:rFonts w:ascii="Times New Roman" w:hAnsi="Times New Roman" w:cs="Times New Roman"/>
          <w:sz w:val="28"/>
          <w:szCs w:val="28"/>
        </w:rPr>
        <w:t>Mkapa</w:t>
      </w:r>
      <w:proofErr w:type="spellEnd"/>
      <w:r w:rsidRPr="00FD5BE0">
        <w:rPr>
          <w:rFonts w:ascii="Times New Roman" w:hAnsi="Times New Roman" w:cs="Times New Roman"/>
          <w:sz w:val="28"/>
          <w:szCs w:val="28"/>
        </w:rPr>
        <w:t xml:space="preserve">." CIDOB. Last modified March 20, 2001. Accessed October 2, 2020. https://www.cidob.org/en/biografias_lideres_politicos_only_in_spanish/africa/tanzania/benjamin_mkapa. </w:t>
      </w:r>
    </w:p>
    <w:p w14:paraId="1BEC4426" w14:textId="0DDB4AA7" w:rsidR="006A4F0B" w:rsidRPr="00FD5BE0" w:rsidRDefault="006A4F0B" w:rsidP="006A4F0B">
      <w:pPr>
        <w:ind w:left="720" w:hanging="720"/>
        <w:jc w:val="both"/>
        <w:rPr>
          <w:rFonts w:ascii="Times New Roman" w:hAnsi="Times New Roman" w:cs="Times New Roman"/>
          <w:sz w:val="28"/>
          <w:szCs w:val="28"/>
        </w:rPr>
      </w:pPr>
      <w:r w:rsidRPr="00FD5BE0">
        <w:rPr>
          <w:rFonts w:ascii="Times New Roman" w:hAnsi="Times New Roman" w:cs="Times New Roman"/>
          <w:sz w:val="28"/>
          <w:szCs w:val="28"/>
        </w:rPr>
        <w:t xml:space="preserve">Ortiz de </w:t>
      </w:r>
      <w:proofErr w:type="spellStart"/>
      <w:r w:rsidRPr="00FD5BE0">
        <w:rPr>
          <w:rFonts w:ascii="Times New Roman" w:hAnsi="Times New Roman" w:cs="Times New Roman"/>
          <w:sz w:val="28"/>
          <w:szCs w:val="28"/>
        </w:rPr>
        <w:t>Zárate</w:t>
      </w:r>
      <w:proofErr w:type="spellEnd"/>
      <w:r w:rsidRPr="00FD5BE0">
        <w:rPr>
          <w:rFonts w:ascii="Times New Roman" w:hAnsi="Times New Roman" w:cs="Times New Roman"/>
          <w:sz w:val="28"/>
          <w:szCs w:val="28"/>
        </w:rPr>
        <w:t xml:space="preserve">, Roberto, ed. "Jakaya Kikwete." CIDOB. Last modified March 8, 2006. Accessed October 2, 2020. https://www.cidob.org/en/biografias_lideres_politicos_only_in_spanish/africa/tanzania/jakaya_kikwete. </w:t>
      </w:r>
    </w:p>
    <w:p w14:paraId="5FCBBEA4" w14:textId="5EAE79AD" w:rsidR="00F215C9" w:rsidRPr="00FD5BE0" w:rsidRDefault="00F215C9" w:rsidP="00F215C9">
      <w:pPr>
        <w:ind w:left="720" w:hanging="720"/>
        <w:jc w:val="both"/>
        <w:rPr>
          <w:rFonts w:ascii="Times New Roman" w:hAnsi="Times New Roman" w:cs="Times New Roman"/>
          <w:sz w:val="28"/>
          <w:szCs w:val="28"/>
          <w:lang w:val="fr-FR"/>
        </w:rPr>
      </w:pPr>
      <w:bookmarkStart w:id="4" w:name="_Hlk54556708"/>
      <w:proofErr w:type="spellStart"/>
      <w:r w:rsidRPr="00FD5BE0">
        <w:rPr>
          <w:rFonts w:ascii="Times New Roman" w:hAnsi="Times New Roman" w:cs="Times New Roman"/>
          <w:sz w:val="28"/>
          <w:szCs w:val="28"/>
          <w:lang w:val="fr-FR"/>
        </w:rPr>
        <w:t>Japhace</w:t>
      </w:r>
      <w:proofErr w:type="spellEnd"/>
      <w:r w:rsidRPr="00FD5BE0">
        <w:rPr>
          <w:rFonts w:ascii="Times New Roman" w:hAnsi="Times New Roman" w:cs="Times New Roman"/>
          <w:sz w:val="28"/>
          <w:szCs w:val="28"/>
          <w:lang w:val="fr-FR"/>
        </w:rPr>
        <w:t xml:space="preserve"> </w:t>
      </w:r>
      <w:proofErr w:type="spellStart"/>
      <w:r w:rsidRPr="00FD5BE0">
        <w:rPr>
          <w:rFonts w:ascii="Times New Roman" w:hAnsi="Times New Roman" w:cs="Times New Roman"/>
          <w:sz w:val="28"/>
          <w:szCs w:val="28"/>
          <w:lang w:val="fr-FR"/>
        </w:rPr>
        <w:t>Poncian</w:t>
      </w:r>
      <w:proofErr w:type="spellEnd"/>
      <w:r w:rsidRPr="00FD5BE0">
        <w:rPr>
          <w:rFonts w:ascii="Times New Roman" w:hAnsi="Times New Roman" w:cs="Times New Roman"/>
          <w:sz w:val="28"/>
          <w:szCs w:val="28"/>
          <w:lang w:val="fr-FR"/>
        </w:rPr>
        <w:t xml:space="preserve">, </w:t>
      </w:r>
      <w:proofErr w:type="spellStart"/>
      <w:r w:rsidRPr="00FD5BE0">
        <w:rPr>
          <w:rFonts w:ascii="Times New Roman" w:hAnsi="Times New Roman" w:cs="Times New Roman"/>
          <w:sz w:val="28"/>
          <w:szCs w:val="28"/>
          <w:lang w:val="fr-FR"/>
        </w:rPr>
        <w:t>Galvanising</w:t>
      </w:r>
      <w:proofErr w:type="spellEnd"/>
      <w:r w:rsidRPr="00FD5BE0">
        <w:rPr>
          <w:rFonts w:ascii="Times New Roman" w:hAnsi="Times New Roman" w:cs="Times New Roman"/>
          <w:sz w:val="28"/>
          <w:szCs w:val="28"/>
          <w:lang w:val="fr-FR"/>
        </w:rPr>
        <w:t xml:space="preserve"> </w:t>
      </w:r>
      <w:proofErr w:type="spellStart"/>
      <w:r w:rsidRPr="00FD5BE0">
        <w:rPr>
          <w:rFonts w:ascii="Times New Roman" w:hAnsi="Times New Roman" w:cs="Times New Roman"/>
          <w:sz w:val="28"/>
          <w:szCs w:val="28"/>
          <w:lang w:val="fr-FR"/>
        </w:rPr>
        <w:t>political</w:t>
      </w:r>
      <w:proofErr w:type="spellEnd"/>
      <w:r w:rsidRPr="00FD5BE0">
        <w:rPr>
          <w:rFonts w:ascii="Times New Roman" w:hAnsi="Times New Roman" w:cs="Times New Roman"/>
          <w:sz w:val="28"/>
          <w:szCs w:val="28"/>
          <w:lang w:val="fr-FR"/>
        </w:rPr>
        <w:t xml:space="preserve"> support </w:t>
      </w:r>
      <w:proofErr w:type="spellStart"/>
      <w:r w:rsidRPr="00FD5BE0">
        <w:rPr>
          <w:rFonts w:ascii="Times New Roman" w:hAnsi="Times New Roman" w:cs="Times New Roman"/>
          <w:sz w:val="28"/>
          <w:szCs w:val="28"/>
          <w:lang w:val="fr-FR"/>
        </w:rPr>
        <w:t>through</w:t>
      </w:r>
      <w:proofErr w:type="spellEnd"/>
      <w:r w:rsidRPr="00FD5BE0">
        <w:rPr>
          <w:rFonts w:ascii="Times New Roman" w:hAnsi="Times New Roman" w:cs="Times New Roman"/>
          <w:sz w:val="28"/>
          <w:szCs w:val="28"/>
          <w:lang w:val="fr-FR"/>
        </w:rPr>
        <w:t xml:space="preserve"> </w:t>
      </w:r>
      <w:proofErr w:type="spellStart"/>
      <w:r w:rsidRPr="00FD5BE0">
        <w:rPr>
          <w:rFonts w:ascii="Times New Roman" w:hAnsi="Times New Roman" w:cs="Times New Roman"/>
          <w:sz w:val="28"/>
          <w:szCs w:val="28"/>
          <w:lang w:val="fr-FR"/>
        </w:rPr>
        <w:t>resource</w:t>
      </w:r>
      <w:proofErr w:type="spellEnd"/>
      <w:r w:rsidRPr="00FD5BE0">
        <w:rPr>
          <w:rFonts w:ascii="Times New Roman" w:hAnsi="Times New Roman" w:cs="Times New Roman"/>
          <w:sz w:val="28"/>
          <w:szCs w:val="28"/>
          <w:lang w:val="fr-FR"/>
        </w:rPr>
        <w:t xml:space="preserve"> </w:t>
      </w:r>
      <w:proofErr w:type="spellStart"/>
      <w:proofErr w:type="gramStart"/>
      <w:r w:rsidRPr="00FD5BE0">
        <w:rPr>
          <w:rFonts w:ascii="Times New Roman" w:hAnsi="Times New Roman" w:cs="Times New Roman"/>
          <w:sz w:val="28"/>
          <w:szCs w:val="28"/>
          <w:lang w:val="fr-FR"/>
        </w:rPr>
        <w:t>nationalism</w:t>
      </w:r>
      <w:proofErr w:type="spellEnd"/>
      <w:r w:rsidRPr="00FD5BE0">
        <w:rPr>
          <w:rFonts w:ascii="Times New Roman" w:hAnsi="Times New Roman" w:cs="Times New Roman"/>
          <w:sz w:val="28"/>
          <w:szCs w:val="28"/>
          <w:lang w:val="fr-FR"/>
        </w:rPr>
        <w:t>:</w:t>
      </w:r>
      <w:proofErr w:type="gramEnd"/>
      <w:r w:rsidRPr="00FD5BE0">
        <w:rPr>
          <w:rFonts w:ascii="Times New Roman" w:hAnsi="Times New Roman" w:cs="Times New Roman"/>
          <w:sz w:val="28"/>
          <w:szCs w:val="28"/>
          <w:lang w:val="fr-FR"/>
        </w:rPr>
        <w:t xml:space="preserve"> A case of </w:t>
      </w:r>
      <w:proofErr w:type="spellStart"/>
      <w:r w:rsidRPr="00FD5BE0">
        <w:rPr>
          <w:rFonts w:ascii="Times New Roman" w:hAnsi="Times New Roman" w:cs="Times New Roman"/>
          <w:sz w:val="28"/>
          <w:szCs w:val="28"/>
          <w:lang w:val="fr-FR"/>
        </w:rPr>
        <w:t>Tanzania's</w:t>
      </w:r>
      <w:proofErr w:type="spellEnd"/>
      <w:r w:rsidRPr="00FD5BE0">
        <w:rPr>
          <w:rFonts w:ascii="Times New Roman" w:hAnsi="Times New Roman" w:cs="Times New Roman"/>
          <w:sz w:val="28"/>
          <w:szCs w:val="28"/>
          <w:lang w:val="fr-FR"/>
        </w:rPr>
        <w:t xml:space="preserve"> 2017 extractive </w:t>
      </w:r>
      <w:proofErr w:type="spellStart"/>
      <w:r w:rsidRPr="00FD5BE0">
        <w:rPr>
          <w:rFonts w:ascii="Times New Roman" w:hAnsi="Times New Roman" w:cs="Times New Roman"/>
          <w:sz w:val="28"/>
          <w:szCs w:val="28"/>
          <w:lang w:val="fr-FR"/>
        </w:rPr>
        <w:t>sector</w:t>
      </w:r>
      <w:proofErr w:type="spellEnd"/>
      <w:r w:rsidRPr="00FD5BE0">
        <w:rPr>
          <w:rFonts w:ascii="Times New Roman" w:hAnsi="Times New Roman" w:cs="Times New Roman"/>
          <w:sz w:val="28"/>
          <w:szCs w:val="28"/>
          <w:lang w:val="fr-FR"/>
        </w:rPr>
        <w:t xml:space="preserve"> </w:t>
      </w:r>
      <w:proofErr w:type="spellStart"/>
      <w:r w:rsidRPr="00FD5BE0">
        <w:rPr>
          <w:rFonts w:ascii="Times New Roman" w:hAnsi="Times New Roman" w:cs="Times New Roman"/>
          <w:sz w:val="28"/>
          <w:szCs w:val="28"/>
          <w:lang w:val="fr-FR"/>
        </w:rPr>
        <w:t>reforms</w:t>
      </w:r>
      <w:proofErr w:type="spellEnd"/>
      <w:r w:rsidRPr="00FD5BE0">
        <w:rPr>
          <w:rFonts w:ascii="Times New Roman" w:hAnsi="Times New Roman" w:cs="Times New Roman"/>
          <w:sz w:val="28"/>
          <w:szCs w:val="28"/>
          <w:lang w:val="fr-FR"/>
        </w:rPr>
        <w:t xml:space="preserve">, </w:t>
      </w:r>
      <w:proofErr w:type="spellStart"/>
      <w:r w:rsidRPr="00FD5BE0">
        <w:rPr>
          <w:rFonts w:ascii="Times New Roman" w:hAnsi="Times New Roman" w:cs="Times New Roman"/>
          <w:sz w:val="28"/>
          <w:szCs w:val="28"/>
          <w:lang w:val="fr-FR"/>
        </w:rPr>
        <w:t>Political</w:t>
      </w:r>
      <w:proofErr w:type="spellEnd"/>
      <w:r w:rsidRPr="00FD5BE0">
        <w:rPr>
          <w:rFonts w:ascii="Times New Roman" w:hAnsi="Times New Roman" w:cs="Times New Roman"/>
          <w:sz w:val="28"/>
          <w:szCs w:val="28"/>
          <w:lang w:val="fr-FR"/>
        </w:rPr>
        <w:t xml:space="preserve"> </w:t>
      </w:r>
      <w:proofErr w:type="spellStart"/>
      <w:r w:rsidRPr="00FD5BE0">
        <w:rPr>
          <w:rFonts w:ascii="Times New Roman" w:hAnsi="Times New Roman" w:cs="Times New Roman"/>
          <w:sz w:val="28"/>
          <w:szCs w:val="28"/>
          <w:lang w:val="fr-FR"/>
        </w:rPr>
        <w:t>Geography</w:t>
      </w:r>
      <w:proofErr w:type="spellEnd"/>
      <w:r w:rsidRPr="00FD5BE0">
        <w:rPr>
          <w:rFonts w:ascii="Times New Roman" w:hAnsi="Times New Roman" w:cs="Times New Roman"/>
          <w:sz w:val="28"/>
          <w:szCs w:val="28"/>
          <w:lang w:val="fr-FR"/>
        </w:rPr>
        <w:t xml:space="preserve">, Volume 69, 2019, Pages 77-88, ISSN 0962-6298, </w:t>
      </w:r>
      <w:hyperlink r:id="rId9" w:history="1">
        <w:r w:rsidRPr="00FD5BE0">
          <w:rPr>
            <w:rStyle w:val="Hyperlink"/>
            <w:rFonts w:ascii="Times New Roman" w:hAnsi="Times New Roman" w:cs="Times New Roman"/>
            <w:sz w:val="28"/>
            <w:szCs w:val="28"/>
            <w:lang w:val="fr-FR"/>
          </w:rPr>
          <w:t>https://doi.org/10.1016/j.polgeo.2018.12.013</w:t>
        </w:r>
      </w:hyperlink>
      <w:r w:rsidRPr="00FD5BE0">
        <w:rPr>
          <w:rFonts w:ascii="Times New Roman" w:hAnsi="Times New Roman" w:cs="Times New Roman"/>
          <w:sz w:val="28"/>
          <w:szCs w:val="28"/>
          <w:lang w:val="fr-FR"/>
        </w:rPr>
        <w:t>. (</w:t>
      </w:r>
      <w:proofErr w:type="gramStart"/>
      <w:r w:rsidRPr="00FD5BE0">
        <w:rPr>
          <w:rFonts w:ascii="Times New Roman" w:hAnsi="Times New Roman" w:cs="Times New Roman"/>
          <w:sz w:val="28"/>
          <w:szCs w:val="28"/>
          <w:lang w:val="fr-FR"/>
        </w:rPr>
        <w:t>http://www.sciencedirect.com/science/article/pii/S0962629818301793</w:t>
      </w:r>
      <w:proofErr w:type="gramEnd"/>
      <w:r w:rsidRPr="00FD5BE0">
        <w:rPr>
          <w:rFonts w:ascii="Times New Roman" w:hAnsi="Times New Roman" w:cs="Times New Roman"/>
          <w:sz w:val="28"/>
          <w:szCs w:val="28"/>
          <w:lang w:val="fr-FR"/>
        </w:rPr>
        <w:t>)</w:t>
      </w:r>
    </w:p>
    <w:bookmarkEnd w:id="4"/>
    <w:p w14:paraId="65C993D0" w14:textId="61ADB37D" w:rsidR="00FE0CEF" w:rsidRPr="00FD5BE0" w:rsidRDefault="00FE0CEF" w:rsidP="00FE0CEF">
      <w:pPr>
        <w:jc w:val="both"/>
        <w:rPr>
          <w:rFonts w:ascii="Times New Roman" w:hAnsi="Times New Roman" w:cs="Times New Roman"/>
          <w:i/>
          <w:iCs/>
          <w:sz w:val="28"/>
          <w:szCs w:val="28"/>
          <w:lang w:val="fr-FR"/>
        </w:rPr>
      </w:pPr>
      <w:r w:rsidRPr="00FD5BE0">
        <w:rPr>
          <w:rFonts w:ascii="Times New Roman" w:hAnsi="Times New Roman" w:cs="Times New Roman"/>
          <w:sz w:val="28"/>
          <w:szCs w:val="28"/>
          <w:lang w:val="fr-FR"/>
        </w:rPr>
        <w:t xml:space="preserve">Perspective Monde. 2020. </w:t>
      </w:r>
      <w:proofErr w:type="spellStart"/>
      <w:r w:rsidRPr="00FD5BE0">
        <w:rPr>
          <w:rFonts w:ascii="Times New Roman" w:hAnsi="Times New Roman" w:cs="Times New Roman"/>
          <w:i/>
          <w:iCs/>
          <w:sz w:val="28"/>
          <w:szCs w:val="28"/>
          <w:lang w:val="fr-FR"/>
        </w:rPr>
        <w:t>Tanzania</w:t>
      </w:r>
      <w:proofErr w:type="spellEnd"/>
      <w:r w:rsidRPr="00FD5BE0">
        <w:rPr>
          <w:rFonts w:ascii="Times New Roman" w:hAnsi="Times New Roman" w:cs="Times New Roman"/>
          <w:i/>
          <w:iCs/>
          <w:sz w:val="28"/>
          <w:szCs w:val="28"/>
          <w:lang w:val="fr-FR"/>
        </w:rPr>
        <w:t>, dirigeants politiques.</w:t>
      </w:r>
    </w:p>
    <w:p w14:paraId="50743CCE" w14:textId="24FF4DD9" w:rsidR="00FE0CEF" w:rsidRPr="00FD5BE0" w:rsidRDefault="00FE0CEF" w:rsidP="00FE0CEF">
      <w:pPr>
        <w:jc w:val="both"/>
        <w:rPr>
          <w:rFonts w:ascii="Times New Roman" w:hAnsi="Times New Roman" w:cs="Times New Roman"/>
          <w:sz w:val="28"/>
          <w:szCs w:val="28"/>
          <w:lang w:val="fr-FR"/>
        </w:rPr>
      </w:pPr>
      <w:r w:rsidRPr="00FD5BE0">
        <w:rPr>
          <w:rFonts w:ascii="Times New Roman" w:hAnsi="Times New Roman" w:cs="Times New Roman"/>
          <w:i/>
          <w:iCs/>
          <w:sz w:val="28"/>
          <w:szCs w:val="28"/>
          <w:lang w:val="fr-FR"/>
        </w:rPr>
        <w:tab/>
      </w:r>
      <w:hyperlink r:id="rId10" w:history="1">
        <w:r w:rsidRPr="00FD5BE0">
          <w:rPr>
            <w:color w:val="0000FF"/>
            <w:u w:val="single"/>
            <w:lang w:val="fr-FR"/>
          </w:rPr>
          <w:t>http://perspective.usherbrooke.ca/bilan/servlet/BMGvt?codePays=TZA&amp;moi=1&amp;anf=2019&amp;mof=3</w:t>
        </w:r>
      </w:hyperlink>
    </w:p>
    <w:p w14:paraId="60CE9C76" w14:textId="77777777" w:rsidR="0077599B" w:rsidRPr="0077599B" w:rsidRDefault="0077599B" w:rsidP="0077599B">
      <w:pPr>
        <w:ind w:left="720" w:hanging="720"/>
        <w:rPr>
          <w:rFonts w:ascii="Times New Roman" w:hAnsi="Times New Roman" w:cs="Times New Roman"/>
          <w:sz w:val="28"/>
          <w:szCs w:val="28"/>
        </w:rPr>
      </w:pPr>
      <w:bookmarkStart w:id="5" w:name="_Hlk54556716"/>
      <w:r w:rsidRPr="00FD5BE0">
        <w:rPr>
          <w:rFonts w:ascii="Times New Roman" w:hAnsi="Times New Roman" w:cs="Times New Roman"/>
          <w:sz w:val="28"/>
          <w:szCs w:val="28"/>
        </w:rPr>
        <w:t xml:space="preserve">Phillips, K.D. (2010), Pater Rules Best: Political Kinship and Party Politics in Tanzania's Presidential Elections. </w:t>
      </w:r>
      <w:proofErr w:type="spellStart"/>
      <w:r w:rsidRPr="00FD5BE0">
        <w:rPr>
          <w:rFonts w:ascii="Times New Roman" w:hAnsi="Times New Roman" w:cs="Times New Roman"/>
          <w:sz w:val="28"/>
          <w:szCs w:val="28"/>
        </w:rPr>
        <w:t>PoLAR</w:t>
      </w:r>
      <w:proofErr w:type="spellEnd"/>
      <w:r w:rsidRPr="00FD5BE0">
        <w:rPr>
          <w:rFonts w:ascii="Times New Roman" w:hAnsi="Times New Roman" w:cs="Times New Roman"/>
          <w:sz w:val="28"/>
          <w:szCs w:val="28"/>
        </w:rPr>
        <w:t>: Political and Legal Anthropology Review, 33: 109-132. doi:</w:t>
      </w:r>
      <w:hyperlink r:id="rId11" w:history="1">
        <w:r w:rsidRPr="00FD5BE0">
          <w:rPr>
            <w:rStyle w:val="Hyperlink"/>
            <w:rFonts w:ascii="Times New Roman" w:hAnsi="Times New Roman" w:cs="Times New Roman"/>
            <w:sz w:val="28"/>
            <w:szCs w:val="28"/>
          </w:rPr>
          <w:t>10.1111/j.1555-2934.</w:t>
        </w:r>
        <w:proofErr w:type="gramStart"/>
        <w:r w:rsidRPr="00FD5BE0">
          <w:rPr>
            <w:rStyle w:val="Hyperlink"/>
            <w:rFonts w:ascii="Times New Roman" w:hAnsi="Times New Roman" w:cs="Times New Roman"/>
            <w:sz w:val="28"/>
            <w:szCs w:val="28"/>
          </w:rPr>
          <w:t>2010.01095.x</w:t>
        </w:r>
        <w:proofErr w:type="gramEnd"/>
      </w:hyperlink>
    </w:p>
    <w:bookmarkEnd w:id="5"/>
    <w:p w14:paraId="5441C8F6" w14:textId="77777777" w:rsidR="004E190C" w:rsidRPr="00FE0CEF" w:rsidRDefault="004E190C" w:rsidP="004D6075">
      <w:pPr>
        <w:rPr>
          <w:rFonts w:ascii="Times New Roman" w:hAnsi="Times New Roman" w:cs="Times New Roman"/>
          <w:sz w:val="28"/>
          <w:szCs w:val="28"/>
          <w:lang w:val="fr-FR"/>
        </w:rPr>
      </w:pPr>
    </w:p>
    <w:sectPr w:rsidR="004E190C" w:rsidRPr="00FE0CEF"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8B97" w14:textId="77777777" w:rsidR="00016EC5" w:rsidRDefault="00016EC5" w:rsidP="00DB3377">
      <w:r>
        <w:separator/>
      </w:r>
    </w:p>
  </w:endnote>
  <w:endnote w:type="continuationSeparator" w:id="0">
    <w:p w14:paraId="0E552838" w14:textId="77777777" w:rsidR="00016EC5" w:rsidRDefault="00016EC5" w:rsidP="00DB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F231" w14:textId="77777777" w:rsidR="00016EC5" w:rsidRDefault="00016EC5" w:rsidP="00DB3377">
      <w:r>
        <w:separator/>
      </w:r>
    </w:p>
  </w:footnote>
  <w:footnote w:type="continuationSeparator" w:id="0">
    <w:p w14:paraId="0C2544CF" w14:textId="77777777" w:rsidR="00016EC5" w:rsidRDefault="00016EC5" w:rsidP="00DB33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77AD"/>
    <w:rsid w:val="00016EC5"/>
    <w:rsid w:val="00021E9E"/>
    <w:rsid w:val="00022652"/>
    <w:rsid w:val="00023F87"/>
    <w:rsid w:val="000272B9"/>
    <w:rsid w:val="00037B05"/>
    <w:rsid w:val="000704A5"/>
    <w:rsid w:val="00074EFC"/>
    <w:rsid w:val="000867CB"/>
    <w:rsid w:val="000B1F55"/>
    <w:rsid w:val="000C0588"/>
    <w:rsid w:val="0015554A"/>
    <w:rsid w:val="00184A9F"/>
    <w:rsid w:val="001A3AAB"/>
    <w:rsid w:val="001C0DC9"/>
    <w:rsid w:val="001C694E"/>
    <w:rsid w:val="001E7176"/>
    <w:rsid w:val="00206D65"/>
    <w:rsid w:val="002270D2"/>
    <w:rsid w:val="002372FA"/>
    <w:rsid w:val="00251D91"/>
    <w:rsid w:val="002551F0"/>
    <w:rsid w:val="00267A61"/>
    <w:rsid w:val="002B4D71"/>
    <w:rsid w:val="002C1919"/>
    <w:rsid w:val="002E2574"/>
    <w:rsid w:val="002F489A"/>
    <w:rsid w:val="00317FC1"/>
    <w:rsid w:val="00341ACD"/>
    <w:rsid w:val="00350161"/>
    <w:rsid w:val="00372333"/>
    <w:rsid w:val="003A0FBE"/>
    <w:rsid w:val="003A1684"/>
    <w:rsid w:val="003A5466"/>
    <w:rsid w:val="003A6436"/>
    <w:rsid w:val="003B37B6"/>
    <w:rsid w:val="003C69B8"/>
    <w:rsid w:val="003D2C9A"/>
    <w:rsid w:val="003E23ED"/>
    <w:rsid w:val="00407F9C"/>
    <w:rsid w:val="00436B26"/>
    <w:rsid w:val="004C10F3"/>
    <w:rsid w:val="004D058B"/>
    <w:rsid w:val="004D6075"/>
    <w:rsid w:val="004E190C"/>
    <w:rsid w:val="0050187F"/>
    <w:rsid w:val="00507FBA"/>
    <w:rsid w:val="00524652"/>
    <w:rsid w:val="0053739A"/>
    <w:rsid w:val="005803BE"/>
    <w:rsid w:val="00595775"/>
    <w:rsid w:val="005C0BFF"/>
    <w:rsid w:val="00606820"/>
    <w:rsid w:val="00614ED6"/>
    <w:rsid w:val="00625A21"/>
    <w:rsid w:val="006513D3"/>
    <w:rsid w:val="006932D3"/>
    <w:rsid w:val="006A4F0B"/>
    <w:rsid w:val="006C2EE9"/>
    <w:rsid w:val="006F3416"/>
    <w:rsid w:val="0070230C"/>
    <w:rsid w:val="00733315"/>
    <w:rsid w:val="0074752B"/>
    <w:rsid w:val="00761BDF"/>
    <w:rsid w:val="00766DFC"/>
    <w:rsid w:val="00766F59"/>
    <w:rsid w:val="0077599B"/>
    <w:rsid w:val="00807C95"/>
    <w:rsid w:val="008146D8"/>
    <w:rsid w:val="008407E5"/>
    <w:rsid w:val="008618F5"/>
    <w:rsid w:val="00887C06"/>
    <w:rsid w:val="008C5801"/>
    <w:rsid w:val="00971A79"/>
    <w:rsid w:val="00987569"/>
    <w:rsid w:val="00A03D77"/>
    <w:rsid w:val="00A264EB"/>
    <w:rsid w:val="00A71764"/>
    <w:rsid w:val="00A7792E"/>
    <w:rsid w:val="00AD51B9"/>
    <w:rsid w:val="00AD5FD4"/>
    <w:rsid w:val="00B52BAA"/>
    <w:rsid w:val="00BA1E06"/>
    <w:rsid w:val="00BC2469"/>
    <w:rsid w:val="00BC2769"/>
    <w:rsid w:val="00C224DF"/>
    <w:rsid w:val="00C4719D"/>
    <w:rsid w:val="00C65635"/>
    <w:rsid w:val="00C944AC"/>
    <w:rsid w:val="00CB453D"/>
    <w:rsid w:val="00D133C7"/>
    <w:rsid w:val="00D64546"/>
    <w:rsid w:val="00D71E3C"/>
    <w:rsid w:val="00D776BC"/>
    <w:rsid w:val="00D81DC0"/>
    <w:rsid w:val="00D95A4E"/>
    <w:rsid w:val="00DB3377"/>
    <w:rsid w:val="00DD4D05"/>
    <w:rsid w:val="00DE200C"/>
    <w:rsid w:val="00DE52D0"/>
    <w:rsid w:val="00E04AB2"/>
    <w:rsid w:val="00E32088"/>
    <w:rsid w:val="00E40A74"/>
    <w:rsid w:val="00E540A1"/>
    <w:rsid w:val="00E71E30"/>
    <w:rsid w:val="00EA409B"/>
    <w:rsid w:val="00EF1438"/>
    <w:rsid w:val="00F215C9"/>
    <w:rsid w:val="00F269A3"/>
    <w:rsid w:val="00F3161D"/>
    <w:rsid w:val="00F92D09"/>
    <w:rsid w:val="00FB7E81"/>
    <w:rsid w:val="00FD5BE0"/>
    <w:rsid w:val="00FE0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2A66F3"/>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E190C"/>
    <w:rPr>
      <w:rFonts w:ascii="Lucida Grande" w:hAnsi="Lucida Grande" w:cs="Lucida Grande"/>
    </w:rPr>
  </w:style>
  <w:style w:type="character" w:customStyle="1" w:styleId="DocumentMapChar">
    <w:name w:val="Document Map Char"/>
    <w:basedOn w:val="DefaultParagraphFont"/>
    <w:link w:val="DocumentMap"/>
    <w:uiPriority w:val="99"/>
    <w:semiHidden/>
    <w:rsid w:val="004E190C"/>
    <w:rPr>
      <w:rFonts w:ascii="Lucida Grande" w:hAnsi="Lucida Grande" w:cs="Lucida Grande"/>
    </w:rPr>
  </w:style>
  <w:style w:type="paragraph" w:styleId="Header">
    <w:name w:val="header"/>
    <w:basedOn w:val="Normal"/>
    <w:link w:val="HeaderChar"/>
    <w:uiPriority w:val="99"/>
    <w:unhideWhenUsed/>
    <w:rsid w:val="00DB3377"/>
    <w:pPr>
      <w:tabs>
        <w:tab w:val="center" w:pos="4680"/>
        <w:tab w:val="right" w:pos="9360"/>
      </w:tabs>
    </w:pPr>
  </w:style>
  <w:style w:type="character" w:customStyle="1" w:styleId="HeaderChar">
    <w:name w:val="Header Char"/>
    <w:basedOn w:val="DefaultParagraphFont"/>
    <w:link w:val="Header"/>
    <w:uiPriority w:val="99"/>
    <w:rsid w:val="00DB3377"/>
  </w:style>
  <w:style w:type="paragraph" w:styleId="Footer">
    <w:name w:val="footer"/>
    <w:basedOn w:val="Normal"/>
    <w:link w:val="FooterChar"/>
    <w:uiPriority w:val="99"/>
    <w:unhideWhenUsed/>
    <w:rsid w:val="00DB3377"/>
    <w:pPr>
      <w:tabs>
        <w:tab w:val="center" w:pos="4680"/>
        <w:tab w:val="right" w:pos="9360"/>
      </w:tabs>
    </w:pPr>
  </w:style>
  <w:style w:type="character" w:customStyle="1" w:styleId="FooterChar">
    <w:name w:val="Footer Char"/>
    <w:basedOn w:val="DefaultParagraphFont"/>
    <w:link w:val="Footer"/>
    <w:uiPriority w:val="99"/>
    <w:rsid w:val="00DB3377"/>
  </w:style>
  <w:style w:type="paragraph" w:styleId="BalloonText">
    <w:name w:val="Balloon Text"/>
    <w:basedOn w:val="Normal"/>
    <w:link w:val="BalloonTextChar"/>
    <w:uiPriority w:val="99"/>
    <w:semiHidden/>
    <w:unhideWhenUsed/>
    <w:rsid w:val="00DB33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377"/>
    <w:rPr>
      <w:rFonts w:ascii="Segoe UI" w:hAnsi="Segoe UI" w:cs="Segoe UI"/>
      <w:sz w:val="18"/>
      <w:szCs w:val="18"/>
    </w:rPr>
  </w:style>
  <w:style w:type="character" w:styleId="Hyperlink">
    <w:name w:val="Hyperlink"/>
    <w:basedOn w:val="DefaultParagraphFont"/>
    <w:uiPriority w:val="99"/>
    <w:unhideWhenUsed/>
    <w:rsid w:val="00FE0CEF"/>
    <w:rPr>
      <w:color w:val="0563C1" w:themeColor="hyperlink"/>
      <w:u w:val="single"/>
    </w:rPr>
  </w:style>
  <w:style w:type="character" w:customStyle="1" w:styleId="UnresolvedMention1">
    <w:name w:val="Unresolved Mention1"/>
    <w:basedOn w:val="DefaultParagraphFont"/>
    <w:uiPriority w:val="99"/>
    <w:semiHidden/>
    <w:unhideWhenUsed/>
    <w:rsid w:val="00FE0CEF"/>
    <w:rPr>
      <w:color w:val="605E5C"/>
      <w:shd w:val="clear" w:color="auto" w:fill="E1DFDD"/>
    </w:rPr>
  </w:style>
  <w:style w:type="character" w:styleId="CommentReference">
    <w:name w:val="annotation reference"/>
    <w:basedOn w:val="DefaultParagraphFont"/>
    <w:uiPriority w:val="99"/>
    <w:semiHidden/>
    <w:unhideWhenUsed/>
    <w:rsid w:val="00FB7E81"/>
    <w:rPr>
      <w:sz w:val="16"/>
      <w:szCs w:val="16"/>
    </w:rPr>
  </w:style>
  <w:style w:type="paragraph" w:styleId="CommentText">
    <w:name w:val="annotation text"/>
    <w:basedOn w:val="Normal"/>
    <w:link w:val="CommentTextChar"/>
    <w:uiPriority w:val="99"/>
    <w:semiHidden/>
    <w:unhideWhenUsed/>
    <w:rsid w:val="00FB7E81"/>
    <w:rPr>
      <w:sz w:val="20"/>
      <w:szCs w:val="20"/>
    </w:rPr>
  </w:style>
  <w:style w:type="character" w:customStyle="1" w:styleId="CommentTextChar">
    <w:name w:val="Comment Text Char"/>
    <w:basedOn w:val="DefaultParagraphFont"/>
    <w:link w:val="CommentText"/>
    <w:uiPriority w:val="99"/>
    <w:semiHidden/>
    <w:rsid w:val="00FB7E81"/>
    <w:rPr>
      <w:sz w:val="20"/>
      <w:szCs w:val="20"/>
    </w:rPr>
  </w:style>
  <w:style w:type="paragraph" w:styleId="CommentSubject">
    <w:name w:val="annotation subject"/>
    <w:basedOn w:val="CommentText"/>
    <w:next w:val="CommentText"/>
    <w:link w:val="CommentSubjectChar"/>
    <w:uiPriority w:val="99"/>
    <w:semiHidden/>
    <w:unhideWhenUsed/>
    <w:rsid w:val="00FB7E81"/>
    <w:rPr>
      <w:b/>
      <w:bCs/>
    </w:rPr>
  </w:style>
  <w:style w:type="character" w:customStyle="1" w:styleId="CommentSubjectChar">
    <w:name w:val="Comment Subject Char"/>
    <w:basedOn w:val="CommentTextChar"/>
    <w:link w:val="CommentSubject"/>
    <w:uiPriority w:val="99"/>
    <w:semiHidden/>
    <w:rsid w:val="00FB7E81"/>
    <w:rPr>
      <w:b/>
      <w:bCs/>
      <w:sz w:val="20"/>
      <w:szCs w:val="20"/>
    </w:rPr>
  </w:style>
  <w:style w:type="character" w:styleId="UnresolvedMention">
    <w:name w:val="Unresolved Mention"/>
    <w:basedOn w:val="DefaultParagraphFont"/>
    <w:uiPriority w:val="99"/>
    <w:semiHidden/>
    <w:unhideWhenUsed/>
    <w:rsid w:val="00BA1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2511">
      <w:bodyDiv w:val="1"/>
      <w:marLeft w:val="0"/>
      <w:marRight w:val="0"/>
      <w:marTop w:val="0"/>
      <w:marBottom w:val="0"/>
      <w:divBdr>
        <w:top w:val="none" w:sz="0" w:space="0" w:color="auto"/>
        <w:left w:val="none" w:sz="0" w:space="0" w:color="auto"/>
        <w:bottom w:val="none" w:sz="0" w:space="0" w:color="auto"/>
        <w:right w:val="none" w:sz="0" w:space="0" w:color="auto"/>
      </w:divBdr>
      <w:divsChild>
        <w:div w:id="1749764048">
          <w:marLeft w:val="480"/>
          <w:marRight w:val="0"/>
          <w:marTop w:val="0"/>
          <w:marBottom w:val="0"/>
          <w:divBdr>
            <w:top w:val="none" w:sz="0" w:space="0" w:color="auto"/>
            <w:left w:val="none" w:sz="0" w:space="0" w:color="auto"/>
            <w:bottom w:val="none" w:sz="0" w:space="0" w:color="auto"/>
            <w:right w:val="none" w:sz="0" w:space="0" w:color="auto"/>
          </w:divBdr>
          <w:divsChild>
            <w:div w:id="1059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6114">
      <w:bodyDiv w:val="1"/>
      <w:marLeft w:val="0"/>
      <w:marRight w:val="0"/>
      <w:marTop w:val="0"/>
      <w:marBottom w:val="0"/>
      <w:divBdr>
        <w:top w:val="none" w:sz="0" w:space="0" w:color="auto"/>
        <w:left w:val="none" w:sz="0" w:space="0" w:color="auto"/>
        <w:bottom w:val="none" w:sz="0" w:space="0" w:color="auto"/>
        <w:right w:val="none" w:sz="0" w:space="0" w:color="auto"/>
      </w:divBdr>
      <w:divsChild>
        <w:div w:id="1792434878">
          <w:marLeft w:val="480"/>
          <w:marRight w:val="0"/>
          <w:marTop w:val="0"/>
          <w:marBottom w:val="0"/>
          <w:divBdr>
            <w:top w:val="none" w:sz="0" w:space="0" w:color="auto"/>
            <w:left w:val="none" w:sz="0" w:space="0" w:color="auto"/>
            <w:bottom w:val="none" w:sz="0" w:space="0" w:color="auto"/>
            <w:right w:val="none" w:sz="0" w:space="0" w:color="auto"/>
          </w:divBdr>
          <w:divsChild>
            <w:div w:id="13953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9055">
      <w:bodyDiv w:val="1"/>
      <w:marLeft w:val="0"/>
      <w:marRight w:val="0"/>
      <w:marTop w:val="0"/>
      <w:marBottom w:val="0"/>
      <w:divBdr>
        <w:top w:val="none" w:sz="0" w:space="0" w:color="auto"/>
        <w:left w:val="none" w:sz="0" w:space="0" w:color="auto"/>
        <w:bottom w:val="none" w:sz="0" w:space="0" w:color="auto"/>
        <w:right w:val="none" w:sz="0" w:space="0" w:color="auto"/>
      </w:divBdr>
    </w:div>
    <w:div w:id="779420098">
      <w:bodyDiv w:val="1"/>
      <w:marLeft w:val="0"/>
      <w:marRight w:val="0"/>
      <w:marTop w:val="0"/>
      <w:marBottom w:val="0"/>
      <w:divBdr>
        <w:top w:val="none" w:sz="0" w:space="0" w:color="auto"/>
        <w:left w:val="none" w:sz="0" w:space="0" w:color="auto"/>
        <w:bottom w:val="none" w:sz="0" w:space="0" w:color="auto"/>
        <w:right w:val="none" w:sz="0" w:space="0" w:color="auto"/>
      </w:divBdr>
    </w:div>
    <w:div w:id="956181529">
      <w:bodyDiv w:val="1"/>
      <w:marLeft w:val="0"/>
      <w:marRight w:val="0"/>
      <w:marTop w:val="0"/>
      <w:marBottom w:val="0"/>
      <w:divBdr>
        <w:top w:val="none" w:sz="0" w:space="0" w:color="auto"/>
        <w:left w:val="none" w:sz="0" w:space="0" w:color="auto"/>
        <w:bottom w:val="none" w:sz="0" w:space="0" w:color="auto"/>
        <w:right w:val="none" w:sz="0" w:space="0" w:color="auto"/>
      </w:divBdr>
    </w:div>
    <w:div w:id="1262690621">
      <w:bodyDiv w:val="1"/>
      <w:marLeft w:val="0"/>
      <w:marRight w:val="0"/>
      <w:marTop w:val="0"/>
      <w:marBottom w:val="0"/>
      <w:divBdr>
        <w:top w:val="none" w:sz="0" w:space="0" w:color="auto"/>
        <w:left w:val="none" w:sz="0" w:space="0" w:color="auto"/>
        <w:bottom w:val="none" w:sz="0" w:space="0" w:color="auto"/>
        <w:right w:val="none" w:sz="0" w:space="0" w:color="auto"/>
      </w:divBdr>
    </w:div>
    <w:div w:id="1317369914">
      <w:bodyDiv w:val="1"/>
      <w:marLeft w:val="0"/>
      <w:marRight w:val="0"/>
      <w:marTop w:val="0"/>
      <w:marBottom w:val="0"/>
      <w:divBdr>
        <w:top w:val="none" w:sz="0" w:space="0" w:color="auto"/>
        <w:left w:val="none" w:sz="0" w:space="0" w:color="auto"/>
        <w:bottom w:val="none" w:sz="0" w:space="0" w:color="auto"/>
        <w:right w:val="none" w:sz="0" w:space="0" w:color="auto"/>
      </w:divBdr>
      <w:divsChild>
        <w:div w:id="1777822930">
          <w:marLeft w:val="0"/>
          <w:marRight w:val="0"/>
          <w:marTop w:val="0"/>
          <w:marBottom w:val="0"/>
          <w:divBdr>
            <w:top w:val="none" w:sz="0" w:space="0" w:color="auto"/>
            <w:left w:val="none" w:sz="0" w:space="0" w:color="auto"/>
            <w:bottom w:val="none" w:sz="0" w:space="0" w:color="auto"/>
            <w:right w:val="none" w:sz="0" w:space="0" w:color="auto"/>
          </w:divBdr>
          <w:divsChild>
            <w:div w:id="11122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76">
      <w:bodyDiv w:val="1"/>
      <w:marLeft w:val="0"/>
      <w:marRight w:val="0"/>
      <w:marTop w:val="0"/>
      <w:marBottom w:val="0"/>
      <w:divBdr>
        <w:top w:val="none" w:sz="0" w:space="0" w:color="auto"/>
        <w:left w:val="none" w:sz="0" w:space="0" w:color="auto"/>
        <w:bottom w:val="none" w:sz="0" w:space="0" w:color="auto"/>
        <w:right w:val="none" w:sz="0" w:space="0" w:color="auto"/>
      </w:divBdr>
    </w:div>
    <w:div w:id="1421874393">
      <w:bodyDiv w:val="1"/>
      <w:marLeft w:val="0"/>
      <w:marRight w:val="0"/>
      <w:marTop w:val="0"/>
      <w:marBottom w:val="0"/>
      <w:divBdr>
        <w:top w:val="none" w:sz="0" w:space="0" w:color="auto"/>
        <w:left w:val="none" w:sz="0" w:space="0" w:color="auto"/>
        <w:bottom w:val="none" w:sz="0" w:space="0" w:color="auto"/>
        <w:right w:val="none" w:sz="0" w:space="0" w:color="auto"/>
      </w:divBdr>
      <w:divsChild>
        <w:div w:id="1378235699">
          <w:marLeft w:val="0"/>
          <w:marRight w:val="0"/>
          <w:marTop w:val="0"/>
          <w:marBottom w:val="0"/>
          <w:divBdr>
            <w:top w:val="none" w:sz="0" w:space="0" w:color="auto"/>
            <w:left w:val="none" w:sz="0" w:space="0" w:color="auto"/>
            <w:bottom w:val="none" w:sz="0" w:space="0" w:color="auto"/>
            <w:right w:val="none" w:sz="0" w:space="0" w:color="auto"/>
          </w:divBdr>
          <w:divsChild>
            <w:div w:id="14746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2980">
      <w:bodyDiv w:val="1"/>
      <w:marLeft w:val="0"/>
      <w:marRight w:val="0"/>
      <w:marTop w:val="0"/>
      <w:marBottom w:val="0"/>
      <w:divBdr>
        <w:top w:val="none" w:sz="0" w:space="0" w:color="auto"/>
        <w:left w:val="none" w:sz="0" w:space="0" w:color="auto"/>
        <w:bottom w:val="none" w:sz="0" w:space="0" w:color="auto"/>
        <w:right w:val="none" w:sz="0" w:space="0" w:color="auto"/>
      </w:divBdr>
      <w:divsChild>
        <w:div w:id="1570847454">
          <w:marLeft w:val="480"/>
          <w:marRight w:val="0"/>
          <w:marTop w:val="0"/>
          <w:marBottom w:val="0"/>
          <w:divBdr>
            <w:top w:val="none" w:sz="0" w:space="0" w:color="auto"/>
            <w:left w:val="none" w:sz="0" w:space="0" w:color="auto"/>
            <w:bottom w:val="none" w:sz="0" w:space="0" w:color="auto"/>
            <w:right w:val="none" w:sz="0" w:space="0" w:color="auto"/>
          </w:divBdr>
          <w:divsChild>
            <w:div w:id="18210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9847">
      <w:bodyDiv w:val="1"/>
      <w:marLeft w:val="0"/>
      <w:marRight w:val="0"/>
      <w:marTop w:val="0"/>
      <w:marBottom w:val="0"/>
      <w:divBdr>
        <w:top w:val="none" w:sz="0" w:space="0" w:color="auto"/>
        <w:left w:val="none" w:sz="0" w:space="0" w:color="auto"/>
        <w:bottom w:val="none" w:sz="0" w:space="0" w:color="auto"/>
        <w:right w:val="none" w:sz="0" w:space="0" w:color="auto"/>
      </w:divBdr>
    </w:div>
    <w:div w:id="1796217164">
      <w:bodyDiv w:val="1"/>
      <w:marLeft w:val="0"/>
      <w:marRight w:val="0"/>
      <w:marTop w:val="0"/>
      <w:marBottom w:val="0"/>
      <w:divBdr>
        <w:top w:val="none" w:sz="0" w:space="0" w:color="auto"/>
        <w:left w:val="none" w:sz="0" w:space="0" w:color="auto"/>
        <w:bottom w:val="none" w:sz="0" w:space="0" w:color="auto"/>
        <w:right w:val="none" w:sz="0" w:space="0" w:color="auto"/>
      </w:divBdr>
      <w:divsChild>
        <w:div w:id="1593854984">
          <w:marLeft w:val="480"/>
          <w:marRight w:val="0"/>
          <w:marTop w:val="0"/>
          <w:marBottom w:val="0"/>
          <w:divBdr>
            <w:top w:val="none" w:sz="0" w:space="0" w:color="auto"/>
            <w:left w:val="none" w:sz="0" w:space="0" w:color="auto"/>
            <w:bottom w:val="none" w:sz="0" w:space="0" w:color="auto"/>
            <w:right w:val="none" w:sz="0" w:space="0" w:color="auto"/>
          </w:divBdr>
          <w:divsChild>
            <w:div w:id="14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0257">
      <w:bodyDiv w:val="1"/>
      <w:marLeft w:val="0"/>
      <w:marRight w:val="0"/>
      <w:marTop w:val="0"/>
      <w:marBottom w:val="0"/>
      <w:divBdr>
        <w:top w:val="none" w:sz="0" w:space="0" w:color="auto"/>
        <w:left w:val="none" w:sz="0" w:space="0" w:color="auto"/>
        <w:bottom w:val="none" w:sz="0" w:space="0" w:color="auto"/>
        <w:right w:val="none" w:sz="0" w:space="0" w:color="auto"/>
      </w:divBdr>
    </w:div>
    <w:div w:id="213224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xis.2018.02.00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ulers.org/indexm6.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lers.org/indexm4.html" TargetMode="External"/><Relationship Id="rId11" Type="http://schemas.openxmlformats.org/officeDocument/2006/relationships/hyperlink" Target="https://doi-org.proxy.uchicago.edu/10.1111/j.1555-2934.2010.01095.x" TargetMode="External"/><Relationship Id="rId5" Type="http://schemas.openxmlformats.org/officeDocument/2006/relationships/endnotes" Target="endnotes.xml"/><Relationship Id="rId10" Type="http://schemas.openxmlformats.org/officeDocument/2006/relationships/hyperlink" Target="http://perspective.usherbrooke.ca/bilan/servlet/BMGvt?codePays=TZA&amp;moi=1&amp;anf=2019&amp;mof=3" TargetMode="External"/><Relationship Id="rId4" Type="http://schemas.openxmlformats.org/officeDocument/2006/relationships/footnotes" Target="footnotes.xml"/><Relationship Id="rId9" Type="http://schemas.openxmlformats.org/officeDocument/2006/relationships/hyperlink" Target="https://doi.org/10.1016/j.polgeo.2018.1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cp:revision>
  <dcterms:created xsi:type="dcterms:W3CDTF">2021-01-09T20:42:00Z</dcterms:created>
  <dcterms:modified xsi:type="dcterms:W3CDTF">2021-11-25T15:30:00Z</dcterms:modified>
</cp:coreProperties>
</file>