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F5AC" w14:textId="77777777" w:rsidR="002E5626" w:rsidRPr="004467C1" w:rsidRDefault="002E5626" w:rsidP="00144672">
      <w:pPr>
        <w:rPr>
          <w:rFonts w:ascii="Times New Roman" w:hAnsi="Times New Roman" w:cs="Times New Roman"/>
          <w:b/>
          <w:sz w:val="32"/>
          <w:szCs w:val="32"/>
        </w:rPr>
      </w:pPr>
      <w:r w:rsidRPr="004467C1">
        <w:rPr>
          <w:rFonts w:ascii="Times New Roman" w:hAnsi="Times New Roman" w:cs="Times New Roman"/>
          <w:sz w:val="32"/>
          <w:szCs w:val="32"/>
        </w:rPr>
        <w:t>Country:</w:t>
      </w:r>
      <w:r w:rsidR="006954D3" w:rsidRPr="004467C1">
        <w:rPr>
          <w:rFonts w:ascii="Times New Roman" w:hAnsi="Times New Roman" w:cs="Times New Roman"/>
          <w:sz w:val="32"/>
          <w:szCs w:val="32"/>
        </w:rPr>
        <w:t xml:space="preserve"> </w:t>
      </w:r>
      <w:r w:rsidR="00A311C3" w:rsidRPr="004467C1">
        <w:rPr>
          <w:rFonts w:ascii="Times New Roman" w:hAnsi="Times New Roman" w:cs="Times New Roman"/>
          <w:sz w:val="32"/>
          <w:szCs w:val="32"/>
        </w:rPr>
        <w:t>Togo</w:t>
      </w:r>
    </w:p>
    <w:p w14:paraId="12188800" w14:textId="77777777" w:rsidR="002E5626" w:rsidRPr="004467C1" w:rsidRDefault="002E5626" w:rsidP="00144672">
      <w:pPr>
        <w:rPr>
          <w:rFonts w:ascii="Times New Roman" w:hAnsi="Times New Roman" w:cs="Times New Roman"/>
          <w:sz w:val="32"/>
          <w:szCs w:val="32"/>
        </w:rPr>
      </w:pPr>
    </w:p>
    <w:p w14:paraId="52262A89"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 xml:space="preserve">1960 – 1962 </w:t>
      </w:r>
    </w:p>
    <w:p w14:paraId="1D3AAF00"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Head of government:  </w:t>
      </w:r>
      <w:r w:rsidR="00B05002" w:rsidRPr="004467C1">
        <w:rPr>
          <w:rFonts w:ascii="Times New Roman" w:hAnsi="Times New Roman" w:cs="Times New Roman"/>
          <w:sz w:val="28"/>
          <w:szCs w:val="28"/>
        </w:rPr>
        <w:t>President Sylvanus Olympio</w:t>
      </w:r>
    </w:p>
    <w:p w14:paraId="6F5855AF" w14:textId="030CF692"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0B5A6B" w:rsidRPr="004467C1">
        <w:rPr>
          <w:rFonts w:ascii="Times New Roman" w:hAnsi="Times New Roman" w:cs="Times New Roman"/>
          <w:sz w:val="28"/>
          <w:szCs w:val="28"/>
        </w:rPr>
        <w:t>Left</w:t>
      </w:r>
    </w:p>
    <w:p w14:paraId="2ADC0DBE" w14:textId="657793AC"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 xml:space="preserve">HoG does not identify ideology. </w:t>
      </w:r>
      <w:r w:rsidR="000743DF" w:rsidRPr="004467C1">
        <w:rPr>
          <w:rFonts w:ascii="Times New Roman" w:hAnsi="Times New Roman" w:cs="Times New Roman"/>
          <w:sz w:val="28"/>
          <w:szCs w:val="28"/>
          <w:lang w:val="fr-FR"/>
        </w:rPr>
        <w:t xml:space="preserve">CHISOLS identifies </w:t>
      </w:r>
      <w:r w:rsidR="0052183A" w:rsidRPr="004467C1">
        <w:rPr>
          <w:rFonts w:ascii="Times New Roman" w:hAnsi="Times New Roman" w:cs="Times New Roman"/>
          <w:sz w:val="28"/>
          <w:szCs w:val="28"/>
          <w:lang w:val="fr-FR"/>
        </w:rPr>
        <w:t>Olympio’s party</w:t>
      </w:r>
      <w:r w:rsidR="000743DF" w:rsidRPr="004467C1">
        <w:rPr>
          <w:rFonts w:ascii="Times New Roman" w:hAnsi="Times New Roman" w:cs="Times New Roman"/>
          <w:sz w:val="28"/>
          <w:szCs w:val="28"/>
          <w:lang w:val="fr-FR"/>
        </w:rPr>
        <w:t xml:space="preserve"> as </w:t>
      </w:r>
      <w:r w:rsidR="00E05E34" w:rsidRPr="004467C1">
        <w:rPr>
          <w:rFonts w:ascii="Times New Roman" w:hAnsi="Times New Roman" w:cs="Times New Roman"/>
          <w:sz w:val="28"/>
          <w:szCs w:val="28"/>
          <w:lang w:val="fr-FR"/>
        </w:rPr>
        <w:t>Comité de l’Unité Togolaise (</w:t>
      </w:r>
      <w:r w:rsidR="000743DF" w:rsidRPr="004467C1">
        <w:rPr>
          <w:rFonts w:ascii="Times New Roman" w:hAnsi="Times New Roman" w:cs="Times New Roman"/>
          <w:sz w:val="28"/>
          <w:szCs w:val="28"/>
          <w:lang w:val="fr-FR"/>
        </w:rPr>
        <w:t>CUT</w:t>
      </w:r>
      <w:r w:rsidR="00E05E34" w:rsidRPr="004467C1">
        <w:rPr>
          <w:rFonts w:ascii="Times New Roman" w:hAnsi="Times New Roman" w:cs="Times New Roman"/>
          <w:sz w:val="28"/>
          <w:szCs w:val="28"/>
          <w:lang w:val="fr-FR"/>
        </w:rPr>
        <w:t>)</w:t>
      </w:r>
      <w:r w:rsidR="000743DF" w:rsidRPr="004467C1">
        <w:rPr>
          <w:rFonts w:ascii="Times New Roman" w:hAnsi="Times New Roman" w:cs="Times New Roman"/>
          <w:sz w:val="28"/>
          <w:szCs w:val="28"/>
          <w:lang w:val="fr-FR"/>
        </w:rPr>
        <w:t xml:space="preserve">. </w:t>
      </w:r>
      <w:r w:rsidR="00144672" w:rsidRPr="004467C1">
        <w:rPr>
          <w:rFonts w:ascii="Times New Roman" w:hAnsi="Times New Roman" w:cs="Times New Roman"/>
          <w:sz w:val="28"/>
          <w:szCs w:val="28"/>
        </w:rPr>
        <w:t>According to Graves (1999), Olympio “was anti-Communist so we [the United States Department of State] supported him.”</w:t>
      </w:r>
      <w:r w:rsidR="00DA6FA0" w:rsidRPr="004467C1">
        <w:rPr>
          <w:rFonts w:ascii="Times New Roman" w:hAnsi="Times New Roman" w:cs="Times New Roman"/>
          <w:sz w:val="28"/>
          <w:szCs w:val="28"/>
        </w:rPr>
        <w:t xml:space="preserve"> </w:t>
      </w:r>
      <w:r w:rsidR="00122653" w:rsidRPr="004467C1">
        <w:rPr>
          <w:rFonts w:ascii="Times New Roman" w:hAnsi="Times New Roman" w:cs="Times New Roman"/>
          <w:sz w:val="28"/>
          <w:szCs w:val="28"/>
        </w:rPr>
        <w:t>Lentz (1994: 753) corroborates party affiliation as CUT, writing, “He entered politics as the leader of the Togolese Unity Committee and was a leading spokesman of the Ewe tribe in French Togoland… He was also a proponent of autonomy for French Togoland and was opposed by the French colonial government. The French actively supported Nicolas Grunitzky in elections to the Territorial Assembly in 1955, and Olympio’s Togolese Unity Committee boycotted the elections.” World Statesmen (2020 identifies Olympio as a member of CUT and identifies CUT as “pro-independence, nationalist… 1941-1963, renamed PUT.” World Statesmen identifies PUT (Parti de l’Unité Togolaise- Party of Togolese Unity) as “former CUT… 1963-1969, renamed RPT.” BTI calls the RPT “the former socialist unity party founded in 1969.” Derbyshire and Derbyshire (2016: 113) identify RPT as “nationalist socialist.”</w:t>
      </w:r>
      <w:r w:rsidR="000B5A6B" w:rsidRPr="004467C1">
        <w:rPr>
          <w:rFonts w:ascii="Times New Roman" w:hAnsi="Times New Roman" w:cs="Times New Roman"/>
          <w:sz w:val="28"/>
          <w:szCs w:val="28"/>
        </w:rPr>
        <w:t xml:space="preserve"> Eyoh and Zeleza (2003) write “the CUT sparred with a rival, conservative group that was led by the future president Nicolas Grunitzky”.</w:t>
      </w:r>
    </w:p>
    <w:p w14:paraId="660A6503" w14:textId="77777777" w:rsidR="007E6528" w:rsidRPr="004467C1" w:rsidRDefault="007E6528" w:rsidP="00144672">
      <w:pPr>
        <w:rPr>
          <w:rFonts w:ascii="Times New Roman" w:hAnsi="Times New Roman" w:cs="Times New Roman"/>
          <w:sz w:val="28"/>
          <w:szCs w:val="28"/>
        </w:rPr>
      </w:pPr>
    </w:p>
    <w:p w14:paraId="37D22019"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 xml:space="preserve">1963 – 1966 </w:t>
      </w:r>
    </w:p>
    <w:p w14:paraId="13262A2A" w14:textId="119801A0"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Head of government:  </w:t>
      </w:r>
      <w:r w:rsidR="00B05002" w:rsidRPr="004467C1">
        <w:rPr>
          <w:rFonts w:ascii="Times New Roman" w:hAnsi="Times New Roman" w:cs="Times New Roman"/>
          <w:sz w:val="28"/>
          <w:szCs w:val="28"/>
        </w:rPr>
        <w:t xml:space="preserve">President </w:t>
      </w:r>
      <w:r w:rsidR="00EA60C0" w:rsidRPr="004467C1">
        <w:rPr>
          <w:rFonts w:ascii="Times New Roman" w:hAnsi="Times New Roman" w:cs="Times New Roman"/>
          <w:sz w:val="28"/>
          <w:szCs w:val="28"/>
        </w:rPr>
        <w:t>Grunitzky</w:t>
      </w:r>
    </w:p>
    <w:p w14:paraId="3A2C40E2" w14:textId="3AA1866F"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Ideology:</w:t>
      </w:r>
      <w:r w:rsidR="00840880" w:rsidRPr="004467C1">
        <w:rPr>
          <w:rFonts w:ascii="Times New Roman" w:hAnsi="Times New Roman" w:cs="Times New Roman"/>
          <w:sz w:val="28"/>
          <w:szCs w:val="28"/>
        </w:rPr>
        <w:t xml:space="preserve"> Right</w:t>
      </w:r>
    </w:p>
    <w:p w14:paraId="4EC1FDB6" w14:textId="1029A695" w:rsidR="007E6528" w:rsidRPr="004467C1" w:rsidRDefault="007E6528" w:rsidP="00F9690F">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 xml:space="preserve">HoG does not identify ideology. </w:t>
      </w:r>
      <w:r w:rsidR="000743DF" w:rsidRPr="004467C1">
        <w:rPr>
          <w:rFonts w:ascii="Times New Roman" w:hAnsi="Times New Roman" w:cs="Times New Roman"/>
          <w:sz w:val="28"/>
          <w:szCs w:val="28"/>
          <w:lang w:val="fr-FR"/>
        </w:rPr>
        <w:t xml:space="preserve">CHISOLS identifies </w:t>
      </w:r>
      <w:r w:rsidR="0052183A" w:rsidRPr="004467C1">
        <w:rPr>
          <w:rFonts w:ascii="Times New Roman" w:hAnsi="Times New Roman" w:cs="Times New Roman"/>
          <w:sz w:val="28"/>
          <w:szCs w:val="28"/>
          <w:lang w:val="fr-FR"/>
        </w:rPr>
        <w:t>Grunitzky’s party</w:t>
      </w:r>
      <w:r w:rsidR="000743DF" w:rsidRPr="004467C1">
        <w:rPr>
          <w:rFonts w:ascii="Times New Roman" w:hAnsi="Times New Roman" w:cs="Times New Roman"/>
          <w:sz w:val="28"/>
          <w:szCs w:val="28"/>
          <w:lang w:val="fr-FR"/>
        </w:rPr>
        <w:t xml:space="preserve"> as </w:t>
      </w:r>
      <w:r w:rsidR="00E05E34" w:rsidRPr="004467C1">
        <w:rPr>
          <w:rFonts w:ascii="Times New Roman" w:hAnsi="Times New Roman" w:cs="Times New Roman"/>
          <w:sz w:val="28"/>
          <w:szCs w:val="28"/>
          <w:lang w:val="fr-FR"/>
        </w:rPr>
        <w:t>Mouvement de Personnes Togolaises (</w:t>
      </w:r>
      <w:r w:rsidR="000743DF" w:rsidRPr="004467C1">
        <w:rPr>
          <w:rFonts w:ascii="Times New Roman" w:hAnsi="Times New Roman" w:cs="Times New Roman"/>
          <w:sz w:val="28"/>
          <w:szCs w:val="28"/>
          <w:lang w:val="fr-FR"/>
        </w:rPr>
        <w:t>MPT</w:t>
      </w:r>
      <w:r w:rsidR="00E05E34" w:rsidRPr="004467C1">
        <w:rPr>
          <w:rFonts w:ascii="Times New Roman" w:hAnsi="Times New Roman" w:cs="Times New Roman"/>
          <w:sz w:val="28"/>
          <w:szCs w:val="28"/>
          <w:lang w:val="fr-FR"/>
        </w:rPr>
        <w:t>)</w:t>
      </w:r>
      <w:r w:rsidR="000743DF" w:rsidRPr="004467C1">
        <w:rPr>
          <w:rFonts w:ascii="Times New Roman" w:hAnsi="Times New Roman" w:cs="Times New Roman"/>
          <w:sz w:val="28"/>
          <w:szCs w:val="28"/>
          <w:lang w:val="fr-FR"/>
        </w:rPr>
        <w:t>.</w:t>
      </w:r>
      <w:r w:rsidR="002E167B" w:rsidRPr="004467C1">
        <w:rPr>
          <w:rFonts w:ascii="Times New Roman" w:hAnsi="Times New Roman" w:cs="Times New Roman"/>
          <w:sz w:val="28"/>
          <w:szCs w:val="28"/>
          <w:lang w:val="fr-FR"/>
        </w:rPr>
        <w:t xml:space="preserve"> </w:t>
      </w:r>
      <w:r w:rsidR="009A707F" w:rsidRPr="004467C1">
        <w:rPr>
          <w:rFonts w:ascii="Times New Roman" w:hAnsi="Times New Roman" w:cs="Times New Roman"/>
          <w:sz w:val="28"/>
          <w:szCs w:val="28"/>
        </w:rPr>
        <w:t xml:space="preserve">University of Central Arkansas and Perspective Monde also lists Grunitzky as a member of the MPT. </w:t>
      </w:r>
      <w:r w:rsidR="002E167B" w:rsidRPr="004467C1">
        <w:rPr>
          <w:rFonts w:ascii="Times New Roman" w:hAnsi="Times New Roman" w:cs="Times New Roman"/>
          <w:sz w:val="28"/>
          <w:szCs w:val="28"/>
        </w:rPr>
        <w:t xml:space="preserve">Manzano (2017: 103) identifies Grunitzky as rightist, as </w:t>
      </w:r>
      <w:r w:rsidR="009A707F" w:rsidRPr="004467C1">
        <w:rPr>
          <w:rFonts w:ascii="Times New Roman" w:hAnsi="Times New Roman" w:cs="Times New Roman"/>
          <w:sz w:val="28"/>
          <w:szCs w:val="28"/>
        </w:rPr>
        <w:t>his</w:t>
      </w:r>
      <w:r w:rsidR="002E167B" w:rsidRPr="004467C1">
        <w:rPr>
          <w:rFonts w:ascii="Times New Roman" w:hAnsi="Times New Roman" w:cs="Times New Roman"/>
          <w:sz w:val="28"/>
          <w:szCs w:val="28"/>
        </w:rPr>
        <w:t xml:space="preserve"> </w:t>
      </w:r>
      <w:r w:rsidR="009A707F" w:rsidRPr="004467C1">
        <w:rPr>
          <w:rFonts w:ascii="Times New Roman" w:hAnsi="Times New Roman" w:cs="Times New Roman"/>
          <w:sz w:val="28"/>
          <w:szCs w:val="28"/>
        </w:rPr>
        <w:t xml:space="preserve">party </w:t>
      </w:r>
      <w:r w:rsidR="002E167B" w:rsidRPr="004467C1">
        <w:rPr>
          <w:rFonts w:ascii="Times New Roman" w:hAnsi="Times New Roman" w:cs="Times New Roman"/>
          <w:sz w:val="28"/>
          <w:szCs w:val="28"/>
        </w:rPr>
        <w:t>MPT</w:t>
      </w:r>
      <w:r w:rsidR="009A707F" w:rsidRPr="004467C1">
        <w:rPr>
          <w:rFonts w:ascii="Times New Roman" w:hAnsi="Times New Roman" w:cs="Times New Roman"/>
          <w:sz w:val="28"/>
          <w:szCs w:val="28"/>
        </w:rPr>
        <w:t xml:space="preserve"> formed a coalition government with </w:t>
      </w:r>
      <w:r w:rsidR="002E167B" w:rsidRPr="004467C1">
        <w:rPr>
          <w:rFonts w:ascii="Times New Roman" w:hAnsi="Times New Roman" w:cs="Times New Roman"/>
          <w:sz w:val="28"/>
          <w:szCs w:val="28"/>
        </w:rPr>
        <w:t>the Democratic Union of Togolese People</w:t>
      </w:r>
      <w:r w:rsidR="009A707F" w:rsidRPr="004467C1">
        <w:rPr>
          <w:rFonts w:ascii="Times New Roman" w:hAnsi="Times New Roman" w:cs="Times New Roman"/>
          <w:sz w:val="28"/>
          <w:szCs w:val="28"/>
        </w:rPr>
        <w:t xml:space="preserve"> under him, which is</w:t>
      </w:r>
      <w:r w:rsidR="002E167B" w:rsidRPr="004467C1">
        <w:rPr>
          <w:rFonts w:ascii="Times New Roman" w:hAnsi="Times New Roman" w:cs="Times New Roman"/>
          <w:sz w:val="28"/>
          <w:szCs w:val="28"/>
        </w:rPr>
        <w:t xml:space="preserve"> an economically conservative party.</w:t>
      </w:r>
      <w:r w:rsidR="007D37A2" w:rsidRPr="004467C1">
        <w:rPr>
          <w:rFonts w:ascii="Times New Roman" w:hAnsi="Times New Roman" w:cs="Times New Roman"/>
          <w:sz w:val="28"/>
          <w:szCs w:val="28"/>
        </w:rPr>
        <w:t xml:space="preserve"> Lansford (2015) states that Grunitzky “attempted to govern on a multiparty basis with northern support</w:t>
      </w:r>
      <w:r w:rsidR="009A707F" w:rsidRPr="004467C1">
        <w:rPr>
          <w:rFonts w:ascii="Times New Roman" w:hAnsi="Times New Roman" w:cs="Times New Roman"/>
          <w:sz w:val="28"/>
          <w:szCs w:val="28"/>
        </w:rPr>
        <w:t>.</w:t>
      </w:r>
      <w:r w:rsidR="007D37A2" w:rsidRPr="004467C1">
        <w:rPr>
          <w:rFonts w:ascii="Times New Roman" w:hAnsi="Times New Roman" w:cs="Times New Roman"/>
          <w:sz w:val="28"/>
          <w:szCs w:val="28"/>
        </w:rPr>
        <w:t xml:space="preserve">” </w:t>
      </w:r>
      <w:r w:rsidR="00D064D9" w:rsidRPr="004467C1">
        <w:rPr>
          <w:rFonts w:ascii="Times New Roman" w:hAnsi="Times New Roman" w:cs="Times New Roman"/>
          <w:sz w:val="28"/>
          <w:szCs w:val="28"/>
        </w:rPr>
        <w:t xml:space="preserve"> World Statesmen (2019) identifies Grunitzky as a member of the PTP.</w:t>
      </w:r>
      <w:r w:rsidR="00EA60C0" w:rsidRPr="004467C1">
        <w:rPr>
          <w:rFonts w:ascii="Times New Roman" w:hAnsi="Times New Roman" w:cs="Times New Roman"/>
          <w:sz w:val="28"/>
          <w:szCs w:val="28"/>
        </w:rPr>
        <w:t xml:space="preserve"> Eyoh and Zeleza (</w:t>
      </w:r>
      <w:r w:rsidR="00E15BF3" w:rsidRPr="004467C1">
        <w:rPr>
          <w:rFonts w:ascii="Times New Roman" w:hAnsi="Times New Roman" w:cs="Times New Roman"/>
          <w:sz w:val="28"/>
          <w:szCs w:val="28"/>
        </w:rPr>
        <w:t>2003</w:t>
      </w:r>
      <w:r w:rsidR="00EA60C0" w:rsidRPr="004467C1">
        <w:rPr>
          <w:rFonts w:ascii="Times New Roman" w:hAnsi="Times New Roman" w:cs="Times New Roman"/>
          <w:sz w:val="28"/>
          <w:szCs w:val="28"/>
        </w:rPr>
        <w:t>) write “the CUT sparred with a rival, conservative group that was led by the future president Nicolas Grunitzky”.</w:t>
      </w:r>
      <w:r w:rsidR="00E80323" w:rsidRPr="004467C1">
        <w:rPr>
          <w:rFonts w:ascii="Times New Roman" w:hAnsi="Times New Roman" w:cs="Times New Roman"/>
          <w:sz w:val="28"/>
          <w:szCs w:val="28"/>
        </w:rPr>
        <w:t xml:space="preserve"> Austin (1963) writes “Former conservative leaders (like Nicolas Grunitzky</w:t>
      </w:r>
      <w:r w:rsidR="00F9690F" w:rsidRPr="004467C1">
        <w:rPr>
          <w:rFonts w:ascii="Times New Roman" w:hAnsi="Times New Roman" w:cs="Times New Roman"/>
          <w:sz w:val="28"/>
          <w:szCs w:val="28"/>
        </w:rPr>
        <w:t xml:space="preserve">) took refuge in Dahomey”. Austin continues, “Nicolas Grunitzky… was formerly leader of the Union democratique des populations togolaises (formed out of the Parti togolaise du progres and the Union </w:t>
      </w:r>
      <w:r w:rsidR="00F9690F" w:rsidRPr="004467C1">
        <w:rPr>
          <w:rFonts w:ascii="Times New Roman" w:hAnsi="Times New Roman" w:cs="Times New Roman"/>
          <w:sz w:val="28"/>
          <w:szCs w:val="28"/>
        </w:rPr>
        <w:lastRenderedPageBreak/>
        <w:t>des chefs et des populations du nord), a conservative coalition opposed to Olympio's [CUT]”.</w:t>
      </w:r>
    </w:p>
    <w:p w14:paraId="3D29FFAE" w14:textId="77777777" w:rsidR="007E6528" w:rsidRPr="004467C1" w:rsidRDefault="007E6528" w:rsidP="00144672">
      <w:pPr>
        <w:rPr>
          <w:rFonts w:ascii="Times New Roman" w:hAnsi="Times New Roman" w:cs="Times New Roman"/>
          <w:sz w:val="28"/>
          <w:szCs w:val="28"/>
        </w:rPr>
      </w:pPr>
    </w:p>
    <w:p w14:paraId="0F427AED"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 xml:space="preserve">1967 – 1990 </w:t>
      </w:r>
    </w:p>
    <w:p w14:paraId="04728FDF" w14:textId="43B4D071"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Head of government:</w:t>
      </w:r>
      <w:r w:rsidR="00537329" w:rsidRPr="004467C1">
        <w:rPr>
          <w:rFonts w:ascii="Times New Roman" w:hAnsi="Times New Roman" w:cs="Times New Roman"/>
          <w:sz w:val="28"/>
          <w:szCs w:val="28"/>
        </w:rPr>
        <w:t xml:space="preserve"> </w:t>
      </w:r>
      <w:r w:rsidR="00B05002" w:rsidRPr="004467C1">
        <w:rPr>
          <w:rFonts w:ascii="Times New Roman" w:hAnsi="Times New Roman" w:cs="Times New Roman"/>
          <w:sz w:val="28"/>
          <w:szCs w:val="28"/>
        </w:rPr>
        <w:t>President Gnassingbé Eyadéma</w:t>
      </w:r>
    </w:p>
    <w:p w14:paraId="33F10598" w14:textId="35CBB000" w:rsidR="00144672"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144672" w:rsidRPr="004467C1">
        <w:rPr>
          <w:rFonts w:ascii="Times New Roman" w:hAnsi="Times New Roman" w:cs="Times New Roman"/>
          <w:sz w:val="28"/>
          <w:szCs w:val="28"/>
        </w:rPr>
        <w:t>Left</w:t>
      </w:r>
    </w:p>
    <w:p w14:paraId="161BD71C" w14:textId="71FCAB6D"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7451BF" w:rsidRPr="004467C1">
        <w:rPr>
          <w:rFonts w:ascii="Times New Roman" w:hAnsi="Times New Roman" w:cs="Times New Roman"/>
          <w:sz w:val="28"/>
          <w:szCs w:val="28"/>
        </w:rPr>
        <w:t>HoG does not identify ideology. CHISOLS</w:t>
      </w:r>
      <w:r w:rsidR="00FC2BBA" w:rsidRPr="004467C1">
        <w:rPr>
          <w:rFonts w:ascii="Times New Roman" w:hAnsi="Times New Roman" w:cs="Times New Roman"/>
          <w:sz w:val="28"/>
          <w:szCs w:val="28"/>
        </w:rPr>
        <w:t xml:space="preserve"> identifies </w:t>
      </w:r>
      <w:r w:rsidR="0052183A" w:rsidRPr="004467C1">
        <w:rPr>
          <w:rFonts w:ascii="Times New Roman" w:hAnsi="Times New Roman" w:cs="Times New Roman"/>
          <w:sz w:val="28"/>
          <w:szCs w:val="28"/>
        </w:rPr>
        <w:t>Eyadéma‘s party</w:t>
      </w:r>
      <w:r w:rsidR="00FC2BBA" w:rsidRPr="004467C1">
        <w:rPr>
          <w:rFonts w:ascii="Times New Roman" w:hAnsi="Times New Roman" w:cs="Times New Roman"/>
          <w:sz w:val="28"/>
          <w:szCs w:val="28"/>
        </w:rPr>
        <w:t xml:space="preserve"> as RPT (from 1969 onwards)</w:t>
      </w:r>
      <w:r w:rsidR="007451BF" w:rsidRPr="004467C1">
        <w:rPr>
          <w:rFonts w:ascii="Times New Roman" w:hAnsi="Times New Roman" w:cs="Times New Roman"/>
          <w:sz w:val="28"/>
          <w:szCs w:val="28"/>
        </w:rPr>
        <w:t>.</w:t>
      </w:r>
      <w:r w:rsidR="00FA66FF" w:rsidRPr="004467C1">
        <w:rPr>
          <w:rFonts w:ascii="Times New Roman" w:hAnsi="Times New Roman" w:cs="Times New Roman"/>
          <w:sz w:val="28"/>
          <w:szCs w:val="28"/>
        </w:rPr>
        <w:t xml:space="preserve"> Mullenbach (2019) suggests Eyadéma to be non-party from 1967 to 1969: “President Grunitzky was deposed in a military coup led by Lt. Colonel Étienne Gnassingbé Eyadéma on January 13, 1967. Lt. Colonel Gnassingbé Eyadéma declared a state-of-emergency, suspended the constitution, and banned political parties. Lt. Colonel Gnassingbé Eyadéma declared himself president on April 14, 1967. President Gnassingbé Eyadéma imposed a one-party political system on November 29, 1969. The only legal political party was the Rally of the Togolese People (Rassemblement du Peuple Togolais-RPT).”</w:t>
      </w:r>
      <w:r w:rsidR="00144672" w:rsidRPr="004467C1">
        <w:rPr>
          <w:rFonts w:ascii="Times New Roman" w:hAnsi="Times New Roman" w:cs="Times New Roman"/>
          <w:sz w:val="28"/>
          <w:szCs w:val="28"/>
        </w:rPr>
        <w:t xml:space="preserve"> BTI calls the RPT “the former socialist unity party founded in 1969.” Packer (1984) states “Eyadema had close ties with Kim Il Sung of North Korea… Democratic, Communist, revolutionary, authentic: the slogans… meant very little… Eyadema changed his [ideological] shape as often as Proteus.”</w:t>
      </w:r>
      <w:r w:rsidR="00433111" w:rsidRPr="004467C1">
        <w:rPr>
          <w:rFonts w:ascii="Times New Roman" w:hAnsi="Times New Roman" w:cs="Times New Roman"/>
          <w:sz w:val="28"/>
          <w:szCs w:val="28"/>
        </w:rPr>
        <w:t xml:space="preserve"> World Statesmen (2019) identifies Eyadema as a member of the RPT after 1969.</w:t>
      </w:r>
      <w:r w:rsidR="002049F1" w:rsidRPr="004467C1">
        <w:rPr>
          <w:rFonts w:ascii="Times New Roman" w:hAnsi="Times New Roman" w:cs="Times New Roman"/>
          <w:sz w:val="28"/>
          <w:szCs w:val="28"/>
        </w:rPr>
        <w:t xml:space="preserve"> Derbyshire and Derbyshire (2016: 113) identify RPT as “nationalist socialist.”</w:t>
      </w:r>
      <w:r w:rsidR="00D06D46" w:rsidRPr="004467C1">
        <w:rPr>
          <w:rFonts w:ascii="Times New Roman" w:hAnsi="Times New Roman" w:cs="Times New Roman"/>
          <w:sz w:val="28"/>
          <w:szCs w:val="28"/>
        </w:rPr>
        <w:t xml:space="preserve"> In V-Party (2020), 5 experts identify RPT’s ideology as “Left” (-2.101) in 1970, 1975, 1979, and 1985 and “Center-left” (-1.36) in 1990.</w:t>
      </w:r>
    </w:p>
    <w:p w14:paraId="47D76FB4" w14:textId="77777777" w:rsidR="007E6528" w:rsidRPr="004467C1" w:rsidRDefault="007E6528" w:rsidP="00144672">
      <w:pPr>
        <w:rPr>
          <w:rFonts w:ascii="Times New Roman" w:hAnsi="Times New Roman" w:cs="Times New Roman"/>
          <w:sz w:val="28"/>
          <w:szCs w:val="28"/>
        </w:rPr>
      </w:pPr>
    </w:p>
    <w:p w14:paraId="2EE53A3D"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1991 – 1993</w:t>
      </w:r>
    </w:p>
    <w:p w14:paraId="2AF7F494"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Head of government:</w:t>
      </w:r>
      <w:r w:rsidR="00B05002" w:rsidRPr="004467C1">
        <w:rPr>
          <w:rFonts w:ascii="Times New Roman" w:hAnsi="Times New Roman" w:cs="Times New Roman"/>
          <w:sz w:val="28"/>
          <w:szCs w:val="28"/>
        </w:rPr>
        <w:t xml:space="preserve">  Prime Minister Joseph Kokou Koffigoh</w:t>
      </w:r>
    </w:p>
    <w:p w14:paraId="056E9102"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p>
    <w:p w14:paraId="7DBDB8E3" w14:textId="684B54A0"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HoG does not identify ideology. CHISOLS does not identify head of government.</w:t>
      </w:r>
      <w:r w:rsidR="00A92D12" w:rsidRPr="004467C1">
        <w:rPr>
          <w:rFonts w:ascii="Times New Roman" w:hAnsi="Times New Roman" w:cs="Times New Roman"/>
          <w:sz w:val="28"/>
          <w:szCs w:val="28"/>
        </w:rPr>
        <w:t xml:space="preserve"> Seely (2001: 287) identifies </w:t>
      </w:r>
      <w:r w:rsidR="0052183A" w:rsidRPr="004467C1">
        <w:rPr>
          <w:rFonts w:ascii="Times New Roman" w:hAnsi="Times New Roman" w:cs="Times New Roman"/>
          <w:sz w:val="28"/>
          <w:szCs w:val="28"/>
        </w:rPr>
        <w:t>Koffigoh’s</w:t>
      </w:r>
      <w:r w:rsidR="00A92D12" w:rsidRPr="004467C1">
        <w:rPr>
          <w:rFonts w:ascii="Times New Roman" w:hAnsi="Times New Roman" w:cs="Times New Roman"/>
          <w:sz w:val="28"/>
          <w:szCs w:val="28"/>
        </w:rPr>
        <w:t xml:space="preserve"> affiliation as non-party: “[H]e was not involved in any political party, which the main party leaders agreed was a required for their PM choice.”</w:t>
      </w:r>
      <w:r w:rsidR="00033581" w:rsidRPr="004467C1">
        <w:rPr>
          <w:rFonts w:ascii="Times New Roman" w:hAnsi="Times New Roman" w:cs="Times New Roman"/>
          <w:sz w:val="28"/>
          <w:szCs w:val="28"/>
        </w:rPr>
        <w:t xml:space="preserve"> World Statesmen (2019) identifies Koffigoh as a member of the CFN.</w:t>
      </w:r>
      <w:r w:rsidR="00AC64D7" w:rsidRPr="004467C1">
        <w:rPr>
          <w:rFonts w:ascii="Times New Roman" w:hAnsi="Times New Roman" w:cs="Times New Roman"/>
          <w:sz w:val="28"/>
          <w:szCs w:val="28"/>
        </w:rPr>
        <w:t xml:space="preserve"> Political Handbook of the World (2010) corroborates Koffigoh’s party affiliation as CFN, writing, “Coordination of New Forces (</w:t>
      </w:r>
      <w:r w:rsidR="00AC64D7" w:rsidRPr="004467C1">
        <w:rPr>
          <w:rFonts w:ascii="Times New Roman" w:hAnsi="Times New Roman" w:cs="Times New Roman"/>
          <w:i/>
          <w:sz w:val="28"/>
          <w:szCs w:val="28"/>
        </w:rPr>
        <w:t>Coordination des Forces Nouvelles</w:t>
      </w:r>
      <w:r w:rsidR="00AC64D7" w:rsidRPr="004467C1">
        <w:rPr>
          <w:rFonts w:ascii="Times New Roman" w:hAnsi="Times New Roman" w:cs="Times New Roman"/>
          <w:sz w:val="28"/>
          <w:szCs w:val="28"/>
        </w:rPr>
        <w:t>—CFN). Formed in June 1993 by several parties, including the Union of Democrats for the Republic (</w:t>
      </w:r>
      <w:r w:rsidR="00AC64D7" w:rsidRPr="004467C1">
        <w:rPr>
          <w:rFonts w:ascii="Times New Roman" w:hAnsi="Times New Roman" w:cs="Times New Roman"/>
          <w:i/>
          <w:sz w:val="28"/>
          <w:szCs w:val="28"/>
        </w:rPr>
        <w:t>Union des Démocrates pour la République</w:t>
      </w:r>
      <w:r w:rsidR="00AC64D7" w:rsidRPr="004467C1">
        <w:rPr>
          <w:rFonts w:ascii="Times New Roman" w:hAnsi="Times New Roman" w:cs="Times New Roman"/>
          <w:sz w:val="28"/>
          <w:szCs w:val="28"/>
        </w:rPr>
        <w:t>—UDR), the Togolese Social Liberal Party (</w:t>
      </w:r>
      <w:r w:rsidR="00AC64D7" w:rsidRPr="004467C1">
        <w:rPr>
          <w:rFonts w:ascii="Times New Roman" w:hAnsi="Times New Roman" w:cs="Times New Roman"/>
          <w:i/>
          <w:sz w:val="28"/>
          <w:szCs w:val="28"/>
        </w:rPr>
        <w:t>Parti Social-Liberal Togolais</w:t>
      </w:r>
      <w:r w:rsidR="00AC64D7" w:rsidRPr="004467C1">
        <w:rPr>
          <w:rFonts w:ascii="Times New Roman" w:hAnsi="Times New Roman" w:cs="Times New Roman"/>
          <w:sz w:val="28"/>
          <w:szCs w:val="28"/>
        </w:rPr>
        <w:t xml:space="preserve">- Solito), and several professional associations, the CFN is led by former prime minister Joseph Kokou Koffigoh under a banner describing the party as ‘resolutely committed to an irreversible democratic process.’… The CFN participated (unsuccessfully) in the March 1999 legislative elections, although the </w:t>
      </w:r>
      <w:r w:rsidR="00AC64D7" w:rsidRPr="004467C1">
        <w:rPr>
          <w:rFonts w:ascii="Times New Roman" w:hAnsi="Times New Roman" w:cs="Times New Roman"/>
          <w:sz w:val="28"/>
          <w:szCs w:val="28"/>
        </w:rPr>
        <w:lastRenderedPageBreak/>
        <w:t>party was considered pro-Eyadéma and Koffigoh was named to the cabinet formed in August 2000.</w:t>
      </w:r>
      <w:r w:rsidR="005B10E8" w:rsidRPr="004467C1">
        <w:rPr>
          <w:rFonts w:ascii="Times New Roman" w:hAnsi="Times New Roman" w:cs="Times New Roman"/>
          <w:sz w:val="28"/>
          <w:szCs w:val="28"/>
        </w:rPr>
        <w:t xml:space="preserve">” </w:t>
      </w:r>
      <w:r w:rsidR="008D0523" w:rsidRPr="004467C1">
        <w:rPr>
          <w:rFonts w:ascii="Times New Roman" w:hAnsi="Times New Roman" w:cs="Times New Roman"/>
          <w:sz w:val="28"/>
          <w:szCs w:val="28"/>
        </w:rPr>
        <w:t xml:space="preserve">Heilbrunn (1993: </w:t>
      </w:r>
      <w:r w:rsidR="00B059E7" w:rsidRPr="004467C1">
        <w:rPr>
          <w:rFonts w:ascii="Times New Roman" w:hAnsi="Times New Roman" w:cs="Times New Roman"/>
          <w:sz w:val="28"/>
          <w:szCs w:val="28"/>
        </w:rPr>
        <w:t>278) refers to a “continuing power struggle between Eyadéma and Koffigoh.”</w:t>
      </w:r>
      <w:r w:rsidR="009B78FC" w:rsidRPr="004467C1">
        <w:rPr>
          <w:rFonts w:ascii="Times New Roman" w:hAnsi="Times New Roman" w:cs="Times New Roman"/>
          <w:sz w:val="28"/>
          <w:szCs w:val="28"/>
        </w:rPr>
        <w:t xml:space="preserve"> </w:t>
      </w:r>
      <w:r w:rsidR="00B059E7" w:rsidRPr="004467C1">
        <w:rPr>
          <w:rFonts w:ascii="Times New Roman" w:hAnsi="Times New Roman" w:cs="Times New Roman"/>
          <w:sz w:val="28"/>
          <w:szCs w:val="28"/>
        </w:rPr>
        <w:t xml:space="preserve">Heilbrunn (287) also writes, “In August 1990, Kokou Koffigoh, the president of the bar association and an emergent national leader, organized the </w:t>
      </w:r>
      <w:r w:rsidR="00B059E7" w:rsidRPr="004467C1">
        <w:rPr>
          <w:rFonts w:ascii="Times New Roman" w:hAnsi="Times New Roman" w:cs="Times New Roman"/>
          <w:i/>
          <w:sz w:val="28"/>
          <w:szCs w:val="28"/>
        </w:rPr>
        <w:t>Ligue togolaise des droits de l’homme</w:t>
      </w:r>
      <w:r w:rsidR="00B059E7" w:rsidRPr="004467C1">
        <w:rPr>
          <w:rFonts w:ascii="Times New Roman" w:hAnsi="Times New Roman" w:cs="Times New Roman"/>
          <w:sz w:val="28"/>
          <w:szCs w:val="28"/>
        </w:rPr>
        <w:t xml:space="preserve"> (L.T.D.H.), wagering that Eyadéma would not risk the international censure that its suppression would incur.</w:t>
      </w:r>
      <w:r w:rsidR="00C47DCD" w:rsidRPr="004467C1">
        <w:rPr>
          <w:rFonts w:ascii="Times New Roman" w:hAnsi="Times New Roman" w:cs="Times New Roman"/>
          <w:sz w:val="28"/>
          <w:szCs w:val="28"/>
        </w:rPr>
        <w:t xml:space="preserve">” However, Heilbrunn (296) also writes, “Koffigoh remained as Prime Minister, but increasingly deferred to the President’s preferences… in September, Koffigoh meekly assented to demands that six key ministerial posts be given to members of the R.P.T. Evidently the Prime Minister was reacting to the spiral of assassinations, bombings, and violence that had intimidated many of the opposition to return to exile.” Ellis (1993: </w:t>
      </w:r>
      <w:r w:rsidR="000E0D16" w:rsidRPr="004467C1">
        <w:rPr>
          <w:rFonts w:ascii="Times New Roman" w:hAnsi="Times New Roman" w:cs="Times New Roman"/>
          <w:sz w:val="28"/>
          <w:szCs w:val="28"/>
        </w:rPr>
        <w:t xml:space="preserve">466) writes, “Prime Minister Koffigoh, inexperienced in politics and without any political organisation of his own to support him, was struggling to impose his authority on the interim administration.” </w:t>
      </w:r>
      <w:r w:rsidR="00484AC1" w:rsidRPr="004467C1">
        <w:rPr>
          <w:rFonts w:ascii="Times New Roman" w:hAnsi="Times New Roman" w:cs="Times New Roman"/>
          <w:sz w:val="28"/>
          <w:szCs w:val="28"/>
        </w:rPr>
        <w:t xml:space="preserve">On this interim administration, </w:t>
      </w:r>
      <w:r w:rsidR="00254723" w:rsidRPr="004467C1">
        <w:rPr>
          <w:rFonts w:ascii="Times New Roman" w:hAnsi="Times New Roman" w:cs="Times New Roman"/>
          <w:sz w:val="28"/>
          <w:szCs w:val="28"/>
        </w:rPr>
        <w:t>Seely</w:t>
      </w:r>
      <w:r w:rsidR="00484AC1" w:rsidRPr="004467C1">
        <w:rPr>
          <w:rFonts w:ascii="Times New Roman" w:hAnsi="Times New Roman" w:cs="Times New Roman"/>
          <w:sz w:val="28"/>
          <w:szCs w:val="28"/>
        </w:rPr>
        <w:t xml:space="preserve"> (2006: 367) writes, “The conference speeches, whether condemning or s</w:t>
      </w:r>
      <w:r w:rsidR="00B20627" w:rsidRPr="004467C1">
        <w:rPr>
          <w:rFonts w:ascii="Times New Roman" w:hAnsi="Times New Roman" w:cs="Times New Roman"/>
          <w:sz w:val="28"/>
          <w:szCs w:val="28"/>
        </w:rPr>
        <w:t>u</w:t>
      </w:r>
      <w:r w:rsidR="00484AC1" w:rsidRPr="004467C1">
        <w:rPr>
          <w:rFonts w:ascii="Times New Roman" w:hAnsi="Times New Roman" w:cs="Times New Roman"/>
          <w:sz w:val="28"/>
          <w:szCs w:val="28"/>
        </w:rPr>
        <w:t>pporting</w:t>
      </w:r>
      <w:r w:rsidR="00B20627" w:rsidRPr="004467C1">
        <w:rPr>
          <w:rFonts w:ascii="Times New Roman" w:hAnsi="Times New Roman" w:cs="Times New Roman"/>
          <w:sz w:val="28"/>
          <w:szCs w:val="28"/>
        </w:rPr>
        <w:t xml:space="preserve"> </w:t>
      </w:r>
      <w:r w:rsidR="00484AC1" w:rsidRPr="004467C1">
        <w:rPr>
          <w:rFonts w:ascii="Times New Roman" w:hAnsi="Times New Roman" w:cs="Times New Roman"/>
          <w:sz w:val="28"/>
          <w:szCs w:val="28"/>
        </w:rPr>
        <w:t>the history of Eyadéma’s one-party rule, concentrated on interpreting past events, rather than making propositions about what a new government would look like. One labour union representative concluded, ‘The whole problem with Togo was that we left the National Conference with no programme… They were so busy accusing that they never had a programme, so the new government didn’t know what to do.’ Who would lead the new transition government was also a point of contention within the opposition… The National Conference delegates ultimately chose a young human rights lawyer, Joseph Koffigoh, in a close election. But even those pro-democracy leaders who supported him may have done so out of a cynical conviction that he could be easily manipulated.” Seely (368) also writes, “According to one HCR member, ‘The Prime minister sort of played both sides. But he was often against the HCR. As we say in French, he was between two chairs, so he was uncomfortable.’”</w:t>
      </w:r>
      <w:r w:rsidR="00234841" w:rsidRPr="004467C1">
        <w:rPr>
          <w:rFonts w:ascii="Times New Roman" w:hAnsi="Times New Roman" w:cs="Times New Roman"/>
          <w:sz w:val="28"/>
          <w:szCs w:val="28"/>
        </w:rPr>
        <w:t xml:space="preserve"> Iwata (2004: 182) writes, “President Eyadéma once again designated Koffigoh as the Prime Minister. Even though it was the same status as the Prime Minister, its meaning was completely different. Togolese people were deeply discouraged that Koffigoh was no longer the representative of the LTDH nor the civil society but rather a politician looking after his personal interests.”</w:t>
      </w:r>
    </w:p>
    <w:p w14:paraId="095575CD" w14:textId="77777777" w:rsidR="007E6528" w:rsidRPr="004467C1" w:rsidRDefault="007E6528" w:rsidP="00144672">
      <w:pPr>
        <w:rPr>
          <w:rFonts w:ascii="Times New Roman" w:hAnsi="Times New Roman" w:cs="Times New Roman"/>
          <w:sz w:val="28"/>
          <w:szCs w:val="28"/>
        </w:rPr>
      </w:pPr>
    </w:p>
    <w:p w14:paraId="2E94DD11"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1994 – 1995</w:t>
      </w:r>
    </w:p>
    <w:p w14:paraId="1FF1935E"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Head of government:</w:t>
      </w:r>
      <w:r w:rsidR="00B05002" w:rsidRPr="004467C1">
        <w:rPr>
          <w:rFonts w:ascii="Times New Roman" w:hAnsi="Times New Roman" w:cs="Times New Roman"/>
          <w:sz w:val="28"/>
          <w:szCs w:val="28"/>
        </w:rPr>
        <w:t xml:space="preserve"> Prime Minister Édouard Kodjovi Kodjo</w:t>
      </w:r>
      <w:r w:rsidRPr="004467C1">
        <w:rPr>
          <w:rFonts w:ascii="Times New Roman" w:hAnsi="Times New Roman" w:cs="Times New Roman"/>
          <w:sz w:val="28"/>
          <w:szCs w:val="28"/>
        </w:rPr>
        <w:t xml:space="preserve">  </w:t>
      </w:r>
    </w:p>
    <w:p w14:paraId="11AF4DD9" w14:textId="5601138A"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Ideology:</w:t>
      </w:r>
      <w:r w:rsidR="00B91792" w:rsidRPr="004467C1">
        <w:rPr>
          <w:rFonts w:ascii="Times New Roman" w:hAnsi="Times New Roman" w:cs="Times New Roman"/>
          <w:sz w:val="28"/>
          <w:szCs w:val="28"/>
        </w:rPr>
        <w:t xml:space="preserve"> Left</w:t>
      </w:r>
    </w:p>
    <w:p w14:paraId="0D4A495D" w14:textId="13402EBC"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 xml:space="preserve">HoG does not identify ideology. CHISOLS does not identify head of government. Lansford (2017) identifies Kodjo’s </w:t>
      </w:r>
      <w:r w:rsidR="0052183A" w:rsidRPr="004467C1">
        <w:rPr>
          <w:rFonts w:ascii="Times New Roman" w:hAnsi="Times New Roman" w:cs="Times New Roman"/>
          <w:sz w:val="28"/>
          <w:szCs w:val="28"/>
        </w:rPr>
        <w:t>party</w:t>
      </w:r>
      <w:r w:rsidR="000743DF" w:rsidRPr="004467C1">
        <w:rPr>
          <w:rFonts w:ascii="Times New Roman" w:hAnsi="Times New Roman" w:cs="Times New Roman"/>
          <w:sz w:val="28"/>
          <w:szCs w:val="28"/>
        </w:rPr>
        <w:t xml:space="preserve"> as UTD, writing that “the president, in apparent violation of an earlier agreement, rejected CAR leader </w:t>
      </w:r>
      <w:r w:rsidR="000743DF" w:rsidRPr="004467C1">
        <w:rPr>
          <w:rFonts w:ascii="Times New Roman" w:hAnsi="Times New Roman" w:cs="Times New Roman"/>
          <w:sz w:val="28"/>
          <w:szCs w:val="28"/>
        </w:rPr>
        <w:lastRenderedPageBreak/>
        <w:t>Yawovi Agboyibo as the FP's prime minister designate in favor of the UTD's Edem KODJO.”</w:t>
      </w:r>
      <w:r w:rsidR="00D2132E" w:rsidRPr="004467C1">
        <w:rPr>
          <w:rFonts w:ascii="Times New Roman" w:hAnsi="Times New Roman" w:cs="Times New Roman"/>
          <w:sz w:val="28"/>
          <w:szCs w:val="28"/>
        </w:rPr>
        <w:t xml:space="preserve"> Nunley (2011) identifies UTD as right: “UTD - Togolese Union for Democracy (right-wing).”</w:t>
      </w:r>
      <w:r w:rsidR="00033581" w:rsidRPr="004467C1">
        <w:rPr>
          <w:rFonts w:ascii="Times New Roman" w:hAnsi="Times New Roman" w:cs="Times New Roman"/>
          <w:sz w:val="28"/>
          <w:szCs w:val="28"/>
        </w:rPr>
        <w:t xml:space="preserve"> World Statesmen (2019) identifies Kodjo as a member of the UTD from “23 Apr 1994 - 20 Aug 1996” and of the CPP from “9 Jun 2005 - 20 Sep 2006”. </w:t>
      </w:r>
      <w:r w:rsidR="00BE2330" w:rsidRPr="004467C1">
        <w:rPr>
          <w:rFonts w:ascii="Times New Roman" w:hAnsi="Times New Roman" w:cs="Times New Roman"/>
          <w:sz w:val="28"/>
          <w:szCs w:val="28"/>
        </w:rPr>
        <w:t>BTI (2019)</w:t>
      </w:r>
      <w:r w:rsidR="00B0261E" w:rsidRPr="004467C1">
        <w:rPr>
          <w:rFonts w:ascii="Times New Roman" w:hAnsi="Times New Roman" w:cs="Times New Roman"/>
          <w:sz w:val="28"/>
          <w:szCs w:val="28"/>
        </w:rPr>
        <w:t>, however,</w:t>
      </w:r>
      <w:r w:rsidR="00BE2330" w:rsidRPr="004467C1">
        <w:rPr>
          <w:rFonts w:ascii="Times New Roman" w:hAnsi="Times New Roman" w:cs="Times New Roman"/>
          <w:sz w:val="28"/>
          <w:szCs w:val="28"/>
        </w:rPr>
        <w:t xml:space="preserve"> writes “In August 2012 a confederation of smaller parties of the ‘moderate’ opposition (e.g. Parti Démocratique Panafricain (PDP) led by Bassabi Kagbara, CPP (Convergence Patriotique Panafricaine) of the former RPT founding member and former prime-minister Edem Kodjo”. BTI calls the RPT “the former socialist unity party founded in 1969.” </w:t>
      </w:r>
      <w:r w:rsidR="00033581" w:rsidRPr="004467C1">
        <w:rPr>
          <w:rFonts w:ascii="Times New Roman" w:hAnsi="Times New Roman" w:cs="Times New Roman"/>
          <w:sz w:val="28"/>
          <w:szCs w:val="28"/>
        </w:rPr>
        <w:t>World Statesmen describes the UTD as “Unio</w:t>
      </w:r>
      <w:r w:rsidR="003579C5" w:rsidRPr="004467C1">
        <w:rPr>
          <w:rFonts w:ascii="Times New Roman" w:hAnsi="Times New Roman" w:cs="Times New Roman"/>
          <w:sz w:val="28"/>
          <w:szCs w:val="28"/>
        </w:rPr>
        <w:t xml:space="preserve">n Togolaise pour la Démocratie… </w:t>
      </w:r>
      <w:r w:rsidR="00033581" w:rsidRPr="004467C1">
        <w:rPr>
          <w:rFonts w:ascii="Times New Roman" w:hAnsi="Times New Roman" w:cs="Times New Roman"/>
          <w:sz w:val="28"/>
          <w:szCs w:val="28"/>
        </w:rPr>
        <w:t xml:space="preserve">Togolese Union for Democracy, pro-democracy, merged into CPP” and the CPP as “Convergence Patriotique Panafricaine Patriotic Pan-African Convergence, center-left”. </w:t>
      </w:r>
      <w:r w:rsidR="00D06D46" w:rsidRPr="004467C1">
        <w:rPr>
          <w:rFonts w:ascii="Times New Roman" w:hAnsi="Times New Roman" w:cs="Times New Roman"/>
          <w:sz w:val="28"/>
          <w:szCs w:val="28"/>
        </w:rPr>
        <w:t>In V-Party (2020), 5 experts identify UTD’s ideology as “Center” (0.511) in 1994.</w:t>
      </w:r>
      <w:r w:rsidR="00A262C7" w:rsidRPr="004467C1">
        <w:rPr>
          <w:rFonts w:ascii="Times New Roman" w:hAnsi="Times New Roman" w:cs="Times New Roman"/>
          <w:sz w:val="28"/>
          <w:szCs w:val="28"/>
        </w:rPr>
        <w:t xml:space="preserve"> In V-Party (2020), 4 experts identify “some visible disagreement” in UTD in 1994.</w:t>
      </w:r>
    </w:p>
    <w:p w14:paraId="26B85DCE" w14:textId="77777777" w:rsidR="007E6528" w:rsidRPr="004467C1" w:rsidRDefault="007E6528" w:rsidP="00144672">
      <w:pPr>
        <w:rPr>
          <w:rFonts w:ascii="Times New Roman" w:hAnsi="Times New Roman" w:cs="Times New Roman"/>
          <w:sz w:val="28"/>
          <w:szCs w:val="28"/>
        </w:rPr>
      </w:pPr>
    </w:p>
    <w:p w14:paraId="09F37B62"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1996 – 1998</w:t>
      </w:r>
    </w:p>
    <w:p w14:paraId="5CD12662"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Head of government:  </w:t>
      </w:r>
      <w:r w:rsidR="00B05002" w:rsidRPr="004467C1">
        <w:rPr>
          <w:rFonts w:ascii="Times New Roman" w:hAnsi="Times New Roman" w:cs="Times New Roman"/>
          <w:sz w:val="28"/>
          <w:szCs w:val="28"/>
        </w:rPr>
        <w:t>Prime Minister Kwassi Klutse</w:t>
      </w:r>
    </w:p>
    <w:p w14:paraId="5EBA57E3" w14:textId="368CAFF3"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580989" w:rsidRPr="004467C1">
        <w:rPr>
          <w:rFonts w:ascii="Times New Roman" w:hAnsi="Times New Roman" w:cs="Times New Roman"/>
          <w:sz w:val="28"/>
          <w:szCs w:val="28"/>
        </w:rPr>
        <w:t>Left</w:t>
      </w:r>
    </w:p>
    <w:p w14:paraId="2DCA9AF3" w14:textId="2633570C"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HoG does not identify ideology. CHISOLS does not identify head of government.</w:t>
      </w:r>
      <w:r w:rsidR="00580989" w:rsidRPr="004467C1">
        <w:rPr>
          <w:rFonts w:ascii="Times New Roman" w:hAnsi="Times New Roman" w:cs="Times New Roman"/>
          <w:sz w:val="28"/>
          <w:szCs w:val="28"/>
        </w:rPr>
        <w:t xml:space="preserve"> World Statesmen (2019) identifies Klutse as a member of the RPT. BTI calls the RPT “the former socialist unity party founded in 1969.”</w:t>
      </w:r>
      <w:r w:rsidR="002049F1" w:rsidRPr="004467C1">
        <w:rPr>
          <w:rFonts w:ascii="Times New Roman" w:hAnsi="Times New Roman" w:cs="Times New Roman"/>
          <w:sz w:val="28"/>
          <w:szCs w:val="28"/>
        </w:rPr>
        <w:t xml:space="preserve"> Derbyshire and Derbyshire (2016: 113) identify RPT as “nationalist socialist.”</w:t>
      </w:r>
      <w:r w:rsidR="00D06D46" w:rsidRPr="004467C1">
        <w:rPr>
          <w:rFonts w:ascii="Times New Roman" w:hAnsi="Times New Roman" w:cs="Times New Roman"/>
          <w:sz w:val="28"/>
          <w:szCs w:val="28"/>
        </w:rPr>
        <w:t xml:space="preserve"> In V-Party (2020), 5 experts identify RPT’s ideology as “Center-left” (-1.388) in 1994. </w:t>
      </w:r>
    </w:p>
    <w:p w14:paraId="360E1A06" w14:textId="77777777" w:rsidR="007E6528" w:rsidRPr="004467C1" w:rsidRDefault="007E6528" w:rsidP="00144672">
      <w:pPr>
        <w:rPr>
          <w:rFonts w:ascii="Times New Roman" w:hAnsi="Times New Roman" w:cs="Times New Roman"/>
          <w:sz w:val="28"/>
          <w:szCs w:val="28"/>
        </w:rPr>
      </w:pPr>
    </w:p>
    <w:p w14:paraId="5609352A" w14:textId="77777777" w:rsidR="007E6528"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Year</w:t>
      </w:r>
      <w:r w:rsidR="007E6528" w:rsidRPr="004467C1">
        <w:rPr>
          <w:rFonts w:ascii="Times New Roman" w:hAnsi="Times New Roman" w:cs="Times New Roman"/>
          <w:sz w:val="28"/>
          <w:szCs w:val="28"/>
        </w:rPr>
        <w:t>:</w:t>
      </w:r>
      <w:r w:rsidRPr="004467C1">
        <w:rPr>
          <w:rFonts w:ascii="Times New Roman" w:hAnsi="Times New Roman" w:cs="Times New Roman"/>
          <w:sz w:val="28"/>
          <w:szCs w:val="28"/>
        </w:rPr>
        <w:t xml:space="preserve"> 1999</w:t>
      </w:r>
      <w:r w:rsidR="007E6528" w:rsidRPr="004467C1">
        <w:rPr>
          <w:rFonts w:ascii="Times New Roman" w:hAnsi="Times New Roman" w:cs="Times New Roman"/>
          <w:sz w:val="28"/>
          <w:szCs w:val="28"/>
        </w:rPr>
        <w:t xml:space="preserve"> </w:t>
      </w:r>
    </w:p>
    <w:p w14:paraId="3A49760F"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Head of government:  </w:t>
      </w:r>
      <w:r w:rsidR="00B05002" w:rsidRPr="004467C1">
        <w:rPr>
          <w:rFonts w:ascii="Times New Roman" w:hAnsi="Times New Roman" w:cs="Times New Roman"/>
          <w:sz w:val="28"/>
          <w:szCs w:val="28"/>
        </w:rPr>
        <w:t>Prime Minister Koffi Eugene Adoboli</w:t>
      </w:r>
    </w:p>
    <w:p w14:paraId="2F42E335" w14:textId="145E8562"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580989" w:rsidRPr="004467C1">
        <w:rPr>
          <w:rFonts w:ascii="Times New Roman" w:hAnsi="Times New Roman" w:cs="Times New Roman"/>
          <w:sz w:val="28"/>
          <w:szCs w:val="28"/>
        </w:rPr>
        <w:t>Left</w:t>
      </w:r>
    </w:p>
    <w:p w14:paraId="34134637" w14:textId="74F10635"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HoG does not identify ideology. CHISOLS does not identify head of government.</w:t>
      </w:r>
      <w:r w:rsidR="00A16CEF" w:rsidRPr="004467C1">
        <w:rPr>
          <w:rFonts w:ascii="Times New Roman" w:hAnsi="Times New Roman" w:cs="Times New Roman"/>
          <w:sz w:val="28"/>
          <w:szCs w:val="28"/>
        </w:rPr>
        <w:t xml:space="preserve"> </w:t>
      </w:r>
      <w:r w:rsidR="00580989" w:rsidRPr="004467C1">
        <w:rPr>
          <w:rFonts w:ascii="Times New Roman" w:hAnsi="Times New Roman" w:cs="Times New Roman"/>
          <w:sz w:val="28"/>
          <w:szCs w:val="28"/>
        </w:rPr>
        <w:t>World Statesmen (2019) identifies Adoboli as a member of the RPT. BTI calls the RPT “the former socialist unity party founded in 1969.”</w:t>
      </w:r>
      <w:r w:rsidR="002049F1" w:rsidRPr="004467C1">
        <w:rPr>
          <w:rFonts w:ascii="Times New Roman" w:hAnsi="Times New Roman" w:cs="Times New Roman"/>
          <w:sz w:val="28"/>
          <w:szCs w:val="28"/>
        </w:rPr>
        <w:t xml:space="preserve"> Derbyshire and Derbyshire (2016: 113) identify RPT as “nationalist socialist.”</w:t>
      </w:r>
      <w:r w:rsidR="00D06D46" w:rsidRPr="004467C1">
        <w:rPr>
          <w:rFonts w:ascii="Times New Roman" w:hAnsi="Times New Roman" w:cs="Times New Roman"/>
          <w:sz w:val="28"/>
          <w:szCs w:val="28"/>
        </w:rPr>
        <w:t xml:space="preserve"> In V-Party (2020), 5 experts identify RPT’s ideology as “Center-left” (-1.388) in 1999.</w:t>
      </w:r>
    </w:p>
    <w:p w14:paraId="69C7E9B4" w14:textId="77777777" w:rsidR="007E6528" w:rsidRPr="004467C1" w:rsidRDefault="007E6528" w:rsidP="00144672">
      <w:pPr>
        <w:rPr>
          <w:rFonts w:ascii="Times New Roman" w:hAnsi="Times New Roman" w:cs="Times New Roman"/>
          <w:sz w:val="28"/>
          <w:szCs w:val="28"/>
        </w:rPr>
      </w:pPr>
    </w:p>
    <w:p w14:paraId="355D8139"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2000 – 2001</w:t>
      </w:r>
    </w:p>
    <w:p w14:paraId="5F333196"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Head of government:</w:t>
      </w:r>
      <w:r w:rsidR="00B05002" w:rsidRPr="004467C1">
        <w:rPr>
          <w:rFonts w:ascii="Times New Roman" w:hAnsi="Times New Roman" w:cs="Times New Roman"/>
          <w:sz w:val="28"/>
          <w:szCs w:val="28"/>
        </w:rPr>
        <w:t xml:space="preserve"> Prime Minister Agbéyomé Kodjo</w:t>
      </w:r>
      <w:r w:rsidRPr="004467C1">
        <w:rPr>
          <w:rFonts w:ascii="Times New Roman" w:hAnsi="Times New Roman" w:cs="Times New Roman"/>
          <w:sz w:val="28"/>
          <w:szCs w:val="28"/>
        </w:rPr>
        <w:t xml:space="preserve">  </w:t>
      </w:r>
    </w:p>
    <w:p w14:paraId="4A022514" w14:textId="5C665191"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144672" w:rsidRPr="004467C1">
        <w:rPr>
          <w:rFonts w:ascii="Times New Roman" w:hAnsi="Times New Roman" w:cs="Times New Roman"/>
          <w:sz w:val="28"/>
          <w:szCs w:val="28"/>
        </w:rPr>
        <w:t>Left</w:t>
      </w:r>
    </w:p>
    <w:p w14:paraId="4F554515" w14:textId="563222AA"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 xml:space="preserve">HoG does not identify ideology. CHISOLS does not identify head of government. Lansford (2017) identifies Kodjo’s </w:t>
      </w:r>
      <w:r w:rsidR="0052183A" w:rsidRPr="004467C1">
        <w:rPr>
          <w:rFonts w:ascii="Times New Roman" w:hAnsi="Times New Roman" w:cs="Times New Roman"/>
          <w:sz w:val="28"/>
          <w:szCs w:val="28"/>
        </w:rPr>
        <w:t>party</w:t>
      </w:r>
      <w:r w:rsidR="000743DF" w:rsidRPr="004467C1">
        <w:rPr>
          <w:rFonts w:ascii="Times New Roman" w:hAnsi="Times New Roman" w:cs="Times New Roman"/>
          <w:sz w:val="28"/>
          <w:szCs w:val="28"/>
        </w:rPr>
        <w:t xml:space="preserve"> as RPT, writing “The president named Agbéyomé Messan KODJO of the RPT as Adoboli's successor on </w:t>
      </w:r>
      <w:r w:rsidR="000743DF" w:rsidRPr="004467C1">
        <w:rPr>
          <w:rFonts w:ascii="Times New Roman" w:hAnsi="Times New Roman" w:cs="Times New Roman"/>
          <w:sz w:val="28"/>
          <w:szCs w:val="28"/>
        </w:rPr>
        <w:lastRenderedPageBreak/>
        <w:t>August 29.”</w:t>
      </w:r>
      <w:r w:rsidR="00144672" w:rsidRPr="004467C1">
        <w:rPr>
          <w:rFonts w:ascii="Times New Roman" w:hAnsi="Times New Roman" w:cs="Times New Roman"/>
          <w:sz w:val="28"/>
          <w:szCs w:val="28"/>
        </w:rPr>
        <w:t xml:space="preserve"> BTI calls the RPT “the former socialist unity party founded in 1969.”</w:t>
      </w:r>
      <w:r w:rsidR="00580989" w:rsidRPr="004467C1">
        <w:rPr>
          <w:rFonts w:ascii="Times New Roman" w:hAnsi="Times New Roman" w:cs="Times New Roman"/>
          <w:sz w:val="28"/>
          <w:szCs w:val="28"/>
        </w:rPr>
        <w:t xml:space="preserve"> World Statesmen (2019) identifies Kodjo as a member of the RPT.</w:t>
      </w:r>
      <w:r w:rsidR="002049F1" w:rsidRPr="004467C1">
        <w:rPr>
          <w:rFonts w:ascii="Times New Roman" w:hAnsi="Times New Roman" w:cs="Times New Roman"/>
          <w:sz w:val="28"/>
          <w:szCs w:val="28"/>
        </w:rPr>
        <w:t xml:space="preserve"> Derbyshire and Derbyshire (2016: 113) identify RPT as “nationalist socialist.”</w:t>
      </w:r>
      <w:r w:rsidR="00D06D46" w:rsidRPr="004467C1">
        <w:rPr>
          <w:rFonts w:ascii="Times New Roman" w:hAnsi="Times New Roman" w:cs="Times New Roman"/>
          <w:sz w:val="28"/>
          <w:szCs w:val="28"/>
        </w:rPr>
        <w:t xml:space="preserve"> In V-Party (2020), 5 experts identify RPT’s ideology as “Center-left” (-1.388) in 1999.</w:t>
      </w:r>
    </w:p>
    <w:p w14:paraId="0C38F467" w14:textId="77777777" w:rsidR="007E6528" w:rsidRPr="004467C1" w:rsidRDefault="007E6528" w:rsidP="00144672">
      <w:pPr>
        <w:rPr>
          <w:rFonts w:ascii="Times New Roman" w:hAnsi="Times New Roman" w:cs="Times New Roman"/>
          <w:sz w:val="28"/>
          <w:szCs w:val="28"/>
        </w:rPr>
      </w:pPr>
    </w:p>
    <w:p w14:paraId="0004C88C"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Years: </w:t>
      </w:r>
      <w:r w:rsidR="00B05002" w:rsidRPr="004467C1">
        <w:rPr>
          <w:rFonts w:ascii="Times New Roman" w:hAnsi="Times New Roman" w:cs="Times New Roman"/>
          <w:sz w:val="28"/>
          <w:szCs w:val="28"/>
        </w:rPr>
        <w:t xml:space="preserve">2002 – 2004 </w:t>
      </w:r>
    </w:p>
    <w:p w14:paraId="528E4E04"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Head of government:</w:t>
      </w:r>
      <w:r w:rsidR="00B05002" w:rsidRPr="004467C1">
        <w:rPr>
          <w:rFonts w:ascii="Times New Roman" w:hAnsi="Times New Roman" w:cs="Times New Roman"/>
          <w:sz w:val="28"/>
          <w:szCs w:val="28"/>
        </w:rPr>
        <w:t xml:space="preserve"> </w:t>
      </w:r>
      <w:r w:rsidRPr="004467C1">
        <w:rPr>
          <w:rFonts w:ascii="Times New Roman" w:hAnsi="Times New Roman" w:cs="Times New Roman"/>
          <w:sz w:val="28"/>
          <w:szCs w:val="28"/>
        </w:rPr>
        <w:t xml:space="preserve"> </w:t>
      </w:r>
      <w:r w:rsidR="00B05002" w:rsidRPr="004467C1">
        <w:rPr>
          <w:rFonts w:ascii="Times New Roman" w:hAnsi="Times New Roman" w:cs="Times New Roman"/>
          <w:sz w:val="28"/>
          <w:szCs w:val="28"/>
        </w:rPr>
        <w:t>Prime Minister Koffi Sama</w:t>
      </w:r>
      <w:r w:rsidRPr="004467C1">
        <w:rPr>
          <w:rFonts w:ascii="Times New Roman" w:hAnsi="Times New Roman" w:cs="Times New Roman"/>
          <w:sz w:val="28"/>
          <w:szCs w:val="28"/>
        </w:rPr>
        <w:t xml:space="preserve"> </w:t>
      </w:r>
    </w:p>
    <w:p w14:paraId="3853E145" w14:textId="252298A0"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8E353A" w:rsidRPr="004467C1">
        <w:rPr>
          <w:rFonts w:ascii="Times New Roman" w:hAnsi="Times New Roman" w:cs="Times New Roman"/>
          <w:sz w:val="28"/>
          <w:szCs w:val="28"/>
        </w:rPr>
        <w:t>Left</w:t>
      </w:r>
    </w:p>
    <w:p w14:paraId="04F5F866" w14:textId="73F54D20"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 xml:space="preserve">HoG does not identify ideology. CHISOLS does not identify head of government. Lansford (2017) identifies Sama’s </w:t>
      </w:r>
      <w:r w:rsidR="0052183A" w:rsidRPr="004467C1">
        <w:rPr>
          <w:rFonts w:ascii="Times New Roman" w:hAnsi="Times New Roman" w:cs="Times New Roman"/>
          <w:sz w:val="28"/>
          <w:szCs w:val="28"/>
        </w:rPr>
        <w:t>party</w:t>
      </w:r>
      <w:r w:rsidR="000743DF" w:rsidRPr="004467C1">
        <w:rPr>
          <w:rFonts w:ascii="Times New Roman" w:hAnsi="Times New Roman" w:cs="Times New Roman"/>
          <w:sz w:val="28"/>
          <w:szCs w:val="28"/>
        </w:rPr>
        <w:t xml:space="preserve"> as RPT, writing “On June 27, 2002, President Eyadéma appointed Koffi SAMA of the RPT to replace Prime Minister Kodjo.”</w:t>
      </w:r>
      <w:r w:rsidR="008E353A" w:rsidRPr="004467C1">
        <w:rPr>
          <w:rFonts w:ascii="Times New Roman" w:hAnsi="Times New Roman" w:cs="Times New Roman"/>
          <w:sz w:val="28"/>
          <w:szCs w:val="28"/>
        </w:rPr>
        <w:t xml:space="preserve"> BTI calls the RPT “the former socialist unity party founded in 1969.”</w:t>
      </w:r>
      <w:r w:rsidR="00580989" w:rsidRPr="004467C1">
        <w:rPr>
          <w:rFonts w:ascii="Times New Roman" w:hAnsi="Times New Roman" w:cs="Times New Roman"/>
          <w:sz w:val="28"/>
          <w:szCs w:val="28"/>
        </w:rPr>
        <w:t xml:space="preserve"> World Statesmen (2019) identifies Sama as a member of the RPT.</w:t>
      </w:r>
      <w:r w:rsidR="002049F1" w:rsidRPr="004467C1">
        <w:rPr>
          <w:rFonts w:ascii="Times New Roman" w:hAnsi="Times New Roman" w:cs="Times New Roman"/>
          <w:sz w:val="28"/>
          <w:szCs w:val="28"/>
        </w:rPr>
        <w:t xml:space="preserve"> Derbyshire and Derbyshire (2016: 113) identify RPT as “nationalist socialist.”</w:t>
      </w:r>
      <w:r w:rsidR="00D06D46" w:rsidRPr="004467C1">
        <w:rPr>
          <w:rFonts w:ascii="Times New Roman" w:hAnsi="Times New Roman" w:cs="Times New Roman"/>
          <w:sz w:val="28"/>
          <w:szCs w:val="28"/>
        </w:rPr>
        <w:t xml:space="preserve"> In V-Party (2020), 5 experts identify RPT’s ideology as “Center” (0.088) in 2002. </w:t>
      </w:r>
      <w:r w:rsidR="00763751" w:rsidRPr="004467C1">
        <w:rPr>
          <w:rFonts w:ascii="Times New Roman" w:hAnsi="Times New Roman" w:cs="Times New Roman"/>
          <w:sz w:val="28"/>
          <w:szCs w:val="28"/>
        </w:rPr>
        <w:t>In V-Party (2020), 4 experts identify “virtually no visible disagreement” in RPT in 2002.</w:t>
      </w:r>
    </w:p>
    <w:p w14:paraId="222A88BA" w14:textId="77777777" w:rsidR="007E6528" w:rsidRPr="004467C1" w:rsidRDefault="007E6528" w:rsidP="00144672">
      <w:pPr>
        <w:rPr>
          <w:rFonts w:ascii="Times New Roman" w:hAnsi="Times New Roman" w:cs="Times New Roman"/>
          <w:sz w:val="28"/>
          <w:szCs w:val="28"/>
        </w:rPr>
      </w:pPr>
    </w:p>
    <w:p w14:paraId="54CBFD98"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Year:</w:t>
      </w:r>
      <w:r w:rsidR="00B05002" w:rsidRPr="004467C1">
        <w:rPr>
          <w:rFonts w:ascii="Times New Roman" w:hAnsi="Times New Roman" w:cs="Times New Roman"/>
          <w:sz w:val="28"/>
          <w:szCs w:val="28"/>
        </w:rPr>
        <w:t xml:space="preserve"> 2005</w:t>
      </w:r>
      <w:r w:rsidRPr="004467C1">
        <w:rPr>
          <w:rFonts w:ascii="Times New Roman" w:hAnsi="Times New Roman" w:cs="Times New Roman"/>
          <w:sz w:val="28"/>
          <w:szCs w:val="28"/>
        </w:rPr>
        <w:t xml:space="preserve"> </w:t>
      </w:r>
    </w:p>
    <w:p w14:paraId="30CC88A3"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Head of government:  </w:t>
      </w:r>
      <w:r w:rsidR="00B05002" w:rsidRPr="004467C1">
        <w:rPr>
          <w:rFonts w:ascii="Times New Roman" w:hAnsi="Times New Roman" w:cs="Times New Roman"/>
          <w:sz w:val="28"/>
          <w:szCs w:val="28"/>
        </w:rPr>
        <w:t xml:space="preserve">Prime Minister Édouard Kodjovi Kodjo  </w:t>
      </w:r>
    </w:p>
    <w:p w14:paraId="31A29594" w14:textId="17289E70"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777CCD" w:rsidRPr="004467C1">
        <w:rPr>
          <w:rFonts w:ascii="Times New Roman" w:hAnsi="Times New Roman" w:cs="Times New Roman"/>
          <w:sz w:val="28"/>
          <w:szCs w:val="28"/>
        </w:rPr>
        <w:t>Left</w:t>
      </w:r>
    </w:p>
    <w:p w14:paraId="455129BB" w14:textId="1C72F535"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HoG does not identify ideology. CHISOLS does not identify head of government.</w:t>
      </w:r>
      <w:r w:rsidR="00FC2BBA" w:rsidRPr="004467C1">
        <w:rPr>
          <w:rFonts w:ascii="Times New Roman" w:hAnsi="Times New Roman" w:cs="Times New Roman"/>
          <w:sz w:val="28"/>
          <w:szCs w:val="28"/>
        </w:rPr>
        <w:t xml:space="preserve"> </w:t>
      </w:r>
      <w:r w:rsidR="00FC2BBA" w:rsidRPr="004467C1">
        <w:rPr>
          <w:rFonts w:ascii="Times New Roman" w:hAnsi="Times New Roman" w:cs="Times New Roman"/>
          <w:i/>
          <w:sz w:val="28"/>
          <w:szCs w:val="28"/>
        </w:rPr>
        <w:t xml:space="preserve">Political Handbook of the World </w:t>
      </w:r>
      <w:r w:rsidR="00FC2BBA" w:rsidRPr="004467C1">
        <w:rPr>
          <w:rFonts w:ascii="Times New Roman" w:hAnsi="Times New Roman" w:cs="Times New Roman"/>
          <w:sz w:val="28"/>
          <w:szCs w:val="28"/>
        </w:rPr>
        <w:t xml:space="preserve">(2018: 1463) identifies </w:t>
      </w:r>
      <w:r w:rsidR="0052183A" w:rsidRPr="004467C1">
        <w:rPr>
          <w:rFonts w:ascii="Times New Roman" w:hAnsi="Times New Roman" w:cs="Times New Roman"/>
          <w:sz w:val="28"/>
          <w:szCs w:val="28"/>
        </w:rPr>
        <w:t xml:space="preserve">Kodjo’s party </w:t>
      </w:r>
      <w:r w:rsidR="00FC2BBA" w:rsidRPr="004467C1">
        <w:rPr>
          <w:rFonts w:ascii="Times New Roman" w:hAnsi="Times New Roman" w:cs="Times New Roman"/>
          <w:sz w:val="28"/>
          <w:szCs w:val="28"/>
        </w:rPr>
        <w:t>as CPP: “On June 9, the president appointed Edem Kodjo of the Pan-African Patriotic Convergence (</w:t>
      </w:r>
      <w:r w:rsidR="00FC2BBA" w:rsidRPr="004467C1">
        <w:rPr>
          <w:rFonts w:ascii="Times New Roman" w:hAnsi="Times New Roman" w:cs="Times New Roman"/>
          <w:i/>
          <w:iCs/>
          <w:sz w:val="28"/>
          <w:szCs w:val="28"/>
        </w:rPr>
        <w:t>Convergence Patriotique Panafricaine</w:t>
      </w:r>
      <w:r w:rsidR="00FC2BBA" w:rsidRPr="004467C1">
        <w:rPr>
          <w:rFonts w:ascii="Times New Roman" w:hAnsi="Times New Roman" w:cs="Times New Roman"/>
          <w:sz w:val="28"/>
          <w:szCs w:val="28"/>
        </w:rPr>
        <w:t>—CPP) as prime minister in an attempt to reach out to opposition groups.”</w:t>
      </w:r>
      <w:r w:rsidR="008E353A" w:rsidRPr="004467C1">
        <w:rPr>
          <w:rFonts w:ascii="Times New Roman" w:hAnsi="Times New Roman" w:cs="Times New Roman"/>
          <w:sz w:val="28"/>
          <w:szCs w:val="28"/>
        </w:rPr>
        <w:t xml:space="preserve"> </w:t>
      </w:r>
      <w:r w:rsidR="00777CCD" w:rsidRPr="004467C1">
        <w:rPr>
          <w:rFonts w:ascii="Times New Roman" w:hAnsi="Times New Roman" w:cs="Times New Roman"/>
          <w:sz w:val="28"/>
          <w:szCs w:val="28"/>
        </w:rPr>
        <w:t>BTI (2019)</w:t>
      </w:r>
      <w:r w:rsidR="00B0261E" w:rsidRPr="004467C1">
        <w:rPr>
          <w:rFonts w:ascii="Times New Roman" w:hAnsi="Times New Roman" w:cs="Times New Roman"/>
          <w:sz w:val="28"/>
          <w:szCs w:val="28"/>
        </w:rPr>
        <w:t>, however,</w:t>
      </w:r>
      <w:r w:rsidR="00777CCD" w:rsidRPr="004467C1">
        <w:rPr>
          <w:rFonts w:ascii="Times New Roman" w:hAnsi="Times New Roman" w:cs="Times New Roman"/>
          <w:sz w:val="28"/>
          <w:szCs w:val="28"/>
        </w:rPr>
        <w:t xml:space="preserve"> writes “In August 2012 a confederation of smaller parties of the ‘moderate’ opposition (e.g. Parti Démocratique Panafricain (PDP) led by Bassabi Kagbara, CPP (Convergence Patriotique Panafricaine) of the former RPT founding member and former prime-minister Edem Kodjo”.</w:t>
      </w:r>
      <w:r w:rsidR="00BE2330" w:rsidRPr="004467C1">
        <w:rPr>
          <w:rFonts w:ascii="Times New Roman" w:hAnsi="Times New Roman" w:cs="Times New Roman"/>
          <w:sz w:val="28"/>
          <w:szCs w:val="28"/>
        </w:rPr>
        <w:t xml:space="preserve"> BTI calls the RPT “the former socialist unity party founded in 1969.”</w:t>
      </w:r>
      <w:r w:rsidR="00777CCD" w:rsidRPr="004467C1">
        <w:rPr>
          <w:rFonts w:ascii="Times New Roman" w:hAnsi="Times New Roman" w:cs="Times New Roman"/>
          <w:sz w:val="28"/>
          <w:szCs w:val="28"/>
        </w:rPr>
        <w:t xml:space="preserve"> </w:t>
      </w:r>
      <w:r w:rsidR="008E353A" w:rsidRPr="004467C1">
        <w:rPr>
          <w:rFonts w:ascii="Times New Roman" w:hAnsi="Times New Roman" w:cs="Times New Roman"/>
          <w:sz w:val="28"/>
          <w:szCs w:val="28"/>
        </w:rPr>
        <w:t xml:space="preserve">Lansford (2017) identifies Kodjo’s </w:t>
      </w:r>
      <w:r w:rsidR="00763822" w:rsidRPr="004467C1">
        <w:rPr>
          <w:rFonts w:ascii="Times New Roman" w:hAnsi="Times New Roman" w:cs="Times New Roman"/>
          <w:sz w:val="28"/>
          <w:szCs w:val="28"/>
        </w:rPr>
        <w:t xml:space="preserve">former </w:t>
      </w:r>
      <w:r w:rsidR="008E353A" w:rsidRPr="004467C1">
        <w:rPr>
          <w:rFonts w:ascii="Times New Roman" w:hAnsi="Times New Roman" w:cs="Times New Roman"/>
          <w:sz w:val="28"/>
          <w:szCs w:val="28"/>
        </w:rPr>
        <w:t>party</w:t>
      </w:r>
      <w:r w:rsidR="00763822" w:rsidRPr="004467C1">
        <w:rPr>
          <w:rFonts w:ascii="Times New Roman" w:hAnsi="Times New Roman" w:cs="Times New Roman"/>
          <w:sz w:val="28"/>
          <w:szCs w:val="28"/>
        </w:rPr>
        <w:t xml:space="preserve"> affiliation</w:t>
      </w:r>
      <w:r w:rsidR="008E353A" w:rsidRPr="004467C1">
        <w:rPr>
          <w:rFonts w:ascii="Times New Roman" w:hAnsi="Times New Roman" w:cs="Times New Roman"/>
          <w:sz w:val="28"/>
          <w:szCs w:val="28"/>
        </w:rPr>
        <w:t xml:space="preserve"> as UTD, writing that “the president, in apparent violation of an earlier agreement, rejected CAR leader Yawovi Agboyibo as the FP's prime minister designate in favor of the UTD's Edem KODJO.” Nunley (2011) identifies UTD as right: “UTD - Togolese Union for Democracy (right-wing).”</w:t>
      </w:r>
      <w:r w:rsidR="00580989" w:rsidRPr="004467C1">
        <w:rPr>
          <w:rFonts w:ascii="Times New Roman" w:hAnsi="Times New Roman" w:cs="Times New Roman"/>
          <w:sz w:val="28"/>
          <w:szCs w:val="28"/>
        </w:rPr>
        <w:t xml:space="preserve"> World Statesmen (2019) identifies Kodjo as a member of the UTD from “23 Apr 1994 - 20 Aug 1996” and of the CPP from “9 Jun 2005 - 20 Sep 2006”. World Statesmen describes the UTD as “Union Togolaise pour la Démocratie… Togolese Union for Democracy, pro-democracy, merged into CPP” and the CPP as “Convergence Patriotique Panafricaine Patriotic Pan-African Convergence, center-left”.</w:t>
      </w:r>
    </w:p>
    <w:p w14:paraId="764D11EE" w14:textId="77777777" w:rsidR="007E6528" w:rsidRPr="004467C1" w:rsidRDefault="007E6528" w:rsidP="00144672">
      <w:pPr>
        <w:rPr>
          <w:rFonts w:ascii="Times New Roman" w:hAnsi="Times New Roman" w:cs="Times New Roman"/>
          <w:sz w:val="28"/>
          <w:szCs w:val="28"/>
        </w:rPr>
      </w:pPr>
    </w:p>
    <w:p w14:paraId="05B5D1AC" w14:textId="77777777" w:rsidR="007E6528"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Year</w:t>
      </w:r>
      <w:r w:rsidR="007E6528" w:rsidRPr="004467C1">
        <w:rPr>
          <w:rFonts w:ascii="Times New Roman" w:hAnsi="Times New Roman" w:cs="Times New Roman"/>
          <w:sz w:val="28"/>
          <w:szCs w:val="28"/>
        </w:rPr>
        <w:t>:</w:t>
      </w:r>
      <w:r w:rsidRPr="004467C1">
        <w:rPr>
          <w:rFonts w:ascii="Times New Roman" w:hAnsi="Times New Roman" w:cs="Times New Roman"/>
          <w:sz w:val="28"/>
          <w:szCs w:val="28"/>
        </w:rPr>
        <w:t xml:space="preserve"> 2006</w:t>
      </w:r>
      <w:r w:rsidR="007E6528" w:rsidRPr="004467C1">
        <w:rPr>
          <w:rFonts w:ascii="Times New Roman" w:hAnsi="Times New Roman" w:cs="Times New Roman"/>
          <w:sz w:val="28"/>
          <w:szCs w:val="28"/>
        </w:rPr>
        <w:t xml:space="preserve"> </w:t>
      </w:r>
    </w:p>
    <w:p w14:paraId="2B3970DA" w14:textId="77777777" w:rsidR="007E6528"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Head of government: Prime Minister Yawovi Madji Agboyibo</w:t>
      </w:r>
    </w:p>
    <w:p w14:paraId="55AB2BF8" w14:textId="7EB1506B"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BB3135" w:rsidRPr="004467C1">
        <w:rPr>
          <w:rFonts w:ascii="Times New Roman" w:hAnsi="Times New Roman" w:cs="Times New Roman"/>
          <w:sz w:val="28"/>
          <w:szCs w:val="28"/>
        </w:rPr>
        <w:t>C</w:t>
      </w:r>
      <w:r w:rsidR="00325B84" w:rsidRPr="004467C1">
        <w:rPr>
          <w:rFonts w:ascii="Times New Roman" w:hAnsi="Times New Roman" w:cs="Times New Roman"/>
          <w:sz w:val="28"/>
          <w:szCs w:val="28"/>
        </w:rPr>
        <w:t>enter</w:t>
      </w:r>
    </w:p>
    <w:p w14:paraId="22C29B98" w14:textId="27FBBB46"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 xml:space="preserve">HoG does not identify ideology. CHISOLS does not identify head of government. Lansford (2017) identifies Agboyibo’s </w:t>
      </w:r>
      <w:r w:rsidR="0052183A" w:rsidRPr="004467C1">
        <w:rPr>
          <w:rFonts w:ascii="Times New Roman" w:hAnsi="Times New Roman" w:cs="Times New Roman"/>
          <w:sz w:val="28"/>
          <w:szCs w:val="28"/>
        </w:rPr>
        <w:t>party</w:t>
      </w:r>
      <w:r w:rsidR="000743DF" w:rsidRPr="004467C1">
        <w:rPr>
          <w:rFonts w:ascii="Times New Roman" w:hAnsi="Times New Roman" w:cs="Times New Roman"/>
          <w:sz w:val="28"/>
          <w:szCs w:val="28"/>
        </w:rPr>
        <w:t xml:space="preserve"> as CAR, writing “As an outgrowth of the new pact, President Gnassingbé appointed opposition leader Agboyibo of the CAR as prime minister on September 16, 2006.”</w:t>
      </w:r>
      <w:r w:rsidR="00A16CEF" w:rsidRPr="004467C1">
        <w:rPr>
          <w:rFonts w:ascii="Times New Roman" w:hAnsi="Times New Roman" w:cs="Times New Roman"/>
          <w:sz w:val="28"/>
          <w:szCs w:val="28"/>
        </w:rPr>
        <w:t xml:space="preserve"> Nunley (2011) identifies CAR as center: “CAR - Action Committee for Renewal (centrist).”</w:t>
      </w:r>
      <w:r w:rsidR="001B2083" w:rsidRPr="004467C1">
        <w:rPr>
          <w:rFonts w:ascii="Times New Roman" w:hAnsi="Times New Roman" w:cs="Times New Roman"/>
          <w:sz w:val="28"/>
          <w:szCs w:val="28"/>
        </w:rPr>
        <w:t xml:space="preserve"> World Statesmen (2019) identifies Agboyibo as a member of the CAR.</w:t>
      </w:r>
      <w:r w:rsidR="00B561BC" w:rsidRPr="004467C1">
        <w:rPr>
          <w:rFonts w:ascii="Times New Roman" w:hAnsi="Times New Roman" w:cs="Times New Roman"/>
          <w:sz w:val="28"/>
          <w:szCs w:val="28"/>
        </w:rPr>
        <w:t xml:space="preserve"> </w:t>
      </w:r>
      <w:r w:rsidR="00CB02E9" w:rsidRPr="004467C1">
        <w:rPr>
          <w:rFonts w:ascii="Times New Roman" w:hAnsi="Times New Roman" w:cs="Times New Roman"/>
          <w:sz w:val="28"/>
          <w:szCs w:val="28"/>
        </w:rPr>
        <w:t>Political Handbook of the World (2018-2019) states, “The CAR was one of the leaders, along with the UTD, below, in the formation in October 1992 by “moderate” COD-2 parties of the Patriotic Front (</w:t>
      </w:r>
      <w:r w:rsidR="00CB02E9" w:rsidRPr="004467C1">
        <w:rPr>
          <w:rFonts w:ascii="Times New Roman" w:hAnsi="Times New Roman" w:cs="Times New Roman"/>
          <w:i/>
          <w:sz w:val="28"/>
          <w:szCs w:val="28"/>
        </w:rPr>
        <w:t>Front Patriotique</w:t>
      </w:r>
      <w:r w:rsidR="00CB02E9" w:rsidRPr="004467C1">
        <w:rPr>
          <w:rFonts w:ascii="Times New Roman" w:hAnsi="Times New Roman" w:cs="Times New Roman"/>
          <w:sz w:val="28"/>
          <w:szCs w:val="28"/>
        </w:rPr>
        <w:t xml:space="preserve">—FP), which sought to maintain links with the government despite the objection of other coalition partners.” </w:t>
      </w:r>
      <w:r w:rsidR="00B561BC" w:rsidRPr="004467C1">
        <w:rPr>
          <w:rFonts w:ascii="Times New Roman" w:hAnsi="Times New Roman" w:cs="Times New Roman"/>
          <w:sz w:val="28"/>
          <w:szCs w:val="28"/>
        </w:rPr>
        <w:t xml:space="preserve">Heilbrunn (1993: 287) writes, “After Amnesty International had accused his régime of arbitrary arrests in 1987, the </w:t>
      </w:r>
      <w:r w:rsidR="00B561BC" w:rsidRPr="004467C1">
        <w:rPr>
          <w:rFonts w:ascii="Times New Roman" w:hAnsi="Times New Roman" w:cs="Times New Roman"/>
          <w:i/>
          <w:sz w:val="28"/>
          <w:szCs w:val="28"/>
        </w:rPr>
        <w:t>Commission nationale de droits de l’hommes</w:t>
      </w:r>
      <w:r w:rsidR="00B561BC" w:rsidRPr="004467C1">
        <w:rPr>
          <w:rFonts w:ascii="Times New Roman" w:hAnsi="Times New Roman" w:cs="Times New Roman"/>
          <w:sz w:val="28"/>
          <w:szCs w:val="28"/>
        </w:rPr>
        <w:t xml:space="preserve"> (C.N.D.H.) was established under the chairmanship of Yawo Agboyibo, a National Assembly </w:t>
      </w:r>
      <w:r w:rsidR="00B561BC" w:rsidRPr="004467C1">
        <w:rPr>
          <w:rFonts w:ascii="Times New Roman" w:hAnsi="Times New Roman" w:cs="Times New Roman"/>
          <w:i/>
          <w:sz w:val="28"/>
          <w:szCs w:val="28"/>
        </w:rPr>
        <w:t>député</w:t>
      </w:r>
      <w:r w:rsidR="00B561BC" w:rsidRPr="004467C1">
        <w:rPr>
          <w:rFonts w:ascii="Times New Roman" w:hAnsi="Times New Roman" w:cs="Times New Roman"/>
          <w:sz w:val="28"/>
          <w:szCs w:val="28"/>
        </w:rPr>
        <w:t xml:space="preserve"> and trusted member of the R.P.T.”</w:t>
      </w:r>
      <w:r w:rsidR="00EC0B4B" w:rsidRPr="004467C1">
        <w:rPr>
          <w:rFonts w:ascii="Times New Roman" w:hAnsi="Times New Roman" w:cs="Times New Roman"/>
          <w:sz w:val="28"/>
          <w:szCs w:val="28"/>
        </w:rPr>
        <w:t xml:space="preserve"> Iwata (2004: 176) elaborates, writing, “Yawovi Agboyibo, an internationally known lawyer, efforts led to the creation of the CNDH. It was very important in regard to opening the door for human rights activities and consciousness at a state level. However, the CNDH’s role was limited because it was situated under Rally of Togolese People (Rassemblement du Peuple Togolais: RPT)…” BTI calls the RPT “the former socialist unity party founded in 1969.” Derbyshire and Derbyshire (2016: 113) identify RPT as “nationalist socialist.”</w:t>
      </w:r>
      <w:r w:rsidR="00D06D46" w:rsidRPr="004467C1">
        <w:rPr>
          <w:rFonts w:ascii="Times New Roman" w:hAnsi="Times New Roman" w:cs="Times New Roman"/>
          <w:sz w:val="28"/>
          <w:szCs w:val="28"/>
        </w:rPr>
        <w:t xml:space="preserve"> In V-Party (2020), 5 experts identify CAR’s ideology as “Center” (-0.265) in 1994.</w:t>
      </w:r>
    </w:p>
    <w:p w14:paraId="574D643D" w14:textId="77777777" w:rsidR="007E6528" w:rsidRPr="004467C1" w:rsidRDefault="007E6528" w:rsidP="00144672">
      <w:pPr>
        <w:rPr>
          <w:rFonts w:ascii="Times New Roman" w:hAnsi="Times New Roman" w:cs="Times New Roman"/>
          <w:sz w:val="28"/>
          <w:szCs w:val="28"/>
        </w:rPr>
      </w:pPr>
    </w:p>
    <w:p w14:paraId="4F0B6E65" w14:textId="77777777" w:rsidR="007E6528"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Year</w:t>
      </w:r>
      <w:r w:rsidR="007E6528" w:rsidRPr="004467C1">
        <w:rPr>
          <w:rFonts w:ascii="Times New Roman" w:hAnsi="Times New Roman" w:cs="Times New Roman"/>
          <w:sz w:val="28"/>
          <w:szCs w:val="28"/>
        </w:rPr>
        <w:t>:</w:t>
      </w:r>
      <w:r w:rsidRPr="004467C1">
        <w:rPr>
          <w:rFonts w:ascii="Times New Roman" w:hAnsi="Times New Roman" w:cs="Times New Roman"/>
          <w:sz w:val="28"/>
          <w:szCs w:val="28"/>
        </w:rPr>
        <w:t xml:space="preserve"> 2007</w:t>
      </w:r>
      <w:r w:rsidR="007E6528" w:rsidRPr="004467C1">
        <w:rPr>
          <w:rFonts w:ascii="Times New Roman" w:hAnsi="Times New Roman" w:cs="Times New Roman"/>
          <w:sz w:val="28"/>
          <w:szCs w:val="28"/>
        </w:rPr>
        <w:t xml:space="preserve"> </w:t>
      </w:r>
    </w:p>
    <w:p w14:paraId="04970AA9" w14:textId="7777777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Head of government:</w:t>
      </w:r>
      <w:r w:rsidR="00B05002" w:rsidRPr="004467C1">
        <w:rPr>
          <w:rFonts w:ascii="Times New Roman" w:hAnsi="Times New Roman" w:cs="Times New Roman"/>
          <w:sz w:val="28"/>
          <w:szCs w:val="28"/>
        </w:rPr>
        <w:t xml:space="preserve"> Prime Minister Komlan Mally</w:t>
      </w:r>
      <w:r w:rsidRPr="004467C1">
        <w:rPr>
          <w:rFonts w:ascii="Times New Roman" w:hAnsi="Times New Roman" w:cs="Times New Roman"/>
          <w:sz w:val="28"/>
          <w:szCs w:val="28"/>
        </w:rPr>
        <w:t xml:space="preserve">  </w:t>
      </w:r>
    </w:p>
    <w:p w14:paraId="3180B370" w14:textId="49331E97"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8E353A" w:rsidRPr="004467C1">
        <w:rPr>
          <w:rFonts w:ascii="Times New Roman" w:hAnsi="Times New Roman" w:cs="Times New Roman"/>
          <w:sz w:val="28"/>
          <w:szCs w:val="28"/>
        </w:rPr>
        <w:t>Left</w:t>
      </w:r>
    </w:p>
    <w:p w14:paraId="31709273" w14:textId="40B28B70" w:rsidR="007E6528" w:rsidRPr="004467C1" w:rsidRDefault="007E6528"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0743DF" w:rsidRPr="004467C1">
        <w:rPr>
          <w:rFonts w:ascii="Times New Roman" w:hAnsi="Times New Roman" w:cs="Times New Roman"/>
          <w:sz w:val="28"/>
          <w:szCs w:val="28"/>
        </w:rPr>
        <w:t xml:space="preserve">HoG does not identify ideology. CHISOLS does not identify head of government. Lansford (2017) identifies Mally’s </w:t>
      </w:r>
      <w:r w:rsidR="0052183A" w:rsidRPr="004467C1">
        <w:rPr>
          <w:rFonts w:ascii="Times New Roman" w:hAnsi="Times New Roman" w:cs="Times New Roman"/>
          <w:sz w:val="28"/>
          <w:szCs w:val="28"/>
        </w:rPr>
        <w:t>party</w:t>
      </w:r>
      <w:r w:rsidR="000743DF" w:rsidRPr="004467C1">
        <w:rPr>
          <w:rFonts w:ascii="Times New Roman" w:hAnsi="Times New Roman" w:cs="Times New Roman"/>
          <w:sz w:val="28"/>
          <w:szCs w:val="28"/>
        </w:rPr>
        <w:t xml:space="preserve"> as RPT, writing “Agboyibo resigned on November 13 and Komlan MALLY of the RPT was appointed prime minister on December 3.”</w:t>
      </w:r>
      <w:r w:rsidR="008E353A" w:rsidRPr="004467C1">
        <w:rPr>
          <w:rFonts w:ascii="Times New Roman" w:hAnsi="Times New Roman" w:cs="Times New Roman"/>
          <w:sz w:val="28"/>
          <w:szCs w:val="28"/>
        </w:rPr>
        <w:t xml:space="preserve"> BTI calls the RPT “the former socialist unity party founded in 1969.”</w:t>
      </w:r>
      <w:r w:rsidR="00F72176" w:rsidRPr="004467C1">
        <w:rPr>
          <w:rFonts w:ascii="Times New Roman" w:hAnsi="Times New Roman" w:cs="Times New Roman"/>
          <w:sz w:val="28"/>
          <w:szCs w:val="28"/>
        </w:rPr>
        <w:t xml:space="preserve"> World Statesmen (2019) identifies Sama as a member of the RPT.</w:t>
      </w:r>
      <w:r w:rsidR="002049F1" w:rsidRPr="004467C1">
        <w:rPr>
          <w:rFonts w:ascii="Times New Roman" w:hAnsi="Times New Roman" w:cs="Times New Roman"/>
          <w:sz w:val="28"/>
          <w:szCs w:val="28"/>
        </w:rPr>
        <w:t xml:space="preserve"> Derbyshire and Derbyshire (2016: 113) identify RPT as “nationalist socialist.”</w:t>
      </w:r>
      <w:r w:rsidR="00D06D46" w:rsidRPr="004467C1">
        <w:rPr>
          <w:rFonts w:ascii="Times New Roman" w:hAnsi="Times New Roman" w:cs="Times New Roman"/>
          <w:sz w:val="28"/>
          <w:szCs w:val="28"/>
        </w:rPr>
        <w:t xml:space="preserve"> In V-Party (2020), 4 experts identify RPT’s ideology as “Center” (0.088) in 2007.</w:t>
      </w:r>
      <w:r w:rsidR="00763751" w:rsidRPr="004467C1">
        <w:rPr>
          <w:rFonts w:ascii="Times New Roman" w:hAnsi="Times New Roman" w:cs="Times New Roman"/>
          <w:sz w:val="28"/>
          <w:szCs w:val="28"/>
        </w:rPr>
        <w:t xml:space="preserve"> In V-Party (2020), 3 experts identify “virtually no visible disagreement” in RPT in 2007.</w:t>
      </w:r>
    </w:p>
    <w:p w14:paraId="4673EC8C" w14:textId="77777777" w:rsidR="00B05002" w:rsidRPr="004467C1" w:rsidRDefault="00B05002" w:rsidP="00144672">
      <w:pPr>
        <w:rPr>
          <w:rFonts w:ascii="Times New Roman" w:hAnsi="Times New Roman" w:cs="Times New Roman"/>
          <w:sz w:val="28"/>
          <w:szCs w:val="28"/>
        </w:rPr>
      </w:pPr>
    </w:p>
    <w:p w14:paraId="684684C8" w14:textId="77777777"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lastRenderedPageBreak/>
        <w:t xml:space="preserve">Years: 2008 – 2011 </w:t>
      </w:r>
    </w:p>
    <w:p w14:paraId="7460E942" w14:textId="77777777"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Head of government:  Prime Minister Gilbert Fossoun Houngbo</w:t>
      </w:r>
    </w:p>
    <w:p w14:paraId="44E18BCD" w14:textId="77777777"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p>
    <w:p w14:paraId="6877CA0D" w14:textId="71FD21B3" w:rsidR="00734BB4" w:rsidRPr="004467C1" w:rsidRDefault="00B05002" w:rsidP="00734BB4">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1B3049" w:rsidRPr="004467C1">
        <w:rPr>
          <w:rFonts w:ascii="Times New Roman" w:hAnsi="Times New Roman" w:cs="Times New Roman"/>
          <w:sz w:val="28"/>
          <w:szCs w:val="28"/>
        </w:rPr>
        <w:t xml:space="preserve">HoG does not identify ideology. CHISOLS does not identify head of government. Lansford (2017) identifies Houngbo as </w:t>
      </w:r>
      <w:r w:rsidR="0052183A" w:rsidRPr="004467C1">
        <w:rPr>
          <w:rFonts w:ascii="Times New Roman" w:hAnsi="Times New Roman" w:cs="Times New Roman"/>
          <w:sz w:val="28"/>
          <w:szCs w:val="28"/>
        </w:rPr>
        <w:t>without</w:t>
      </w:r>
      <w:r w:rsidR="001B3049" w:rsidRPr="004467C1">
        <w:rPr>
          <w:rFonts w:ascii="Times New Roman" w:hAnsi="Times New Roman" w:cs="Times New Roman"/>
          <w:sz w:val="28"/>
          <w:szCs w:val="28"/>
        </w:rPr>
        <w:t xml:space="preserve"> affiliation, writing “Mally was replaced two days later by Gilbert HOUNGBO, a political independent and former diplomat.”</w:t>
      </w:r>
      <w:r w:rsidR="00F72176" w:rsidRPr="004467C1">
        <w:rPr>
          <w:rFonts w:ascii="Times New Roman" w:hAnsi="Times New Roman" w:cs="Times New Roman"/>
          <w:sz w:val="28"/>
          <w:szCs w:val="28"/>
        </w:rPr>
        <w:t xml:space="preserve"> World Statesmen (2019) identifies Houngbo as “non-party”.</w:t>
      </w:r>
      <w:r w:rsidR="00857D0C" w:rsidRPr="004467C1">
        <w:rPr>
          <w:rFonts w:ascii="Times New Roman" w:hAnsi="Times New Roman" w:cs="Times New Roman"/>
          <w:sz w:val="28"/>
          <w:szCs w:val="28"/>
        </w:rPr>
        <w:t xml:space="preserve"> Lansford (2015) writes, “Houngbo named a new cabinet on September 15 that was dominated by the RPT and did not include any members of the UFC or CAR.”</w:t>
      </w:r>
      <w:r w:rsidR="00734BB4" w:rsidRPr="004467C1">
        <w:rPr>
          <w:rFonts w:ascii="Times New Roman" w:hAnsi="Times New Roman" w:cs="Times New Roman"/>
          <w:sz w:val="28"/>
          <w:szCs w:val="28"/>
        </w:rPr>
        <w:t xml:space="preserve"> BTI calls the RPT “the former socialist unity party founded in 1969.” Derbyshire and Derbyshire (2016: 113) identify RPT as “nationalist socialist.”</w:t>
      </w:r>
      <w:r w:rsidR="00565D64" w:rsidRPr="004467C1">
        <w:rPr>
          <w:rFonts w:ascii="Times New Roman" w:hAnsi="Times New Roman" w:cs="Times New Roman"/>
          <w:sz w:val="28"/>
          <w:szCs w:val="28"/>
        </w:rPr>
        <w:t xml:space="preserve"> The</w:t>
      </w:r>
      <w:r w:rsidR="00E21383" w:rsidRPr="004467C1">
        <w:rPr>
          <w:rFonts w:ascii="Times New Roman" w:hAnsi="Times New Roman" w:cs="Times New Roman"/>
          <w:sz w:val="28"/>
          <w:szCs w:val="28"/>
        </w:rPr>
        <w:t xml:space="preserve"> website of the</w:t>
      </w:r>
      <w:r w:rsidR="00565D64" w:rsidRPr="004467C1">
        <w:rPr>
          <w:rFonts w:ascii="Times New Roman" w:hAnsi="Times New Roman" w:cs="Times New Roman"/>
          <w:sz w:val="28"/>
          <w:szCs w:val="28"/>
        </w:rPr>
        <w:t xml:space="preserve"> International Labour Organization (</w:t>
      </w:r>
      <w:r w:rsidR="00E21383" w:rsidRPr="004467C1">
        <w:rPr>
          <w:rFonts w:ascii="Times New Roman" w:hAnsi="Times New Roman" w:cs="Times New Roman"/>
          <w:sz w:val="28"/>
          <w:szCs w:val="28"/>
        </w:rPr>
        <w:t xml:space="preserve">2020) states, “Prior to [Houngbo’s] appointment, from September 2008 to July 2012, he was the Prime Minister of Togo. In this capacity he led the government towards substantial improvements in all areas namely: achievement towards MDGs, rule of law, civil liberties, social cohesion, economic reforms including the Highly Indebted Poor Countries (HIPC) program of the International Monetary Fund (IMF), good governance, improving business climate, agriculture and rural development and shared economic growth.” The website of the IFAD states, “As someone who was born and raised in rural Togo, Houngbo believes that the inequality in today’s world should never be accepted, and that IFAD has a crucial role to play in bringing opportunities to the poor and excluded.” </w:t>
      </w:r>
      <w:r w:rsidR="00A45791" w:rsidRPr="004467C1">
        <w:rPr>
          <w:rFonts w:ascii="Times New Roman" w:hAnsi="Times New Roman" w:cs="Times New Roman"/>
          <w:sz w:val="28"/>
          <w:szCs w:val="28"/>
        </w:rPr>
        <w:t xml:space="preserve"> The BTI 2016 Togo Country Report states, “In July 2012, the president replaced the former Prime Minister Gilbert Houngbo. Houngbo was a technocrat well regarded by the donor community, who stepped down following a bitter dispute with the president concerning arbitrary behavior of the intelligence service.” </w:t>
      </w:r>
    </w:p>
    <w:p w14:paraId="6AA6A460" w14:textId="77777777" w:rsidR="00B05002" w:rsidRPr="004467C1" w:rsidRDefault="00B05002" w:rsidP="00144672">
      <w:pPr>
        <w:rPr>
          <w:rFonts w:ascii="Times New Roman" w:hAnsi="Times New Roman" w:cs="Times New Roman"/>
          <w:sz w:val="28"/>
          <w:szCs w:val="28"/>
        </w:rPr>
      </w:pPr>
    </w:p>
    <w:p w14:paraId="15FCE193" w14:textId="77777777"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Years: 2012 – 2014</w:t>
      </w:r>
    </w:p>
    <w:p w14:paraId="2166910E" w14:textId="77777777"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Head of government:  Prime Minister Kwesi Ahoomey-Zunu</w:t>
      </w:r>
    </w:p>
    <w:p w14:paraId="76D798F4" w14:textId="721D4A60"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400216" w:rsidRPr="004467C1">
        <w:rPr>
          <w:rFonts w:ascii="Times New Roman" w:hAnsi="Times New Roman" w:cs="Times New Roman"/>
          <w:sz w:val="28"/>
          <w:szCs w:val="28"/>
        </w:rPr>
        <w:t>Left</w:t>
      </w:r>
    </w:p>
    <w:p w14:paraId="5176CAAE" w14:textId="2C8B2A63" w:rsidR="00FF794B" w:rsidRPr="004467C1" w:rsidRDefault="00B05002" w:rsidP="0012086D">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1B3049" w:rsidRPr="004467C1">
        <w:rPr>
          <w:rFonts w:ascii="Times New Roman" w:hAnsi="Times New Roman" w:cs="Times New Roman"/>
          <w:sz w:val="28"/>
          <w:szCs w:val="28"/>
        </w:rPr>
        <w:t xml:space="preserve">HoG does not identify ideology. CHISOLS does not identify head of government. Lansford (2017) identifies Zunu’s </w:t>
      </w:r>
      <w:r w:rsidR="0052183A" w:rsidRPr="004467C1">
        <w:rPr>
          <w:rFonts w:ascii="Times New Roman" w:hAnsi="Times New Roman" w:cs="Times New Roman"/>
          <w:sz w:val="28"/>
          <w:szCs w:val="28"/>
        </w:rPr>
        <w:t>party</w:t>
      </w:r>
      <w:r w:rsidR="001B3049" w:rsidRPr="004467C1">
        <w:rPr>
          <w:rFonts w:ascii="Times New Roman" w:hAnsi="Times New Roman" w:cs="Times New Roman"/>
          <w:sz w:val="28"/>
          <w:szCs w:val="28"/>
        </w:rPr>
        <w:t xml:space="preserve"> as CPP, writing “Former commerce minister Kwesi AHOOMEY-ZUNU (CPP) was appointed prime minister on July 19.”</w:t>
      </w:r>
      <w:r w:rsidR="001E16DB" w:rsidRPr="004467C1">
        <w:rPr>
          <w:rFonts w:ascii="Times New Roman" w:hAnsi="Times New Roman" w:cs="Times New Roman"/>
          <w:sz w:val="28"/>
          <w:szCs w:val="28"/>
        </w:rPr>
        <w:t xml:space="preserve"> World Statesmen (2019) identifies Ahoomey-Zunu as CPP until 2013, after which he was affiliated with UNIR. </w:t>
      </w:r>
      <w:r w:rsidR="0012086D" w:rsidRPr="004467C1">
        <w:rPr>
          <w:rFonts w:ascii="Times New Roman" w:hAnsi="Times New Roman" w:cs="Times New Roman"/>
          <w:sz w:val="28"/>
          <w:szCs w:val="28"/>
        </w:rPr>
        <w:t xml:space="preserve">BTI (2019) writes “In August 2012 a confederation of smaller parties of the ‘moderate’ opposition (e.g. Parti Démocratique Panafricain (PDP) led by Bassabi Kagbara, CPP (Convergence Patriotique Panafricaine) of the former RPT founding member and former prime-minister Edem Kodjo”. </w:t>
      </w:r>
      <w:r w:rsidR="001E16DB" w:rsidRPr="004467C1">
        <w:rPr>
          <w:rFonts w:ascii="Times New Roman" w:hAnsi="Times New Roman" w:cs="Times New Roman"/>
          <w:sz w:val="28"/>
          <w:szCs w:val="28"/>
        </w:rPr>
        <w:t xml:space="preserve">World Statesmen describes the CPP as “Convergence Patriotique Panafricaine Patriotic Pan-African Convergence, center-left” and UNIR </w:t>
      </w:r>
      <w:r w:rsidR="001E16DB" w:rsidRPr="004467C1">
        <w:rPr>
          <w:rFonts w:ascii="Times New Roman" w:hAnsi="Times New Roman" w:cs="Times New Roman"/>
          <w:sz w:val="28"/>
          <w:szCs w:val="28"/>
        </w:rPr>
        <w:lastRenderedPageBreak/>
        <w:t>as “Union pour la République (Union for the Republic, replaced RPT, est.2012”. BTI calls the RPT “the former socialist unity party founded in 1969.”</w:t>
      </w:r>
      <w:r w:rsidR="00FF794B" w:rsidRPr="004467C1">
        <w:rPr>
          <w:rFonts w:ascii="Times New Roman" w:hAnsi="Times New Roman" w:cs="Times New Roman"/>
          <w:sz w:val="28"/>
          <w:szCs w:val="28"/>
        </w:rPr>
        <w:t xml:space="preserve"> </w:t>
      </w:r>
      <w:r w:rsidR="00FF794B" w:rsidRPr="004467C1">
        <w:rPr>
          <w:rFonts w:ascii="Times New Roman" w:hAnsi="Times New Roman" w:cs="Times New Roman"/>
          <w:iCs/>
          <w:sz w:val="28"/>
          <w:szCs w:val="28"/>
        </w:rPr>
        <w:t>BTI states “the Gnassingbé regime has learned from the past, as indicated by the formal rupture with the legacy of the former unity party RPT and its replacement by a modernized conservative party UNIR in April 2012” BTI also reports “the dissolution of the ruling RPT, the former socialist unity party founded in 1969, and creation of a modernized party UNIR in April 2012 was a response by the ruling party to adapt to the requirements of a modern multiparty system.” To date, BTI considers the parliament of Togo “still dominated by the RPT/UNIR.” Lansford (2015) writes “In April 2012 Gnassingbé dissolved the RPT to form a new grouping, Union for th</w:t>
      </w:r>
      <w:r w:rsidR="0037547C" w:rsidRPr="004467C1">
        <w:rPr>
          <w:rFonts w:ascii="Times New Roman" w:hAnsi="Times New Roman" w:cs="Times New Roman"/>
          <w:iCs/>
          <w:sz w:val="28"/>
          <w:szCs w:val="28"/>
        </w:rPr>
        <w:t xml:space="preserve">e Republic… </w:t>
      </w:r>
      <w:r w:rsidR="00FF794B" w:rsidRPr="004467C1">
        <w:rPr>
          <w:rFonts w:ascii="Times New Roman" w:hAnsi="Times New Roman" w:cs="Times New Roman"/>
          <w:iCs/>
          <w:sz w:val="28"/>
          <w:szCs w:val="28"/>
        </w:rPr>
        <w:t xml:space="preserve">Union pour la République—UNIR) with himself as party president”. </w:t>
      </w:r>
      <w:r w:rsidR="001F4551" w:rsidRPr="004467C1">
        <w:rPr>
          <w:rFonts w:ascii="Times New Roman" w:hAnsi="Times New Roman" w:cs="Times New Roman"/>
          <w:iCs/>
          <w:sz w:val="28"/>
          <w:szCs w:val="28"/>
        </w:rPr>
        <w:t>Tobolka (2015) writes “In Togo, the ruling RPT/UNIR had no programme beyond generic “development” and could not claim heritage of policy achievements because there were hardly any”.</w:t>
      </w:r>
      <w:r w:rsidR="00FF794B" w:rsidRPr="004467C1">
        <w:rPr>
          <w:rFonts w:ascii="Times New Roman" w:hAnsi="Times New Roman" w:cs="Times New Roman"/>
          <w:iCs/>
          <w:sz w:val="28"/>
          <w:szCs w:val="28"/>
        </w:rPr>
        <w:t xml:space="preserve"> </w:t>
      </w:r>
      <w:r w:rsidR="009834D0" w:rsidRPr="004467C1">
        <w:rPr>
          <w:rFonts w:ascii="Times New Roman" w:hAnsi="Times New Roman" w:cs="Times New Roman"/>
          <w:iCs/>
          <w:sz w:val="28"/>
          <w:szCs w:val="28"/>
        </w:rPr>
        <w:t>Tobolka (2014) adds</w:t>
      </w:r>
      <w:r w:rsidR="001F4551" w:rsidRPr="004467C1">
        <w:rPr>
          <w:rFonts w:ascii="Times New Roman" w:hAnsi="Times New Roman" w:cs="Times New Roman"/>
          <w:iCs/>
          <w:sz w:val="28"/>
          <w:szCs w:val="28"/>
        </w:rPr>
        <w:t xml:space="preserve"> “In any case, as of mid-2014, UNIR appears to be little more than an electoral strategy, a bargain between a younger generation of political opportunists of diverse ethno-regional background and the ruling Gnassingbé clique”.</w:t>
      </w:r>
    </w:p>
    <w:p w14:paraId="4813C4CC" w14:textId="35D542F7" w:rsidR="00B05002" w:rsidRPr="004467C1" w:rsidRDefault="00B05002" w:rsidP="00144672">
      <w:pPr>
        <w:rPr>
          <w:rFonts w:ascii="Times New Roman" w:hAnsi="Times New Roman" w:cs="Times New Roman"/>
          <w:sz w:val="28"/>
          <w:szCs w:val="28"/>
        </w:rPr>
      </w:pPr>
    </w:p>
    <w:p w14:paraId="19AE66C3" w14:textId="12D76F3E"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Years: 2015 – 201</w:t>
      </w:r>
      <w:r w:rsidR="00780749" w:rsidRPr="004467C1">
        <w:rPr>
          <w:rFonts w:ascii="Times New Roman" w:hAnsi="Times New Roman" w:cs="Times New Roman"/>
          <w:sz w:val="28"/>
          <w:szCs w:val="28"/>
        </w:rPr>
        <w:t>9</w:t>
      </w:r>
    </w:p>
    <w:p w14:paraId="52A91151" w14:textId="77777777"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Head of government:  Prime Minister Komi Sélom Klassou</w:t>
      </w:r>
    </w:p>
    <w:p w14:paraId="3B0A3F65" w14:textId="6A6BA6F2"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 xml:space="preserve">Ideology: </w:t>
      </w:r>
      <w:r w:rsidR="00C951A1" w:rsidRPr="004467C1">
        <w:rPr>
          <w:rFonts w:ascii="Times New Roman" w:hAnsi="Times New Roman" w:cs="Times New Roman"/>
          <w:sz w:val="28"/>
          <w:szCs w:val="28"/>
        </w:rPr>
        <w:t>Right</w:t>
      </w:r>
    </w:p>
    <w:p w14:paraId="132EDFE8" w14:textId="1ED4D6B1" w:rsidR="00B05002" w:rsidRPr="004467C1" w:rsidRDefault="00B05002" w:rsidP="00144672">
      <w:pPr>
        <w:rPr>
          <w:rFonts w:ascii="Times New Roman" w:hAnsi="Times New Roman" w:cs="Times New Roman"/>
          <w:sz w:val="28"/>
          <w:szCs w:val="28"/>
        </w:rPr>
      </w:pPr>
      <w:r w:rsidRPr="004467C1">
        <w:rPr>
          <w:rFonts w:ascii="Times New Roman" w:hAnsi="Times New Roman" w:cs="Times New Roman"/>
          <w:sz w:val="28"/>
          <w:szCs w:val="28"/>
        </w:rPr>
        <w:t xml:space="preserve">Description: </w:t>
      </w:r>
      <w:r w:rsidR="00820666" w:rsidRPr="004467C1">
        <w:rPr>
          <w:rFonts w:ascii="Times New Roman" w:hAnsi="Times New Roman" w:cs="Times New Roman"/>
          <w:sz w:val="28"/>
          <w:szCs w:val="28"/>
        </w:rPr>
        <w:t>HoG does not identify ideology. CHISOLS does not identify head of government.</w:t>
      </w:r>
      <w:r w:rsidR="00A92D12" w:rsidRPr="004467C1">
        <w:rPr>
          <w:rFonts w:ascii="Times New Roman" w:hAnsi="Times New Roman" w:cs="Times New Roman"/>
          <w:sz w:val="28"/>
          <w:szCs w:val="28"/>
        </w:rPr>
        <w:t xml:space="preserve"> </w:t>
      </w:r>
      <w:r w:rsidR="00A92D12" w:rsidRPr="004467C1">
        <w:rPr>
          <w:rFonts w:ascii="Times New Roman" w:hAnsi="Times New Roman" w:cs="Times New Roman"/>
          <w:i/>
          <w:iCs/>
          <w:sz w:val="28"/>
          <w:szCs w:val="28"/>
        </w:rPr>
        <w:t xml:space="preserve">The Hutchinson Unabridged Encyclopedia </w:t>
      </w:r>
      <w:r w:rsidR="00A92D12" w:rsidRPr="004467C1">
        <w:rPr>
          <w:rFonts w:ascii="Times New Roman" w:hAnsi="Times New Roman" w:cs="Times New Roman"/>
          <w:iCs/>
          <w:sz w:val="28"/>
          <w:szCs w:val="28"/>
        </w:rPr>
        <w:t xml:space="preserve">(2018) identifies </w:t>
      </w:r>
      <w:r w:rsidR="0052183A" w:rsidRPr="004467C1">
        <w:rPr>
          <w:rFonts w:ascii="Times New Roman" w:hAnsi="Times New Roman" w:cs="Times New Roman"/>
          <w:iCs/>
          <w:sz w:val="28"/>
          <w:szCs w:val="28"/>
        </w:rPr>
        <w:t>Klassou’s party</w:t>
      </w:r>
      <w:r w:rsidR="00A92D12" w:rsidRPr="004467C1">
        <w:rPr>
          <w:rFonts w:ascii="Times New Roman" w:hAnsi="Times New Roman" w:cs="Times New Roman"/>
          <w:iCs/>
          <w:sz w:val="28"/>
          <w:szCs w:val="28"/>
        </w:rPr>
        <w:t xml:space="preserve"> as RPT: “RPT's Komi Sélom Klassou appointed as prime minister.”</w:t>
      </w:r>
      <w:r w:rsidR="008E353A" w:rsidRPr="004467C1">
        <w:rPr>
          <w:rFonts w:ascii="Times New Roman" w:hAnsi="Times New Roman" w:cs="Times New Roman"/>
          <w:iCs/>
          <w:sz w:val="28"/>
          <w:szCs w:val="28"/>
        </w:rPr>
        <w:t xml:space="preserve"> BTI states “the Gnassingbé regime has learned from the past, as indicated by the formal rupture with the legacy of the former unity party RPT and its replacement by a modernized conservative party UNIR in April 2012” BTI also reports “the dissolution of the ruling RPT, the former socialist unity party founded in 1969, and creation of a modernized party UNIR in April 2012 was a response by the ruling party to adapt to the requirements of a modern multiparty system.” To date, BTI considers the parliament of Togo “still dominated by the RPT/UNIR.” Lansford (2015) writes “In April 2012 Gnassingbé dissolved the RPT to form a new grouping, Union for the Republic (Union pour la République—UNIR) with himself as party president”</w:t>
      </w:r>
      <w:r w:rsidR="00FF794B" w:rsidRPr="004467C1">
        <w:rPr>
          <w:rFonts w:ascii="Times New Roman" w:hAnsi="Times New Roman" w:cs="Times New Roman"/>
          <w:iCs/>
          <w:sz w:val="28"/>
          <w:szCs w:val="28"/>
        </w:rPr>
        <w:t xml:space="preserve">. </w:t>
      </w:r>
      <w:r w:rsidR="0037547C" w:rsidRPr="004467C1">
        <w:rPr>
          <w:rFonts w:ascii="Times New Roman" w:hAnsi="Times New Roman" w:cs="Times New Roman"/>
          <w:sz w:val="28"/>
          <w:szCs w:val="28"/>
        </w:rPr>
        <w:t>World Statesmen (2019) identifies Klassou as affiliated with UNIR. World Statesmen describes UNIR as “Union pour la République… Union for the Republic, replaced RPT, est.2012”.</w:t>
      </w:r>
      <w:r w:rsidR="00FF794B" w:rsidRPr="004467C1">
        <w:rPr>
          <w:rFonts w:ascii="Times New Roman" w:hAnsi="Times New Roman" w:cs="Times New Roman"/>
          <w:iCs/>
          <w:sz w:val="28"/>
          <w:szCs w:val="28"/>
        </w:rPr>
        <w:t xml:space="preserve"> </w:t>
      </w:r>
      <w:r w:rsidR="00245834" w:rsidRPr="004467C1">
        <w:rPr>
          <w:rFonts w:ascii="Times New Roman" w:hAnsi="Times New Roman" w:cs="Times New Roman"/>
          <w:iCs/>
          <w:sz w:val="28"/>
          <w:szCs w:val="28"/>
        </w:rPr>
        <w:t xml:space="preserve">Perspective Monde (2020) corroborates Klassou’s party affiliation as UNIR in 2015-2019. </w:t>
      </w:r>
      <w:r w:rsidR="002461EB" w:rsidRPr="004467C1">
        <w:rPr>
          <w:rFonts w:ascii="Times New Roman" w:hAnsi="Times New Roman" w:cs="Times New Roman"/>
          <w:iCs/>
          <w:sz w:val="28"/>
          <w:szCs w:val="28"/>
        </w:rPr>
        <w:t xml:space="preserve">Tobolka (2015) writes “In Togo, the ruling RPT/UNIR had no programme beyond generic “development” and could not claim heritage of policy achievements because there were hardly any”. Tobolka (2014) adds “In any case, as of mid-2014, </w:t>
      </w:r>
      <w:r w:rsidR="002461EB" w:rsidRPr="004467C1">
        <w:rPr>
          <w:rFonts w:ascii="Times New Roman" w:hAnsi="Times New Roman" w:cs="Times New Roman"/>
          <w:iCs/>
          <w:sz w:val="28"/>
          <w:szCs w:val="28"/>
        </w:rPr>
        <w:lastRenderedPageBreak/>
        <w:t>UNIR appears to be little more than an electoral strategy, a bargain between a younger generation of political opportunists of diverse ethno-regional background and the ruling Gnassingbé clique”.</w:t>
      </w:r>
      <w:r w:rsidR="00D06D46" w:rsidRPr="004467C1">
        <w:rPr>
          <w:rFonts w:ascii="Times New Roman" w:hAnsi="Times New Roman" w:cs="Times New Roman"/>
          <w:iCs/>
          <w:sz w:val="28"/>
          <w:szCs w:val="28"/>
        </w:rPr>
        <w:t xml:space="preserve"> </w:t>
      </w:r>
      <w:r w:rsidR="00D06D46" w:rsidRPr="004467C1">
        <w:rPr>
          <w:rFonts w:ascii="Times New Roman" w:hAnsi="Times New Roman" w:cs="Times New Roman"/>
          <w:sz w:val="28"/>
          <w:szCs w:val="28"/>
        </w:rPr>
        <w:t>In V-Party (2020), 4 experts identify UNIR’s ideology as “Right” (1.704) in 2013 and 2018.</w:t>
      </w:r>
      <w:r w:rsidR="00CD37E2" w:rsidRPr="004467C1">
        <w:rPr>
          <w:rFonts w:ascii="Times New Roman" w:hAnsi="Times New Roman" w:cs="Times New Roman"/>
          <w:sz w:val="28"/>
          <w:szCs w:val="28"/>
        </w:rPr>
        <w:t xml:space="preserve"> In V-Party (2020), 3 experts identify “negligible visible disagreement” in UNIR in 2013 and 2018.</w:t>
      </w:r>
    </w:p>
    <w:p w14:paraId="663CFB39" w14:textId="2FC10A17" w:rsidR="006003DD" w:rsidRPr="004467C1" w:rsidRDefault="006003DD" w:rsidP="00144672">
      <w:pPr>
        <w:rPr>
          <w:rFonts w:ascii="Times New Roman" w:hAnsi="Times New Roman" w:cs="Times New Roman"/>
          <w:iCs/>
          <w:sz w:val="28"/>
          <w:szCs w:val="28"/>
        </w:rPr>
      </w:pPr>
    </w:p>
    <w:p w14:paraId="1BACF3D1" w14:textId="596447DD" w:rsidR="006003DD" w:rsidRPr="004467C1" w:rsidRDefault="006003DD" w:rsidP="00144672">
      <w:pPr>
        <w:rPr>
          <w:rFonts w:ascii="Times New Roman" w:hAnsi="Times New Roman" w:cs="Times New Roman"/>
          <w:iCs/>
          <w:sz w:val="28"/>
          <w:szCs w:val="28"/>
        </w:rPr>
      </w:pPr>
      <w:r w:rsidRPr="004467C1">
        <w:rPr>
          <w:rFonts w:ascii="Times New Roman" w:hAnsi="Times New Roman" w:cs="Times New Roman"/>
          <w:iCs/>
          <w:sz w:val="28"/>
          <w:szCs w:val="28"/>
        </w:rPr>
        <w:t>Years: 2020</w:t>
      </w:r>
    </w:p>
    <w:p w14:paraId="7725C7C4" w14:textId="70897666" w:rsidR="006003DD" w:rsidRPr="004467C1" w:rsidRDefault="006003DD" w:rsidP="00144672">
      <w:pPr>
        <w:rPr>
          <w:rFonts w:ascii="Times New Roman" w:hAnsi="Times New Roman" w:cs="Times New Roman"/>
          <w:iCs/>
          <w:sz w:val="28"/>
          <w:szCs w:val="28"/>
        </w:rPr>
      </w:pPr>
      <w:r w:rsidRPr="004467C1">
        <w:rPr>
          <w:rFonts w:ascii="Times New Roman" w:hAnsi="Times New Roman" w:cs="Times New Roman"/>
          <w:iCs/>
          <w:sz w:val="28"/>
          <w:szCs w:val="28"/>
        </w:rPr>
        <w:t>Head of government: Victoire Tomegah Dogbe</w:t>
      </w:r>
    </w:p>
    <w:p w14:paraId="64902C93" w14:textId="6B0C4714" w:rsidR="006003DD" w:rsidRPr="004467C1" w:rsidRDefault="006003DD" w:rsidP="00144672">
      <w:pPr>
        <w:rPr>
          <w:rFonts w:ascii="Times New Roman" w:hAnsi="Times New Roman" w:cs="Times New Roman"/>
          <w:iCs/>
          <w:sz w:val="28"/>
          <w:szCs w:val="28"/>
        </w:rPr>
      </w:pPr>
      <w:r w:rsidRPr="004467C1">
        <w:rPr>
          <w:rFonts w:ascii="Times New Roman" w:hAnsi="Times New Roman" w:cs="Times New Roman"/>
          <w:iCs/>
          <w:sz w:val="28"/>
          <w:szCs w:val="28"/>
        </w:rPr>
        <w:t>Ideology:</w:t>
      </w:r>
      <w:r w:rsidR="000B0F26" w:rsidRPr="004467C1">
        <w:rPr>
          <w:rFonts w:ascii="Times New Roman" w:hAnsi="Times New Roman" w:cs="Times New Roman"/>
          <w:iCs/>
          <w:sz w:val="28"/>
          <w:szCs w:val="28"/>
        </w:rPr>
        <w:t xml:space="preserve"> Right</w:t>
      </w:r>
    </w:p>
    <w:p w14:paraId="6084456D" w14:textId="34C36695" w:rsidR="006003DD" w:rsidRPr="004467C1" w:rsidRDefault="006003DD" w:rsidP="00144672">
      <w:pPr>
        <w:rPr>
          <w:rFonts w:ascii="Times New Roman" w:hAnsi="Times New Roman" w:cs="Times New Roman"/>
          <w:iCs/>
          <w:sz w:val="28"/>
          <w:szCs w:val="28"/>
        </w:rPr>
      </w:pPr>
      <w:r w:rsidRPr="004467C1">
        <w:rPr>
          <w:rFonts w:ascii="Times New Roman" w:hAnsi="Times New Roman" w:cs="Times New Roman"/>
          <w:iCs/>
          <w:sz w:val="28"/>
          <w:szCs w:val="28"/>
        </w:rPr>
        <w:t>Description:</w:t>
      </w:r>
      <w:r w:rsidR="005B192E" w:rsidRPr="004467C1">
        <w:rPr>
          <w:rFonts w:ascii="Times New Roman" w:hAnsi="Times New Roman" w:cs="Times New Roman"/>
          <w:iCs/>
          <w:sz w:val="28"/>
          <w:szCs w:val="28"/>
        </w:rPr>
        <w:t xml:space="preserve"> Varieties of Democracy identifies party affiliation as Union for the Republic (UNIR).</w:t>
      </w:r>
      <w:r w:rsidR="00035171" w:rsidRPr="004467C1">
        <w:rPr>
          <w:rFonts w:ascii="Times New Roman" w:hAnsi="Times New Roman" w:cs="Times New Roman"/>
          <w:iCs/>
          <w:sz w:val="28"/>
          <w:szCs w:val="28"/>
        </w:rPr>
        <w:t xml:space="preserve"> </w:t>
      </w:r>
      <w:r w:rsidR="00B17CD3" w:rsidRPr="004467C1">
        <w:rPr>
          <w:rFonts w:ascii="Times New Roman" w:hAnsi="Times New Roman" w:cs="Times New Roman"/>
          <w:iCs/>
          <w:sz w:val="28"/>
          <w:szCs w:val="28"/>
        </w:rPr>
        <w:t xml:space="preserve">Perspective monde (2021) corroborates party affiliation as UNIR. World Statesmen (2021) corroborates party affiliation as UNIR and </w:t>
      </w:r>
      <w:r w:rsidR="00B17CD3" w:rsidRPr="004467C1">
        <w:rPr>
          <w:rFonts w:ascii="Times New Roman" w:hAnsi="Times New Roman" w:cs="Times New Roman"/>
          <w:sz w:val="28"/>
          <w:szCs w:val="28"/>
        </w:rPr>
        <w:t>describes UNIR as “Union pour la République… Union for the Republic, replaced RPT, est.2012”.</w:t>
      </w:r>
      <w:r w:rsidR="00B17CD3" w:rsidRPr="004467C1">
        <w:rPr>
          <w:rFonts w:ascii="Times New Roman" w:hAnsi="Times New Roman" w:cs="Times New Roman"/>
          <w:iCs/>
          <w:sz w:val="28"/>
          <w:szCs w:val="28"/>
        </w:rPr>
        <w:t xml:space="preserve">.” BTI states “the Gnassingbé regime has learned from the past, as indicated by the formal rupture with the legacy of the former unity party RPT and its replacement by a modernized conservative party UNIR in April 2012” BTI also reports “the dissolution of the ruling RPT, the former socialist unity party founded in 1969, and creation of a modernized party UNIR in April 2012 was a response by the ruling party to adapt to the requirements of a modern multiparty system.” To date, BTI considers the parliament of Togo “still dominated by the RPT/UNIR.” Lansford (2015) writes “In April 2012 Gnassingbé dissolved the RPT to form a new grouping, Union for the Republic (Union pour la République—UNIR) with himself as party president”. Tobolka (2015) writes “In Togo, the ruling RPT/UNIR had no programme beyond generic “development” and could not claim heritage of policy achievements because there were hardly any”. Tobolka (2014) adds “In any case, as of mid-2014, UNIR appears to be little more than an electoral strategy, a bargain between a younger generation of political opportunists of diverse ethno-regional background and the ruling Gnassingbé clique”. </w:t>
      </w:r>
      <w:r w:rsidR="00035171" w:rsidRPr="004467C1">
        <w:rPr>
          <w:rFonts w:ascii="Times New Roman" w:hAnsi="Times New Roman" w:cs="Times New Roman"/>
          <w:iCs/>
          <w:sz w:val="28"/>
          <w:szCs w:val="28"/>
        </w:rPr>
        <w:t>In V-Party (2020), 4 experts identify UNIR’s ideology as “Right” (1.704) in 2018.</w:t>
      </w:r>
      <w:r w:rsidR="00B17CD3" w:rsidRPr="004467C1">
        <w:rPr>
          <w:rFonts w:ascii="Times New Roman" w:hAnsi="Times New Roman" w:cs="Times New Roman"/>
          <w:iCs/>
          <w:sz w:val="28"/>
          <w:szCs w:val="28"/>
        </w:rPr>
        <w:t xml:space="preserve"> In V-Party (2020), 3 experts identify “negligible visible disagreement” in UNIR in 2018.</w:t>
      </w:r>
    </w:p>
    <w:p w14:paraId="1681881C" w14:textId="723619B5" w:rsidR="006954D3" w:rsidRPr="004467C1" w:rsidRDefault="006954D3" w:rsidP="00144672">
      <w:pPr>
        <w:rPr>
          <w:rFonts w:ascii="Times New Roman" w:hAnsi="Times New Roman" w:cs="Times New Roman"/>
          <w:sz w:val="28"/>
          <w:szCs w:val="28"/>
        </w:rPr>
      </w:pPr>
    </w:p>
    <w:p w14:paraId="20853748" w14:textId="77777777" w:rsidR="0052183A" w:rsidRPr="004467C1" w:rsidRDefault="0052183A" w:rsidP="00144672">
      <w:pPr>
        <w:rPr>
          <w:rFonts w:ascii="Times New Roman" w:hAnsi="Times New Roman" w:cs="Times New Roman"/>
          <w:sz w:val="28"/>
          <w:szCs w:val="28"/>
        </w:rPr>
      </w:pPr>
    </w:p>
    <w:p w14:paraId="3BACB993" w14:textId="202740E6" w:rsidR="00FC2BBA" w:rsidRPr="004467C1" w:rsidRDefault="007F214D" w:rsidP="00144672">
      <w:pPr>
        <w:rPr>
          <w:rFonts w:ascii="Times New Roman" w:hAnsi="Times New Roman" w:cs="Times New Roman"/>
          <w:sz w:val="28"/>
          <w:szCs w:val="28"/>
        </w:rPr>
      </w:pPr>
      <w:r w:rsidRPr="004467C1">
        <w:rPr>
          <w:rFonts w:ascii="Times New Roman" w:hAnsi="Times New Roman" w:cs="Times New Roman"/>
          <w:sz w:val="28"/>
          <w:szCs w:val="28"/>
        </w:rPr>
        <w:t>References:</w:t>
      </w:r>
    </w:p>
    <w:p w14:paraId="0F7CD02E" w14:textId="77777777" w:rsidR="00C47DCD" w:rsidRPr="004467C1" w:rsidRDefault="00C47DCD" w:rsidP="00C47DCD">
      <w:pPr>
        <w:ind w:left="720" w:hanging="720"/>
        <w:rPr>
          <w:rFonts w:ascii="Times New Roman" w:hAnsi="Times New Roman" w:cs="Times New Roman"/>
          <w:sz w:val="28"/>
          <w:szCs w:val="28"/>
        </w:rPr>
      </w:pPr>
      <w:r w:rsidRPr="004467C1">
        <w:rPr>
          <w:rFonts w:ascii="Times New Roman" w:hAnsi="Times New Roman" w:cs="Times New Roman"/>
          <w:sz w:val="28"/>
          <w:szCs w:val="28"/>
        </w:rPr>
        <w:t>"27. Togo (1960-present)." University of Central Arkansas Political Science. Accessed August 5, 2019. https://uca.edu/politicalscience/dadm-project/sub-saharan-africa-region/togo-1960-present/.</w:t>
      </w:r>
    </w:p>
    <w:p w14:paraId="475E5F3D" w14:textId="5C011BD9" w:rsidR="00BC33C5" w:rsidRPr="004467C1" w:rsidRDefault="00BC33C5" w:rsidP="00BC33C5">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Austin, Dennis. "The Uncertain Frontier: Ghana-Togo." </w:t>
      </w:r>
      <w:r w:rsidRPr="004467C1">
        <w:rPr>
          <w:rFonts w:ascii="Times New Roman" w:hAnsi="Times New Roman" w:cs="Times New Roman"/>
          <w:i/>
          <w:sz w:val="28"/>
          <w:szCs w:val="28"/>
        </w:rPr>
        <w:t xml:space="preserve">The Journal of Modern African Studies </w:t>
      </w:r>
      <w:r w:rsidRPr="004467C1">
        <w:rPr>
          <w:rFonts w:ascii="Times New Roman" w:hAnsi="Times New Roman" w:cs="Times New Roman"/>
          <w:sz w:val="28"/>
          <w:szCs w:val="28"/>
        </w:rPr>
        <w:t>1, no. 2 (June 1963): 139-45.</w:t>
      </w:r>
    </w:p>
    <w:p w14:paraId="29F9AAF1" w14:textId="377F8B3B" w:rsidR="00755548" w:rsidRPr="004467C1" w:rsidRDefault="00755548" w:rsidP="00755548">
      <w:pPr>
        <w:ind w:left="720" w:hanging="720"/>
        <w:rPr>
          <w:rFonts w:ascii="Times New Roman" w:hAnsi="Times New Roman" w:cs="Times New Roman"/>
          <w:sz w:val="28"/>
          <w:szCs w:val="28"/>
        </w:rPr>
      </w:pPr>
      <w:r w:rsidRPr="004467C1">
        <w:rPr>
          <w:rFonts w:ascii="Times New Roman" w:hAnsi="Times New Roman" w:cs="Times New Roman"/>
          <w:sz w:val="28"/>
          <w:szCs w:val="28"/>
        </w:rPr>
        <w:lastRenderedPageBreak/>
        <w:t>Bertelsmann</w:t>
      </w:r>
      <w:r w:rsidR="009A707F" w:rsidRPr="004467C1">
        <w:rPr>
          <w:rFonts w:ascii="Times New Roman" w:hAnsi="Times New Roman" w:cs="Times New Roman"/>
          <w:sz w:val="28"/>
          <w:szCs w:val="28"/>
        </w:rPr>
        <w:t xml:space="preserve"> </w:t>
      </w:r>
      <w:r w:rsidRPr="004467C1">
        <w:rPr>
          <w:rFonts w:ascii="Times New Roman" w:hAnsi="Times New Roman" w:cs="Times New Roman"/>
          <w:sz w:val="28"/>
          <w:szCs w:val="28"/>
        </w:rPr>
        <w:t>Stiftung. "BTI 2018: Togo Country Report." Transformation Index BTI. Accessed August 1, 2019. https://www.bti-project.org/en/reports/country-reports/detail/itc/TGO/.</w:t>
      </w:r>
    </w:p>
    <w:p w14:paraId="3078A660" w14:textId="64567EE1" w:rsidR="00E21383" w:rsidRPr="004467C1" w:rsidRDefault="00E21383" w:rsidP="002049F1">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“Biography of Gilbert Houngbo, ILO’s Deputy Director-General for Field Operations &amp; Partnerships.” International Labour Organization. 2020. </w:t>
      </w:r>
      <w:hyperlink r:id="rId5" w:history="1">
        <w:r w:rsidRPr="004467C1">
          <w:rPr>
            <w:rStyle w:val="Hyperlink"/>
            <w:rFonts w:ascii="Times New Roman" w:hAnsi="Times New Roman" w:cs="Times New Roman"/>
            <w:sz w:val="28"/>
            <w:szCs w:val="28"/>
          </w:rPr>
          <w:t>https://www.ilo.org/global/about-the-ilo/how-the-ilo-works/departments-and-offices/WCMS_247568/lang--en/index.htm</w:t>
        </w:r>
      </w:hyperlink>
    </w:p>
    <w:p w14:paraId="58100AE8" w14:textId="643898EE" w:rsidR="00A45791" w:rsidRPr="004467C1" w:rsidRDefault="00A45791" w:rsidP="00A45791">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“BTI 2016 – Togo Country Report.” Gütersloh: Bertelsmann Stiftung, 2016. </w:t>
      </w:r>
      <w:hyperlink r:id="rId6" w:history="1">
        <w:r w:rsidRPr="004467C1">
          <w:rPr>
            <w:rStyle w:val="Hyperlink"/>
            <w:rFonts w:ascii="Times New Roman" w:hAnsi="Times New Roman" w:cs="Times New Roman"/>
            <w:sz w:val="28"/>
            <w:szCs w:val="28"/>
          </w:rPr>
          <w:t>https://www.bti-project.org/</w:t>
        </w:r>
      </w:hyperlink>
    </w:p>
    <w:p w14:paraId="2A68A73F" w14:textId="1350411C" w:rsidR="002049F1" w:rsidRPr="004467C1" w:rsidRDefault="002049F1" w:rsidP="00A45791">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Derbyshire, J. Denis, and Ian Derbyshire. </w:t>
      </w:r>
      <w:r w:rsidRPr="004467C1">
        <w:rPr>
          <w:rFonts w:ascii="Times New Roman" w:hAnsi="Times New Roman" w:cs="Times New Roman"/>
          <w:i/>
          <w:sz w:val="28"/>
          <w:szCs w:val="28"/>
        </w:rPr>
        <w:t>Encyclopedia of World Political Systems</w:t>
      </w:r>
      <w:r w:rsidRPr="004467C1">
        <w:rPr>
          <w:rFonts w:ascii="Times New Roman" w:hAnsi="Times New Roman" w:cs="Times New Roman"/>
          <w:sz w:val="28"/>
          <w:szCs w:val="28"/>
        </w:rPr>
        <w:t>. Vol. 1. Abingdon, UK: Routledge, 2016.</w:t>
      </w:r>
    </w:p>
    <w:p w14:paraId="63D2D387" w14:textId="09B24A28" w:rsidR="001E1FB2" w:rsidRPr="004467C1" w:rsidRDefault="001E1FB2" w:rsidP="001E1FB2">
      <w:pPr>
        <w:ind w:left="810" w:hanging="810"/>
        <w:rPr>
          <w:rFonts w:ascii="Times New Roman" w:eastAsia="Times New Roman" w:hAnsi="Times New Roman" w:cs="Times New Roman"/>
          <w:sz w:val="28"/>
          <w:szCs w:val="28"/>
        </w:rPr>
      </w:pPr>
      <w:r w:rsidRPr="004467C1">
        <w:rPr>
          <w:rFonts w:ascii="Times New Roman" w:hAnsi="Times New Roman" w:cs="Times New Roman"/>
          <w:sz w:val="28"/>
          <w:szCs w:val="28"/>
        </w:rPr>
        <w:t xml:space="preserve">Ellis, Stephen. “Rumour and Power in Togo.” </w:t>
      </w:r>
      <w:r w:rsidRPr="004467C1">
        <w:rPr>
          <w:rFonts w:ascii="Times New Roman" w:hAnsi="Times New Roman" w:cs="Times New Roman"/>
          <w:i/>
          <w:sz w:val="28"/>
          <w:szCs w:val="28"/>
        </w:rPr>
        <w:t>Africa: Journal of the International African Institute</w:t>
      </w:r>
      <w:r w:rsidRPr="004467C1">
        <w:rPr>
          <w:rFonts w:ascii="Times New Roman" w:hAnsi="Times New Roman" w:cs="Times New Roman"/>
          <w:sz w:val="28"/>
          <w:szCs w:val="28"/>
        </w:rPr>
        <w:t xml:space="preserve">, Vol. 63, No. 4 (1993): 462-476. </w:t>
      </w:r>
      <w:hyperlink r:id="rId7" w:history="1">
        <w:r w:rsidRPr="004467C1">
          <w:rPr>
            <w:rStyle w:val="Hyperlink"/>
            <w:rFonts w:ascii="Times New Roman" w:eastAsia="Times New Roman" w:hAnsi="Times New Roman" w:cs="Times New Roman"/>
            <w:spacing w:val="-5"/>
            <w:sz w:val="28"/>
            <w:szCs w:val="28"/>
            <w:shd w:val="clear" w:color="auto" w:fill="FFFFFF"/>
          </w:rPr>
          <w:t>https://www.jstor.org/stable/1161002</w:t>
        </w:r>
      </w:hyperlink>
    </w:p>
    <w:p w14:paraId="08BD4440" w14:textId="3983D034" w:rsidR="00FB16A4" w:rsidRPr="004467C1" w:rsidRDefault="00FB16A4" w:rsidP="001E1FB2">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“Former Prime Minister of Togo to head United Nations rural poverty agency.” International Fund for Agricultural Development (IFAD). February 14, 2017. </w:t>
      </w:r>
      <w:hyperlink r:id="rId8" w:history="1">
        <w:r w:rsidRPr="004467C1">
          <w:rPr>
            <w:rStyle w:val="Hyperlink"/>
            <w:rFonts w:ascii="Times New Roman" w:hAnsi="Times New Roman" w:cs="Times New Roman"/>
            <w:sz w:val="28"/>
            <w:szCs w:val="28"/>
          </w:rPr>
          <w:t>https://www.ifad.org/en/web/latest/news-detail/asset/39261161</w:t>
        </w:r>
      </w:hyperlink>
    </w:p>
    <w:p w14:paraId="6A1FA77B" w14:textId="10D73003" w:rsidR="00755548" w:rsidRPr="004467C1" w:rsidRDefault="00FB16A4" w:rsidP="00FB16A4">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 </w:t>
      </w:r>
      <w:r w:rsidR="00755548" w:rsidRPr="004467C1">
        <w:rPr>
          <w:rFonts w:ascii="Times New Roman" w:hAnsi="Times New Roman" w:cs="Times New Roman"/>
          <w:sz w:val="28"/>
          <w:szCs w:val="28"/>
        </w:rPr>
        <w:t>“Gnassingbé Eyadéma”. Encyclopedia Britannica, accessed August 1, 2019. https://www.britannica.com/biography/Gnassingbe-Eyadema</w:t>
      </w:r>
    </w:p>
    <w:p w14:paraId="1EA765A0" w14:textId="77777777" w:rsidR="00C47DCD" w:rsidRPr="004467C1" w:rsidRDefault="00C47DCD" w:rsidP="00C47DCD">
      <w:pPr>
        <w:rPr>
          <w:rFonts w:ascii="Times New Roman" w:hAnsi="Times New Roman" w:cs="Times New Roman"/>
          <w:sz w:val="28"/>
          <w:szCs w:val="28"/>
        </w:rPr>
      </w:pPr>
      <w:r w:rsidRPr="004467C1">
        <w:rPr>
          <w:rFonts w:ascii="Times New Roman" w:hAnsi="Times New Roman" w:cs="Times New Roman"/>
          <w:sz w:val="28"/>
          <w:szCs w:val="28"/>
        </w:rPr>
        <w:t xml:space="preserve">Heilbrunn, John R. “Social Origins of National Conferences in Benin and Togo.” </w:t>
      </w:r>
    </w:p>
    <w:p w14:paraId="16F27861" w14:textId="77777777" w:rsidR="00C47DCD" w:rsidRPr="004467C1" w:rsidRDefault="00C47DCD" w:rsidP="00C47DCD">
      <w:pPr>
        <w:ind w:left="720"/>
        <w:rPr>
          <w:rFonts w:ascii="Times New Roman" w:eastAsia="Times New Roman" w:hAnsi="Times New Roman" w:cs="Times New Roman"/>
          <w:sz w:val="28"/>
          <w:szCs w:val="28"/>
        </w:rPr>
      </w:pPr>
      <w:r w:rsidRPr="004467C1">
        <w:rPr>
          <w:rFonts w:ascii="Times New Roman" w:hAnsi="Times New Roman" w:cs="Times New Roman"/>
          <w:i/>
          <w:sz w:val="28"/>
          <w:szCs w:val="28"/>
        </w:rPr>
        <w:t>The Journal of Modern African Studies</w:t>
      </w:r>
      <w:r w:rsidRPr="004467C1">
        <w:rPr>
          <w:rFonts w:ascii="Times New Roman" w:hAnsi="Times New Roman" w:cs="Times New Roman"/>
          <w:sz w:val="28"/>
          <w:szCs w:val="28"/>
        </w:rPr>
        <w:t xml:space="preserve">, Vol. 31, No. 2 (1993): 277-299. </w:t>
      </w:r>
      <w:hyperlink r:id="rId9" w:history="1">
        <w:r w:rsidRPr="004467C1">
          <w:rPr>
            <w:rStyle w:val="Hyperlink"/>
            <w:rFonts w:ascii="Times New Roman" w:eastAsia="Times New Roman" w:hAnsi="Times New Roman" w:cs="Times New Roman"/>
            <w:spacing w:val="-5"/>
            <w:sz w:val="28"/>
            <w:szCs w:val="28"/>
            <w:shd w:val="clear" w:color="auto" w:fill="FFFFFF"/>
          </w:rPr>
          <w:t>https://www.jstor.org/stable/161005</w:t>
        </w:r>
      </w:hyperlink>
    </w:p>
    <w:p w14:paraId="4DDB2D26" w14:textId="32AC77D0" w:rsidR="00057652" w:rsidRPr="004467C1" w:rsidRDefault="00057652" w:rsidP="00144672">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Iwata, Takuo. “Role of human rights movements during the democratic process in Togo.” </w:t>
      </w:r>
      <w:r w:rsidRPr="004467C1">
        <w:rPr>
          <w:rFonts w:ascii="Times New Roman" w:hAnsi="Times New Roman" w:cs="Times New Roman"/>
          <w:i/>
          <w:sz w:val="28"/>
          <w:szCs w:val="28"/>
        </w:rPr>
        <w:t>Africa</w:t>
      </w:r>
      <w:r w:rsidRPr="004467C1">
        <w:rPr>
          <w:rFonts w:ascii="Times New Roman" w:hAnsi="Times New Roman" w:cs="Times New Roman"/>
          <w:sz w:val="28"/>
          <w:szCs w:val="28"/>
        </w:rPr>
        <w:t>, No. 22-23 (2004): 173-190.</w:t>
      </w:r>
      <w:r w:rsidR="00234841" w:rsidRPr="004467C1">
        <w:rPr>
          <w:rFonts w:ascii="Times New Roman" w:hAnsi="Times New Roman" w:cs="Times New Roman"/>
          <w:sz w:val="28"/>
          <w:szCs w:val="28"/>
        </w:rPr>
        <w:t xml:space="preserve"> </w:t>
      </w:r>
      <w:hyperlink r:id="rId10" w:history="1">
        <w:r w:rsidR="00234841" w:rsidRPr="004467C1">
          <w:rPr>
            <w:rStyle w:val="Hyperlink"/>
            <w:rFonts w:ascii="Times New Roman" w:hAnsi="Times New Roman" w:cs="Times New Roman"/>
            <w:sz w:val="28"/>
            <w:szCs w:val="28"/>
          </w:rPr>
          <w:t>https://doi.org/10.11606/issn.2526-303X.v0i22-23p173-190</w:t>
        </w:r>
      </w:hyperlink>
    </w:p>
    <w:p w14:paraId="7EA399A1" w14:textId="2A59A3C1" w:rsidR="00611472" w:rsidRPr="004467C1" w:rsidRDefault="00611472" w:rsidP="00234841">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Lansford, Tom. </w:t>
      </w:r>
      <w:r w:rsidRPr="004467C1">
        <w:rPr>
          <w:rFonts w:ascii="Times New Roman" w:hAnsi="Times New Roman" w:cs="Times New Roman"/>
          <w:i/>
          <w:sz w:val="28"/>
          <w:szCs w:val="28"/>
        </w:rPr>
        <w:t>Political Handbook of the World – Togo</w:t>
      </w:r>
      <w:r w:rsidRPr="004467C1">
        <w:rPr>
          <w:rFonts w:ascii="Times New Roman" w:hAnsi="Times New Roman" w:cs="Times New Roman"/>
          <w:sz w:val="28"/>
          <w:szCs w:val="28"/>
        </w:rPr>
        <w:t>. SAGE Publications, 2015.</w:t>
      </w:r>
    </w:p>
    <w:p w14:paraId="67470942" w14:textId="77777777" w:rsidR="002E167B" w:rsidRPr="004467C1" w:rsidRDefault="002E167B" w:rsidP="00144672">
      <w:pPr>
        <w:rPr>
          <w:rFonts w:ascii="Times New Roman" w:hAnsi="Times New Roman" w:cs="Times New Roman"/>
          <w:i/>
          <w:iCs/>
          <w:sz w:val="28"/>
          <w:szCs w:val="28"/>
        </w:rPr>
      </w:pPr>
      <w:r w:rsidRPr="004467C1">
        <w:rPr>
          <w:rFonts w:ascii="Times New Roman" w:hAnsi="Times New Roman" w:cs="Times New Roman"/>
          <w:sz w:val="28"/>
          <w:szCs w:val="28"/>
        </w:rPr>
        <w:t xml:space="preserve">Manzano, Dulce. 2017. </w:t>
      </w:r>
      <w:r w:rsidRPr="004467C1">
        <w:rPr>
          <w:rFonts w:ascii="Times New Roman" w:hAnsi="Times New Roman" w:cs="Times New Roman"/>
          <w:i/>
          <w:iCs/>
          <w:sz w:val="28"/>
          <w:szCs w:val="28"/>
        </w:rPr>
        <w:t xml:space="preserve">Bringing Down the Educational Wall: Political Regimes, </w:t>
      </w:r>
    </w:p>
    <w:p w14:paraId="72E571AE" w14:textId="15B931A1" w:rsidR="002E167B" w:rsidRPr="004467C1" w:rsidRDefault="002E167B" w:rsidP="00144672">
      <w:pPr>
        <w:ind w:firstLine="720"/>
        <w:rPr>
          <w:rFonts w:ascii="Times New Roman" w:hAnsi="Times New Roman" w:cs="Times New Roman"/>
          <w:sz w:val="28"/>
          <w:szCs w:val="28"/>
        </w:rPr>
      </w:pPr>
      <w:r w:rsidRPr="004467C1">
        <w:rPr>
          <w:rFonts w:ascii="Times New Roman" w:hAnsi="Times New Roman" w:cs="Times New Roman"/>
          <w:i/>
          <w:iCs/>
          <w:sz w:val="28"/>
          <w:szCs w:val="28"/>
        </w:rPr>
        <w:t>Ideology, and the Expansion of Education</w:t>
      </w:r>
      <w:r w:rsidRPr="004467C1">
        <w:rPr>
          <w:rFonts w:ascii="Times New Roman" w:hAnsi="Times New Roman" w:cs="Times New Roman"/>
          <w:sz w:val="28"/>
          <w:szCs w:val="28"/>
        </w:rPr>
        <w:t>. Cambridge.</w:t>
      </w:r>
    </w:p>
    <w:p w14:paraId="307C4A9E" w14:textId="11728F05" w:rsidR="00325B84" w:rsidRPr="004467C1" w:rsidRDefault="0086036A" w:rsidP="00144672">
      <w:pPr>
        <w:rPr>
          <w:rFonts w:ascii="Times New Roman" w:hAnsi="Times New Roman" w:cs="Times New Roman"/>
          <w:sz w:val="28"/>
          <w:szCs w:val="28"/>
        </w:rPr>
      </w:pPr>
      <w:r w:rsidRPr="004467C1">
        <w:rPr>
          <w:rFonts w:ascii="Times New Roman" w:hAnsi="Times New Roman" w:cs="Times New Roman"/>
          <w:sz w:val="28"/>
          <w:szCs w:val="28"/>
        </w:rPr>
        <w:t xml:space="preserve">Mullenbach, Mark. 2019. Dynamic Analysis of Dispute (DADM) Project. </w:t>
      </w:r>
      <w:r w:rsidRPr="004467C1">
        <w:rPr>
          <w:rFonts w:ascii="Times New Roman" w:hAnsi="Times New Roman" w:cs="Times New Roman"/>
          <w:sz w:val="28"/>
          <w:szCs w:val="28"/>
        </w:rPr>
        <w:tab/>
      </w:r>
      <w:r w:rsidR="00325B84" w:rsidRPr="004467C1">
        <w:rPr>
          <w:rFonts w:ascii="Times New Roman" w:hAnsi="Times New Roman" w:cs="Times New Roman"/>
          <w:sz w:val="28"/>
          <w:szCs w:val="28"/>
        </w:rPr>
        <w:t>https://uca.edu/politicalscience/dadm-project/</w:t>
      </w:r>
    </w:p>
    <w:p w14:paraId="21822F28" w14:textId="179E0C0A" w:rsidR="0086036A" w:rsidRPr="004467C1" w:rsidRDefault="00325B84" w:rsidP="00217B1C">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Nunley, Albert C. 2011. African Elections Database. </w:t>
      </w:r>
      <w:r w:rsidR="00217B1C" w:rsidRPr="004467C1">
        <w:rPr>
          <w:rFonts w:ascii="Times New Roman" w:hAnsi="Times New Roman" w:cs="Times New Roman"/>
          <w:sz w:val="28"/>
          <w:szCs w:val="28"/>
        </w:rPr>
        <w:t>h</w:t>
      </w:r>
      <w:r w:rsidRPr="004467C1">
        <w:rPr>
          <w:rFonts w:ascii="Times New Roman" w:hAnsi="Times New Roman" w:cs="Times New Roman"/>
          <w:sz w:val="28"/>
          <w:szCs w:val="28"/>
        </w:rPr>
        <w:t>ttp://africanelections.tripod.com/tg.html</w:t>
      </w:r>
    </w:p>
    <w:p w14:paraId="4DD994B5" w14:textId="77777777" w:rsidR="00217B1C" w:rsidRPr="004467C1" w:rsidRDefault="00217B1C" w:rsidP="00217B1C">
      <w:pPr>
        <w:rPr>
          <w:rFonts w:ascii="Times New Roman" w:hAnsi="Times New Roman" w:cs="Times New Roman"/>
          <w:sz w:val="28"/>
          <w:szCs w:val="28"/>
        </w:rPr>
      </w:pPr>
      <w:r w:rsidRPr="004467C1">
        <w:rPr>
          <w:rFonts w:ascii="Times New Roman" w:hAnsi="Times New Roman" w:cs="Times New Roman"/>
          <w:sz w:val="28"/>
          <w:szCs w:val="28"/>
        </w:rPr>
        <w:t xml:space="preserve">Packer, George. </w:t>
      </w:r>
      <w:r w:rsidRPr="004467C1">
        <w:rPr>
          <w:rFonts w:ascii="Times New Roman" w:hAnsi="Times New Roman" w:cs="Times New Roman"/>
          <w:i/>
          <w:sz w:val="28"/>
          <w:szCs w:val="28"/>
        </w:rPr>
        <w:t>The Village of Waiting</w:t>
      </w:r>
      <w:r w:rsidRPr="004467C1">
        <w:rPr>
          <w:rFonts w:ascii="Times New Roman" w:hAnsi="Times New Roman" w:cs="Times New Roman"/>
          <w:sz w:val="28"/>
          <w:szCs w:val="28"/>
        </w:rPr>
        <w:t xml:space="preserve">. Farrar, Straus and Giroux, 1984.  </w:t>
      </w:r>
    </w:p>
    <w:p w14:paraId="6C581471" w14:textId="2936F2BA" w:rsidR="00FC2BBA" w:rsidRPr="004467C1" w:rsidRDefault="00FC2BBA" w:rsidP="00144672">
      <w:pPr>
        <w:rPr>
          <w:rFonts w:ascii="Times New Roman" w:hAnsi="Times New Roman" w:cs="Times New Roman"/>
          <w:sz w:val="28"/>
          <w:szCs w:val="28"/>
          <w:lang w:val="en-SG"/>
        </w:rPr>
      </w:pPr>
      <w:r w:rsidRPr="004467C1">
        <w:rPr>
          <w:rFonts w:ascii="Times New Roman" w:hAnsi="Times New Roman" w:cs="Times New Roman"/>
          <w:sz w:val="28"/>
          <w:szCs w:val="28"/>
          <w:lang w:val="en-SG"/>
        </w:rPr>
        <w:t xml:space="preserve">Political Handbook of the World Online Edition. </w:t>
      </w:r>
      <w:r w:rsidR="00542590" w:rsidRPr="004467C1">
        <w:rPr>
          <w:rFonts w:ascii="Times New Roman" w:hAnsi="Times New Roman" w:cs="Times New Roman"/>
          <w:sz w:val="28"/>
          <w:szCs w:val="28"/>
          <w:lang w:val="en-SG"/>
        </w:rPr>
        <w:t xml:space="preserve">2010, </w:t>
      </w:r>
      <w:r w:rsidRPr="004467C1">
        <w:rPr>
          <w:rFonts w:ascii="Times New Roman" w:hAnsi="Times New Roman" w:cs="Times New Roman"/>
          <w:sz w:val="28"/>
          <w:szCs w:val="28"/>
          <w:lang w:val="en-SG"/>
        </w:rPr>
        <w:t xml:space="preserve">2018. </w:t>
      </w:r>
      <w:r w:rsidRPr="004467C1">
        <w:rPr>
          <w:rFonts w:ascii="Times New Roman" w:hAnsi="Times New Roman" w:cs="Times New Roman"/>
          <w:i/>
          <w:iCs/>
          <w:sz w:val="28"/>
          <w:szCs w:val="28"/>
          <w:lang w:val="en-SG"/>
        </w:rPr>
        <w:t>Various entries</w:t>
      </w:r>
      <w:r w:rsidRPr="004467C1">
        <w:rPr>
          <w:rFonts w:ascii="Times New Roman" w:hAnsi="Times New Roman" w:cs="Times New Roman"/>
          <w:sz w:val="28"/>
          <w:szCs w:val="28"/>
          <w:lang w:val="en-SG"/>
        </w:rPr>
        <w:t>.</w:t>
      </w:r>
      <w:r w:rsidRPr="004467C1">
        <w:rPr>
          <w:rFonts w:ascii="Times New Roman" w:hAnsi="Times New Roman" w:cs="Times New Roman"/>
          <w:sz w:val="28"/>
          <w:szCs w:val="28"/>
          <w:lang w:val="en-SG"/>
        </w:rPr>
        <w:tab/>
      </w:r>
    </w:p>
    <w:p w14:paraId="15573188" w14:textId="340334FB" w:rsidR="00B20627" w:rsidRPr="004467C1" w:rsidRDefault="00FD4811" w:rsidP="00B20627">
      <w:pPr>
        <w:ind w:firstLine="720"/>
        <w:rPr>
          <w:rFonts w:ascii="Times New Roman" w:hAnsi="Times New Roman" w:cs="Times New Roman"/>
          <w:sz w:val="28"/>
          <w:szCs w:val="28"/>
          <w:lang w:val="en-SG"/>
        </w:rPr>
      </w:pPr>
      <w:hyperlink r:id="rId11" w:history="1">
        <w:r w:rsidR="00B20627" w:rsidRPr="004467C1">
          <w:rPr>
            <w:rStyle w:val="Hyperlink"/>
            <w:rFonts w:ascii="Times New Roman" w:hAnsi="Times New Roman" w:cs="Times New Roman"/>
            <w:sz w:val="28"/>
            <w:szCs w:val="28"/>
            <w:lang w:val="en-SG"/>
          </w:rPr>
          <w:t>https://library.cqpress.com/phw</w:t>
        </w:r>
      </w:hyperlink>
      <w:r w:rsidR="00FC2BBA" w:rsidRPr="004467C1">
        <w:rPr>
          <w:rFonts w:ascii="Times New Roman" w:hAnsi="Times New Roman" w:cs="Times New Roman"/>
          <w:sz w:val="28"/>
          <w:szCs w:val="28"/>
          <w:lang w:val="en-SG"/>
        </w:rPr>
        <w:t>.</w:t>
      </w:r>
    </w:p>
    <w:p w14:paraId="627AA08C" w14:textId="191352AB" w:rsidR="00B20627" w:rsidRPr="004467C1" w:rsidRDefault="00B20627" w:rsidP="00B20627">
      <w:pPr>
        <w:ind w:left="720" w:hanging="720"/>
        <w:rPr>
          <w:rFonts w:ascii="Times New Roman" w:hAnsi="Times New Roman" w:cs="Times New Roman"/>
          <w:sz w:val="28"/>
          <w:szCs w:val="28"/>
          <w:lang w:val="en-SG"/>
        </w:rPr>
      </w:pPr>
      <w:r w:rsidRPr="004467C1">
        <w:rPr>
          <w:rFonts w:ascii="Times New Roman" w:hAnsi="Times New Roman" w:cs="Times New Roman"/>
          <w:sz w:val="28"/>
          <w:szCs w:val="28"/>
        </w:rPr>
        <w:t xml:space="preserve">Seely, Jennifer Christine. “The legacies of transition governments: post-transition dynamics in Benin and Togo.” </w:t>
      </w:r>
      <w:r w:rsidRPr="004467C1">
        <w:rPr>
          <w:rFonts w:ascii="Times New Roman" w:hAnsi="Times New Roman" w:cs="Times New Roman"/>
          <w:i/>
          <w:sz w:val="28"/>
          <w:szCs w:val="28"/>
        </w:rPr>
        <w:t>Democratization</w:t>
      </w:r>
      <w:r w:rsidRPr="004467C1">
        <w:rPr>
          <w:rFonts w:ascii="Times New Roman" w:hAnsi="Times New Roman" w:cs="Times New Roman"/>
          <w:sz w:val="28"/>
          <w:szCs w:val="28"/>
        </w:rPr>
        <w:t xml:space="preserve">, Vol. 12, No. 3 (2005): 357-377. </w:t>
      </w:r>
      <w:hyperlink r:id="rId12" w:history="1">
        <w:r w:rsidRPr="004467C1">
          <w:rPr>
            <w:rStyle w:val="Hyperlink"/>
            <w:rFonts w:ascii="Times New Roman" w:hAnsi="Times New Roman" w:cs="Times New Roman"/>
            <w:color w:val="006DB4"/>
            <w:sz w:val="28"/>
            <w:szCs w:val="28"/>
          </w:rPr>
          <w:t>https://doi-org.proxy.uchicago.edu/10.1080/13510340500126772</w:t>
        </w:r>
      </w:hyperlink>
    </w:p>
    <w:p w14:paraId="6A84548C" w14:textId="3AEAF30A" w:rsidR="003452DA" w:rsidRPr="004467C1" w:rsidRDefault="00651A3D" w:rsidP="00144672">
      <w:pPr>
        <w:ind w:left="720" w:hanging="720"/>
        <w:rPr>
          <w:rFonts w:ascii="Times New Roman" w:hAnsi="Times New Roman" w:cs="Times New Roman"/>
          <w:sz w:val="28"/>
          <w:szCs w:val="28"/>
        </w:rPr>
      </w:pPr>
      <w:r w:rsidRPr="004467C1">
        <w:rPr>
          <w:rFonts w:ascii="Times New Roman" w:hAnsi="Times New Roman" w:cs="Times New Roman"/>
          <w:sz w:val="28"/>
          <w:szCs w:val="28"/>
        </w:rPr>
        <w:lastRenderedPageBreak/>
        <w:t>Seely, Jennifer Christine. "Transitions to Democracy in Compara</w:t>
      </w:r>
      <w:r w:rsidR="00144672" w:rsidRPr="004467C1">
        <w:rPr>
          <w:rFonts w:ascii="Times New Roman" w:hAnsi="Times New Roman" w:cs="Times New Roman"/>
          <w:sz w:val="28"/>
          <w:szCs w:val="28"/>
        </w:rPr>
        <w:t>tive Perspective: The National</w:t>
      </w:r>
      <w:r w:rsidRPr="004467C1">
        <w:rPr>
          <w:rFonts w:ascii="Times New Roman" w:hAnsi="Times New Roman" w:cs="Times New Roman"/>
          <w:sz w:val="28"/>
          <w:szCs w:val="28"/>
        </w:rPr>
        <w:t xml:space="preserve"> Conferences in Benin and Togo." PhD, diss., Washington University in St. Louis, 2001. </w:t>
      </w:r>
    </w:p>
    <w:p w14:paraId="3332D99C" w14:textId="2A850D72" w:rsidR="001F4551" w:rsidRPr="004467C1" w:rsidRDefault="001F4551" w:rsidP="00144672">
      <w:pPr>
        <w:ind w:left="720" w:hanging="720"/>
        <w:rPr>
          <w:rFonts w:ascii="Times New Roman" w:hAnsi="Times New Roman" w:cs="Times New Roman"/>
          <w:sz w:val="28"/>
          <w:szCs w:val="28"/>
        </w:rPr>
      </w:pPr>
      <w:r w:rsidRPr="004467C1">
        <w:rPr>
          <w:rFonts w:ascii="Times New Roman" w:hAnsi="Times New Roman" w:cs="Times New Roman"/>
          <w:sz w:val="28"/>
          <w:szCs w:val="28"/>
        </w:rPr>
        <w:t xml:space="preserve">Tobolka, Radim. "Party-Voter Linkage in Burundi, Togo and Zambia." </w:t>
      </w:r>
      <w:r w:rsidRPr="004467C1">
        <w:rPr>
          <w:rFonts w:ascii="Times New Roman" w:hAnsi="Times New Roman" w:cs="Times New Roman"/>
          <w:i/>
          <w:iCs/>
          <w:sz w:val="28"/>
          <w:szCs w:val="28"/>
        </w:rPr>
        <w:t>SSRN</w:t>
      </w:r>
      <w:r w:rsidRPr="004467C1">
        <w:rPr>
          <w:rFonts w:ascii="Times New Roman" w:hAnsi="Times New Roman" w:cs="Times New Roman"/>
          <w:sz w:val="28"/>
          <w:szCs w:val="28"/>
        </w:rPr>
        <w:t>, January 8, 2015. https://papers.ssrn.com/sol3/papers.cfm?abstract_id=2492940.</w:t>
      </w:r>
    </w:p>
    <w:p w14:paraId="4D61A7BA" w14:textId="0B300A5B" w:rsidR="001F4551" w:rsidRPr="004467C1" w:rsidRDefault="001F4551" w:rsidP="00144672">
      <w:pPr>
        <w:ind w:left="720" w:hanging="720"/>
        <w:rPr>
          <w:rFonts w:ascii="Times New Roman" w:hAnsi="Times New Roman" w:cs="Times New Roman"/>
          <w:sz w:val="28"/>
          <w:szCs w:val="28"/>
        </w:rPr>
      </w:pPr>
      <w:r w:rsidRPr="004467C1">
        <w:rPr>
          <w:rFonts w:ascii="Times New Roman" w:hAnsi="Times New Roman" w:cs="Times New Roman"/>
          <w:sz w:val="28"/>
          <w:szCs w:val="28"/>
        </w:rPr>
        <w:t>Tobolka, Radim. "Regionalization of Electoral Politics in Togo." SSRN, July 30, 2014. https://papers.ssrn.com/sol3/papers.cfm?abstract_id=2483963.</w:t>
      </w:r>
    </w:p>
    <w:p w14:paraId="71AC723F" w14:textId="24964070" w:rsidR="003452DA" w:rsidRPr="004467C1" w:rsidRDefault="00A92D12" w:rsidP="00144672">
      <w:pPr>
        <w:ind w:left="720" w:hanging="720"/>
        <w:rPr>
          <w:rFonts w:ascii="Times New Roman" w:hAnsi="Times New Roman" w:cs="Times New Roman"/>
          <w:sz w:val="28"/>
          <w:szCs w:val="28"/>
        </w:rPr>
      </w:pPr>
      <w:r w:rsidRPr="004467C1">
        <w:rPr>
          <w:rFonts w:ascii="Times New Roman" w:hAnsi="Times New Roman" w:cs="Times New Roman"/>
          <w:sz w:val="28"/>
          <w:szCs w:val="28"/>
        </w:rPr>
        <w:t>"Togo." In </w:t>
      </w:r>
      <w:r w:rsidRPr="004467C1">
        <w:rPr>
          <w:rFonts w:ascii="Times New Roman" w:hAnsi="Times New Roman" w:cs="Times New Roman"/>
          <w:i/>
          <w:iCs/>
          <w:sz w:val="28"/>
          <w:szCs w:val="28"/>
        </w:rPr>
        <w:t>The Hutchinson Unabridged Encyclopedia with Atlas and Weather Guide</w:t>
      </w:r>
      <w:r w:rsidRPr="004467C1">
        <w:rPr>
          <w:rFonts w:ascii="Times New Roman" w:hAnsi="Times New Roman" w:cs="Times New Roman"/>
          <w:sz w:val="28"/>
          <w:szCs w:val="28"/>
        </w:rPr>
        <w:t xml:space="preserve">, edited by </w:t>
      </w:r>
      <w:r w:rsidRPr="004467C1">
        <w:rPr>
          <w:rFonts w:ascii="Times New Roman" w:hAnsi="Times New Roman" w:cs="Times New Roman"/>
          <w:sz w:val="28"/>
          <w:szCs w:val="28"/>
        </w:rPr>
        <w:tab/>
        <w:t>Helicon. Helicon, 2018. </w:t>
      </w:r>
    </w:p>
    <w:p w14:paraId="3697AD60" w14:textId="569DDFEC" w:rsidR="00611472" w:rsidRPr="004467C1" w:rsidRDefault="00611472" w:rsidP="00144672">
      <w:pPr>
        <w:ind w:left="720" w:hanging="720"/>
        <w:rPr>
          <w:rFonts w:ascii="Times New Roman" w:hAnsi="Times New Roman" w:cs="Times New Roman"/>
          <w:sz w:val="28"/>
          <w:szCs w:val="28"/>
        </w:rPr>
      </w:pPr>
      <w:r w:rsidRPr="004467C1">
        <w:rPr>
          <w:rFonts w:ascii="Times New Roman" w:hAnsi="Times New Roman" w:cs="Times New Roman"/>
          <w:sz w:val="28"/>
          <w:szCs w:val="28"/>
        </w:rPr>
        <w:t>University of Sherbrooke. "</w:t>
      </w:r>
      <w:r w:rsidR="00144672" w:rsidRPr="004467C1">
        <w:rPr>
          <w:rFonts w:ascii="Times New Roman" w:hAnsi="Times New Roman" w:cs="Times New Roman"/>
          <w:sz w:val="28"/>
          <w:szCs w:val="28"/>
        </w:rPr>
        <w:t>Togo</w:t>
      </w:r>
      <w:r w:rsidRPr="004467C1">
        <w:rPr>
          <w:rFonts w:ascii="Times New Roman" w:hAnsi="Times New Roman" w:cs="Times New Roman"/>
          <w:sz w:val="28"/>
          <w:szCs w:val="28"/>
        </w:rPr>
        <w:t>, Dirigeants Politiques" [</w:t>
      </w:r>
      <w:r w:rsidR="00144672" w:rsidRPr="004467C1">
        <w:rPr>
          <w:rFonts w:ascii="Times New Roman" w:hAnsi="Times New Roman" w:cs="Times New Roman"/>
          <w:sz w:val="28"/>
          <w:szCs w:val="28"/>
        </w:rPr>
        <w:t>Togo</w:t>
      </w:r>
      <w:r w:rsidRPr="004467C1">
        <w:rPr>
          <w:rFonts w:ascii="Times New Roman" w:hAnsi="Times New Roman" w:cs="Times New Roman"/>
          <w:sz w:val="28"/>
          <w:szCs w:val="28"/>
        </w:rPr>
        <w:t xml:space="preserve">, Political Leaders]. Perspective Monde. Accessed </w:t>
      </w:r>
      <w:r w:rsidR="00144672" w:rsidRPr="004467C1">
        <w:rPr>
          <w:rFonts w:ascii="Times New Roman" w:hAnsi="Times New Roman" w:cs="Times New Roman"/>
          <w:sz w:val="28"/>
          <w:szCs w:val="28"/>
        </w:rPr>
        <w:t>August 4</w:t>
      </w:r>
      <w:r w:rsidRPr="004467C1">
        <w:rPr>
          <w:rFonts w:ascii="Times New Roman" w:hAnsi="Times New Roman" w:cs="Times New Roman"/>
          <w:sz w:val="28"/>
          <w:szCs w:val="28"/>
        </w:rPr>
        <w:t xml:space="preserve">, 2019. </w:t>
      </w:r>
      <w:r w:rsidR="00144672" w:rsidRPr="004467C1">
        <w:rPr>
          <w:rFonts w:ascii="Times New Roman" w:hAnsi="Times New Roman" w:cs="Times New Roman"/>
          <w:sz w:val="28"/>
          <w:szCs w:val="28"/>
        </w:rPr>
        <w:t>http://perspective.usherbrooke.ca/bilan/servlet/BMGvt?codePays=TGO</w:t>
      </w:r>
    </w:p>
    <w:p w14:paraId="21CB1E57" w14:textId="1ADA9BDC" w:rsidR="006F05B3" w:rsidRPr="004467C1" w:rsidRDefault="006F05B3" w:rsidP="006F05B3">
      <w:pPr>
        <w:ind w:left="720" w:hanging="720"/>
        <w:rPr>
          <w:rFonts w:ascii="Times New Roman" w:hAnsi="Times New Roman" w:cs="Times New Roman"/>
          <w:iCs/>
          <w:sz w:val="28"/>
          <w:szCs w:val="28"/>
        </w:rPr>
      </w:pPr>
      <w:r w:rsidRPr="004467C1">
        <w:rPr>
          <w:rFonts w:ascii="Times New Roman" w:hAnsi="Times New Roman" w:cs="Times New Roman"/>
          <w:iCs/>
          <w:sz w:val="28"/>
          <w:szCs w:val="28"/>
        </w:rPr>
        <w:t>World Statesmen. 2019. Togo. https://www.worldstatesmen.org/Togo.html (last accessed on October 29, 2019).</w:t>
      </w:r>
    </w:p>
    <w:p w14:paraId="2C7E98A5" w14:textId="244A1327" w:rsidR="00E15BF3" w:rsidRPr="00FC60CA" w:rsidRDefault="00E15BF3" w:rsidP="00E15BF3">
      <w:pPr>
        <w:ind w:left="720" w:hanging="720"/>
        <w:rPr>
          <w:rFonts w:ascii="Times New Roman" w:hAnsi="Times New Roman" w:cs="Times New Roman"/>
          <w:iCs/>
          <w:sz w:val="28"/>
          <w:szCs w:val="28"/>
        </w:rPr>
      </w:pPr>
      <w:r w:rsidRPr="004467C1">
        <w:rPr>
          <w:rFonts w:ascii="Times New Roman" w:hAnsi="Times New Roman" w:cs="Times New Roman"/>
          <w:iCs/>
          <w:sz w:val="28"/>
          <w:szCs w:val="28"/>
        </w:rPr>
        <w:t xml:space="preserve">Zeleza, Paul Tiyambe, and Dickson Eyoh, eds. </w:t>
      </w:r>
      <w:r w:rsidRPr="004467C1">
        <w:rPr>
          <w:rFonts w:ascii="Times New Roman" w:hAnsi="Times New Roman" w:cs="Times New Roman"/>
          <w:i/>
          <w:iCs/>
          <w:sz w:val="28"/>
          <w:szCs w:val="28"/>
        </w:rPr>
        <w:t>Encyclopedia of Twentieth-Century African History</w:t>
      </w:r>
      <w:r w:rsidRPr="004467C1">
        <w:rPr>
          <w:rFonts w:ascii="Times New Roman" w:hAnsi="Times New Roman" w:cs="Times New Roman"/>
          <w:iCs/>
          <w:sz w:val="28"/>
          <w:szCs w:val="28"/>
        </w:rPr>
        <w:t>. London, UK: Routledge, 2003.</w:t>
      </w:r>
    </w:p>
    <w:p w14:paraId="7D7635C2" w14:textId="77777777" w:rsidR="00651A3D" w:rsidRPr="002E167B" w:rsidRDefault="00651A3D" w:rsidP="00144672">
      <w:pPr>
        <w:rPr>
          <w:rFonts w:ascii="Times New Roman" w:hAnsi="Times New Roman" w:cs="Times New Roman"/>
          <w:sz w:val="28"/>
          <w:szCs w:val="28"/>
        </w:rPr>
      </w:pPr>
    </w:p>
    <w:sectPr w:rsidR="00651A3D" w:rsidRPr="002E167B"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7301"/>
    <w:multiLevelType w:val="multilevel"/>
    <w:tmpl w:val="722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2062B"/>
    <w:rsid w:val="000232DE"/>
    <w:rsid w:val="00033581"/>
    <w:rsid w:val="00035171"/>
    <w:rsid w:val="00057652"/>
    <w:rsid w:val="000743DF"/>
    <w:rsid w:val="000747BC"/>
    <w:rsid w:val="00074DB0"/>
    <w:rsid w:val="00080C6B"/>
    <w:rsid w:val="00093AFA"/>
    <w:rsid w:val="000A4152"/>
    <w:rsid w:val="000B0D24"/>
    <w:rsid w:val="000B0F26"/>
    <w:rsid w:val="000B5A6B"/>
    <w:rsid w:val="000D202A"/>
    <w:rsid w:val="000D5267"/>
    <w:rsid w:val="000D7AF2"/>
    <w:rsid w:val="000E0D16"/>
    <w:rsid w:val="0012086D"/>
    <w:rsid w:val="00122653"/>
    <w:rsid w:val="001249C9"/>
    <w:rsid w:val="00144672"/>
    <w:rsid w:val="001614E5"/>
    <w:rsid w:val="00167DFF"/>
    <w:rsid w:val="00185CA1"/>
    <w:rsid w:val="001A2927"/>
    <w:rsid w:val="001B2083"/>
    <w:rsid w:val="001B3049"/>
    <w:rsid w:val="001D42E5"/>
    <w:rsid w:val="001E16DB"/>
    <w:rsid w:val="001E1FB2"/>
    <w:rsid w:val="001F4551"/>
    <w:rsid w:val="00204599"/>
    <w:rsid w:val="002049F1"/>
    <w:rsid w:val="00217B1C"/>
    <w:rsid w:val="00234841"/>
    <w:rsid w:val="00245834"/>
    <w:rsid w:val="002461EB"/>
    <w:rsid w:val="00254723"/>
    <w:rsid w:val="002C7C1F"/>
    <w:rsid w:val="002D7AB8"/>
    <w:rsid w:val="002E167B"/>
    <w:rsid w:val="002E5626"/>
    <w:rsid w:val="002F029D"/>
    <w:rsid w:val="00325B84"/>
    <w:rsid w:val="003426C5"/>
    <w:rsid w:val="00344264"/>
    <w:rsid w:val="003452DA"/>
    <w:rsid w:val="003579C5"/>
    <w:rsid w:val="003737F9"/>
    <w:rsid w:val="0037547C"/>
    <w:rsid w:val="0038331B"/>
    <w:rsid w:val="00400216"/>
    <w:rsid w:val="00413EFD"/>
    <w:rsid w:val="00416155"/>
    <w:rsid w:val="00431A64"/>
    <w:rsid w:val="00432BA4"/>
    <w:rsid w:val="00433111"/>
    <w:rsid w:val="004467C1"/>
    <w:rsid w:val="00484AC1"/>
    <w:rsid w:val="004871CC"/>
    <w:rsid w:val="004D599F"/>
    <w:rsid w:val="004F5133"/>
    <w:rsid w:val="0052183A"/>
    <w:rsid w:val="005220D5"/>
    <w:rsid w:val="00523CAF"/>
    <w:rsid w:val="0052530C"/>
    <w:rsid w:val="0053088C"/>
    <w:rsid w:val="00537329"/>
    <w:rsid w:val="005410A4"/>
    <w:rsid w:val="00542590"/>
    <w:rsid w:val="005536E3"/>
    <w:rsid w:val="00565BC7"/>
    <w:rsid w:val="00565D64"/>
    <w:rsid w:val="00580989"/>
    <w:rsid w:val="0058402D"/>
    <w:rsid w:val="00590DCA"/>
    <w:rsid w:val="00593808"/>
    <w:rsid w:val="005B10E8"/>
    <w:rsid w:val="005B192E"/>
    <w:rsid w:val="005C0F48"/>
    <w:rsid w:val="006003DD"/>
    <w:rsid w:val="00611472"/>
    <w:rsid w:val="00623870"/>
    <w:rsid w:val="00651A3D"/>
    <w:rsid w:val="00662C38"/>
    <w:rsid w:val="00671B20"/>
    <w:rsid w:val="00680882"/>
    <w:rsid w:val="006954D3"/>
    <w:rsid w:val="006A3ADC"/>
    <w:rsid w:val="006C246D"/>
    <w:rsid w:val="006F05B3"/>
    <w:rsid w:val="007160B0"/>
    <w:rsid w:val="00734BB4"/>
    <w:rsid w:val="007428C3"/>
    <w:rsid w:val="007451BF"/>
    <w:rsid w:val="00755548"/>
    <w:rsid w:val="00763751"/>
    <w:rsid w:val="00763822"/>
    <w:rsid w:val="00777CCD"/>
    <w:rsid w:val="00780749"/>
    <w:rsid w:val="007D37A2"/>
    <w:rsid w:val="007E6528"/>
    <w:rsid w:val="007F214D"/>
    <w:rsid w:val="00806EB6"/>
    <w:rsid w:val="00820666"/>
    <w:rsid w:val="00833EDD"/>
    <w:rsid w:val="00834448"/>
    <w:rsid w:val="00840880"/>
    <w:rsid w:val="00851E65"/>
    <w:rsid w:val="00857D0C"/>
    <w:rsid w:val="0086036A"/>
    <w:rsid w:val="00884455"/>
    <w:rsid w:val="008D0523"/>
    <w:rsid w:val="008E1DA0"/>
    <w:rsid w:val="008E336C"/>
    <w:rsid w:val="008E353A"/>
    <w:rsid w:val="009834D0"/>
    <w:rsid w:val="009A707F"/>
    <w:rsid w:val="009B78FC"/>
    <w:rsid w:val="009C5EEF"/>
    <w:rsid w:val="00A16CEF"/>
    <w:rsid w:val="00A262C7"/>
    <w:rsid w:val="00A311C3"/>
    <w:rsid w:val="00A32383"/>
    <w:rsid w:val="00A45791"/>
    <w:rsid w:val="00A72721"/>
    <w:rsid w:val="00A92D12"/>
    <w:rsid w:val="00A97998"/>
    <w:rsid w:val="00AC64D7"/>
    <w:rsid w:val="00B0261E"/>
    <w:rsid w:val="00B05002"/>
    <w:rsid w:val="00B059E7"/>
    <w:rsid w:val="00B06634"/>
    <w:rsid w:val="00B17CD3"/>
    <w:rsid w:val="00B20627"/>
    <w:rsid w:val="00B2617B"/>
    <w:rsid w:val="00B561BC"/>
    <w:rsid w:val="00B91792"/>
    <w:rsid w:val="00BB3135"/>
    <w:rsid w:val="00BC33C5"/>
    <w:rsid w:val="00BD6BB4"/>
    <w:rsid w:val="00BE2330"/>
    <w:rsid w:val="00BF37DA"/>
    <w:rsid w:val="00C01466"/>
    <w:rsid w:val="00C47DCD"/>
    <w:rsid w:val="00C549E7"/>
    <w:rsid w:val="00C6737F"/>
    <w:rsid w:val="00C70FB4"/>
    <w:rsid w:val="00C951A1"/>
    <w:rsid w:val="00CA2684"/>
    <w:rsid w:val="00CB02E9"/>
    <w:rsid w:val="00CC3BA0"/>
    <w:rsid w:val="00CD37E2"/>
    <w:rsid w:val="00CF7E79"/>
    <w:rsid w:val="00D064D9"/>
    <w:rsid w:val="00D06D46"/>
    <w:rsid w:val="00D131C3"/>
    <w:rsid w:val="00D2132E"/>
    <w:rsid w:val="00D47C25"/>
    <w:rsid w:val="00D639CA"/>
    <w:rsid w:val="00D662B2"/>
    <w:rsid w:val="00D71967"/>
    <w:rsid w:val="00D9399F"/>
    <w:rsid w:val="00DA6FA0"/>
    <w:rsid w:val="00DD5810"/>
    <w:rsid w:val="00E05E34"/>
    <w:rsid w:val="00E1562B"/>
    <w:rsid w:val="00E15BF3"/>
    <w:rsid w:val="00E21383"/>
    <w:rsid w:val="00E56573"/>
    <w:rsid w:val="00E64E78"/>
    <w:rsid w:val="00E75B84"/>
    <w:rsid w:val="00E80323"/>
    <w:rsid w:val="00E96B5F"/>
    <w:rsid w:val="00EA60C0"/>
    <w:rsid w:val="00EB2E0F"/>
    <w:rsid w:val="00EC0B4B"/>
    <w:rsid w:val="00EC1AF3"/>
    <w:rsid w:val="00F0318E"/>
    <w:rsid w:val="00F45F2A"/>
    <w:rsid w:val="00F72176"/>
    <w:rsid w:val="00F9690F"/>
    <w:rsid w:val="00FA66FF"/>
    <w:rsid w:val="00FB0432"/>
    <w:rsid w:val="00FB16A4"/>
    <w:rsid w:val="00FC2BBA"/>
    <w:rsid w:val="00FD4811"/>
    <w:rsid w:val="00FF794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6535"/>
  <w15:docId w15:val="{38969ABE-850E-1E42-B6B4-0E9047D3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unhideWhenUsed/>
    <w:rsid w:val="000D7AF2"/>
    <w:rPr>
      <w:sz w:val="20"/>
      <w:szCs w:val="20"/>
    </w:rPr>
  </w:style>
  <w:style w:type="character" w:customStyle="1" w:styleId="CommentTextChar">
    <w:name w:val="Comment Text Char"/>
    <w:basedOn w:val="DefaultParagraphFont"/>
    <w:link w:val="CommentText"/>
    <w:uiPriority w:val="99"/>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651A3D"/>
    <w:rPr>
      <w:color w:val="0000FF" w:themeColor="hyperlink"/>
      <w:u w:val="single"/>
    </w:rPr>
  </w:style>
  <w:style w:type="character" w:styleId="UnresolvedMention">
    <w:name w:val="Unresolved Mention"/>
    <w:basedOn w:val="DefaultParagraphFont"/>
    <w:uiPriority w:val="99"/>
    <w:semiHidden/>
    <w:unhideWhenUsed/>
    <w:rsid w:val="001F4551"/>
    <w:rPr>
      <w:color w:val="605E5C"/>
      <w:shd w:val="clear" w:color="auto" w:fill="E1DFDD"/>
    </w:rPr>
  </w:style>
  <w:style w:type="paragraph" w:customStyle="1" w:styleId="dx-doi">
    <w:name w:val="dx-doi"/>
    <w:basedOn w:val="Normal"/>
    <w:rsid w:val="00B206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6242">
      <w:bodyDiv w:val="1"/>
      <w:marLeft w:val="0"/>
      <w:marRight w:val="0"/>
      <w:marTop w:val="0"/>
      <w:marBottom w:val="0"/>
      <w:divBdr>
        <w:top w:val="none" w:sz="0" w:space="0" w:color="auto"/>
        <w:left w:val="none" w:sz="0" w:space="0" w:color="auto"/>
        <w:bottom w:val="none" w:sz="0" w:space="0" w:color="auto"/>
        <w:right w:val="none" w:sz="0" w:space="0" w:color="auto"/>
      </w:divBdr>
    </w:div>
    <w:div w:id="252011958">
      <w:bodyDiv w:val="1"/>
      <w:marLeft w:val="0"/>
      <w:marRight w:val="0"/>
      <w:marTop w:val="0"/>
      <w:marBottom w:val="0"/>
      <w:divBdr>
        <w:top w:val="none" w:sz="0" w:space="0" w:color="auto"/>
        <w:left w:val="none" w:sz="0" w:space="0" w:color="auto"/>
        <w:bottom w:val="none" w:sz="0" w:space="0" w:color="auto"/>
        <w:right w:val="none" w:sz="0" w:space="0" w:color="auto"/>
      </w:divBdr>
    </w:div>
    <w:div w:id="280310931">
      <w:bodyDiv w:val="1"/>
      <w:marLeft w:val="0"/>
      <w:marRight w:val="0"/>
      <w:marTop w:val="0"/>
      <w:marBottom w:val="0"/>
      <w:divBdr>
        <w:top w:val="none" w:sz="0" w:space="0" w:color="auto"/>
        <w:left w:val="none" w:sz="0" w:space="0" w:color="auto"/>
        <w:bottom w:val="none" w:sz="0" w:space="0" w:color="auto"/>
        <w:right w:val="none" w:sz="0" w:space="0" w:color="auto"/>
      </w:divBdr>
    </w:div>
    <w:div w:id="542182089">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483231242">
      <w:bodyDiv w:val="1"/>
      <w:marLeft w:val="0"/>
      <w:marRight w:val="0"/>
      <w:marTop w:val="0"/>
      <w:marBottom w:val="0"/>
      <w:divBdr>
        <w:top w:val="none" w:sz="0" w:space="0" w:color="auto"/>
        <w:left w:val="none" w:sz="0" w:space="0" w:color="auto"/>
        <w:bottom w:val="none" w:sz="0" w:space="0" w:color="auto"/>
        <w:right w:val="none" w:sz="0" w:space="0" w:color="auto"/>
      </w:divBdr>
    </w:div>
    <w:div w:id="1633975535">
      <w:bodyDiv w:val="1"/>
      <w:marLeft w:val="0"/>
      <w:marRight w:val="0"/>
      <w:marTop w:val="0"/>
      <w:marBottom w:val="0"/>
      <w:divBdr>
        <w:top w:val="none" w:sz="0" w:space="0" w:color="auto"/>
        <w:left w:val="none" w:sz="0" w:space="0" w:color="auto"/>
        <w:bottom w:val="none" w:sz="0" w:space="0" w:color="auto"/>
        <w:right w:val="none" w:sz="0" w:space="0" w:color="auto"/>
      </w:divBdr>
    </w:div>
    <w:div w:id="1959993048">
      <w:bodyDiv w:val="1"/>
      <w:marLeft w:val="0"/>
      <w:marRight w:val="0"/>
      <w:marTop w:val="0"/>
      <w:marBottom w:val="0"/>
      <w:divBdr>
        <w:top w:val="none" w:sz="0" w:space="0" w:color="auto"/>
        <w:left w:val="none" w:sz="0" w:space="0" w:color="auto"/>
        <w:bottom w:val="none" w:sz="0" w:space="0" w:color="auto"/>
        <w:right w:val="none" w:sz="0" w:space="0" w:color="auto"/>
      </w:divBdr>
      <w:divsChild>
        <w:div w:id="441607745">
          <w:marLeft w:val="480"/>
          <w:marRight w:val="0"/>
          <w:marTop w:val="0"/>
          <w:marBottom w:val="0"/>
          <w:divBdr>
            <w:top w:val="none" w:sz="0" w:space="0" w:color="auto"/>
            <w:left w:val="none" w:sz="0" w:space="0" w:color="auto"/>
            <w:bottom w:val="none" w:sz="0" w:space="0" w:color="auto"/>
            <w:right w:val="none" w:sz="0" w:space="0" w:color="auto"/>
          </w:divBdr>
          <w:divsChild>
            <w:div w:id="16489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8924">
      <w:bodyDiv w:val="1"/>
      <w:marLeft w:val="0"/>
      <w:marRight w:val="0"/>
      <w:marTop w:val="0"/>
      <w:marBottom w:val="0"/>
      <w:divBdr>
        <w:top w:val="none" w:sz="0" w:space="0" w:color="auto"/>
        <w:left w:val="none" w:sz="0" w:space="0" w:color="auto"/>
        <w:bottom w:val="none" w:sz="0" w:space="0" w:color="auto"/>
        <w:right w:val="none" w:sz="0" w:space="0" w:color="auto"/>
      </w:divBdr>
    </w:div>
    <w:div w:id="213655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ad.org/en/web/latest/news-detail/asset/392611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tor.org/stable/1161002" TargetMode="External"/><Relationship Id="rId12" Type="http://schemas.openxmlformats.org/officeDocument/2006/relationships/hyperlink" Target="https://doi-org.proxy.uchicago.edu/10.1080/135103405001267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i-project.org/" TargetMode="External"/><Relationship Id="rId11" Type="http://schemas.openxmlformats.org/officeDocument/2006/relationships/hyperlink" Target="https://library.cqpress.com/phw" TargetMode="External"/><Relationship Id="rId5" Type="http://schemas.openxmlformats.org/officeDocument/2006/relationships/hyperlink" Target="https://www.ilo.org/global/about-the-ilo/how-the-ilo-works/departments-and-offices/WCMS_247568/lang--en/index.htm" TargetMode="External"/><Relationship Id="rId10" Type="http://schemas.openxmlformats.org/officeDocument/2006/relationships/hyperlink" Target="https://doi.org/10.11606/issn.2526-303X.v0i22-23p173-190" TargetMode="External"/><Relationship Id="rId4" Type="http://schemas.openxmlformats.org/officeDocument/2006/relationships/webSettings" Target="webSettings.xml"/><Relationship Id="rId9" Type="http://schemas.openxmlformats.org/officeDocument/2006/relationships/hyperlink" Target="https://www.jstor.org/stable/1610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11</cp:revision>
  <dcterms:created xsi:type="dcterms:W3CDTF">2021-03-19T18:22:00Z</dcterms:created>
  <dcterms:modified xsi:type="dcterms:W3CDTF">2021-11-25T15:54:00Z</dcterms:modified>
</cp:coreProperties>
</file>