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6091" w14:textId="77777777" w:rsidR="00AB30AB" w:rsidRPr="007E2400" w:rsidRDefault="00260FED">
      <w:pPr>
        <w:rPr>
          <w:rFonts w:ascii="Times New Roman" w:hAnsi="Times New Roman" w:cs="Times New Roman"/>
          <w:sz w:val="32"/>
          <w:szCs w:val="32"/>
        </w:rPr>
      </w:pPr>
      <w:r w:rsidRPr="007E2400">
        <w:rPr>
          <w:rFonts w:ascii="Times New Roman" w:hAnsi="Times New Roman" w:cs="Times New Roman"/>
          <w:sz w:val="32"/>
          <w:szCs w:val="32"/>
        </w:rPr>
        <w:t>Country: Tunisia</w:t>
      </w:r>
    </w:p>
    <w:p w14:paraId="51775100" w14:textId="2B3EA0FE" w:rsidR="00260FED" w:rsidRPr="007E2400" w:rsidRDefault="00260FED">
      <w:pPr>
        <w:rPr>
          <w:rFonts w:ascii="Times New Roman" w:hAnsi="Times New Roman" w:cs="Times New Roman"/>
          <w:sz w:val="32"/>
          <w:szCs w:val="32"/>
        </w:rPr>
      </w:pPr>
    </w:p>
    <w:p w14:paraId="696B3AEC"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1956-1968</w:t>
      </w:r>
    </w:p>
    <w:p w14:paraId="51C06C57"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Head of government: Habib Bourguiba</w:t>
      </w:r>
    </w:p>
    <w:p w14:paraId="5E092211" w14:textId="51EE4CB1"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DF63B1" w:rsidRPr="007E2400">
        <w:rPr>
          <w:rFonts w:ascii="Times New Roman" w:hAnsi="Times New Roman" w:cs="Times New Roman"/>
          <w:sz w:val="28"/>
          <w:szCs w:val="28"/>
        </w:rPr>
        <w:t xml:space="preserve"> Left</w:t>
      </w:r>
    </w:p>
    <w:p w14:paraId="2AE3E18E" w14:textId="4BB80F1A"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w:t>
      </w:r>
      <w:r w:rsidR="00850370" w:rsidRPr="007E2400">
        <w:rPr>
          <w:rFonts w:ascii="Times New Roman" w:hAnsi="Times New Roman" w:cs="Times New Roman"/>
          <w:sz w:val="28"/>
          <w:szCs w:val="28"/>
        </w:rPr>
        <w:t xml:space="preserve">. Perspective monde does not identify head of government’s party. </w:t>
      </w:r>
      <w:r w:rsidR="0094666D" w:rsidRPr="007E2400">
        <w:rPr>
          <w:rFonts w:ascii="Times New Roman" w:hAnsi="Times New Roman" w:cs="Times New Roman"/>
          <w:sz w:val="28"/>
          <w:szCs w:val="28"/>
        </w:rPr>
        <w:t xml:space="preserve">CHISOLS </w:t>
      </w:r>
      <w:r w:rsidR="000E41EB" w:rsidRPr="007E2400">
        <w:rPr>
          <w:rFonts w:ascii="Times New Roman" w:hAnsi="Times New Roman" w:cs="Times New Roman"/>
          <w:sz w:val="28"/>
          <w:szCs w:val="28"/>
        </w:rPr>
        <w:t>identifies head of government party as PND between 1957-1963 and as PSD between 1964-1968. DPI identifies PSD as left.</w:t>
      </w:r>
      <w:r w:rsidR="00B91049" w:rsidRPr="007E2400">
        <w:rPr>
          <w:rFonts w:ascii="Times New Roman" w:hAnsi="Times New Roman" w:cs="Times New Roman"/>
          <w:sz w:val="28"/>
          <w:szCs w:val="28"/>
        </w:rPr>
        <w:t xml:space="preserve"> In V-Party (2020), 4 experts identified head of government party’s ideology as “Center-left” (-.43) in 1974.</w:t>
      </w:r>
      <w:r w:rsidR="000E41EB" w:rsidRPr="007E2400">
        <w:rPr>
          <w:rFonts w:ascii="Times New Roman" w:hAnsi="Times New Roman" w:cs="Times New Roman"/>
          <w:sz w:val="28"/>
          <w:szCs w:val="28"/>
        </w:rPr>
        <w:t xml:space="preserve"> </w:t>
      </w:r>
      <w:r w:rsidR="000E41EB" w:rsidRPr="007E2400">
        <w:rPr>
          <w:rFonts w:ascii="Times New Roman" w:hAnsi="Times New Roman" w:cs="Times New Roman"/>
          <w:i/>
          <w:sz w:val="28"/>
          <w:szCs w:val="28"/>
        </w:rPr>
        <w:t xml:space="preserve">Political Economy of the Middle East </w:t>
      </w:r>
      <w:r w:rsidR="000E41EB" w:rsidRPr="007E2400">
        <w:rPr>
          <w:rFonts w:ascii="Times New Roman" w:hAnsi="Times New Roman" w:cs="Times New Roman"/>
          <w:sz w:val="28"/>
          <w:szCs w:val="28"/>
        </w:rPr>
        <w:t xml:space="preserve">notes, “socialism was not initially part of the project, but redistributive policies certainly were” (280). </w:t>
      </w:r>
      <w:r w:rsidR="009D29CF" w:rsidRPr="007E2400">
        <w:rPr>
          <w:rFonts w:ascii="Times New Roman" w:hAnsi="Times New Roman" w:cs="Times New Roman"/>
          <w:i/>
          <w:sz w:val="28"/>
          <w:szCs w:val="28"/>
        </w:rPr>
        <w:t xml:space="preserve">Political Parties of the Middle East and North Africa </w:t>
      </w:r>
      <w:r w:rsidR="009D29CF" w:rsidRPr="007E2400">
        <w:rPr>
          <w:rFonts w:ascii="Times New Roman" w:hAnsi="Times New Roman" w:cs="Times New Roman"/>
          <w:sz w:val="28"/>
          <w:szCs w:val="28"/>
        </w:rPr>
        <w:t>notes “[DSP] was the name adopted by NDP in 1964” (539).</w:t>
      </w:r>
      <w:r w:rsidR="000A4E3D" w:rsidRPr="007E2400">
        <w:rPr>
          <w:rFonts w:ascii="Times New Roman" w:hAnsi="Times New Roman" w:cs="Times New Roman"/>
          <w:sz w:val="28"/>
          <w:szCs w:val="28"/>
        </w:rPr>
        <w:t xml:space="preserve"> Manzano (2017) identifies ideology as leftist.</w:t>
      </w:r>
      <w:r w:rsidR="001E7AE7" w:rsidRPr="007E2400">
        <w:rPr>
          <w:rFonts w:ascii="Times New Roman" w:hAnsi="Times New Roman" w:cs="Times New Roman"/>
          <w:sz w:val="28"/>
          <w:szCs w:val="28"/>
        </w:rPr>
        <w:t xml:space="preserve"> Rulers (2020a) notes that </w:t>
      </w:r>
      <w:proofErr w:type="spellStart"/>
      <w:r w:rsidR="001E7AE7" w:rsidRPr="007E2400">
        <w:rPr>
          <w:rFonts w:ascii="Times New Roman" w:hAnsi="Times New Roman" w:cs="Times New Roman"/>
          <w:sz w:val="28"/>
          <w:szCs w:val="28"/>
        </w:rPr>
        <w:t>Ladgham</w:t>
      </w:r>
      <w:proofErr w:type="spellEnd"/>
      <w:r w:rsidR="001E7AE7" w:rsidRPr="007E2400">
        <w:rPr>
          <w:rFonts w:ascii="Times New Roman" w:hAnsi="Times New Roman" w:cs="Times New Roman"/>
          <w:sz w:val="28"/>
          <w:szCs w:val="28"/>
        </w:rPr>
        <w:t xml:space="preserve"> “was replaced as prime minister in 1970 by </w:t>
      </w:r>
      <w:proofErr w:type="spellStart"/>
      <w:r w:rsidR="001E7AE7" w:rsidRPr="007E2400">
        <w:rPr>
          <w:rFonts w:ascii="Times New Roman" w:hAnsi="Times New Roman" w:cs="Times New Roman"/>
          <w:sz w:val="28"/>
          <w:szCs w:val="28"/>
        </w:rPr>
        <w:t>Hedi</w:t>
      </w:r>
      <w:proofErr w:type="spellEnd"/>
      <w:r w:rsidR="001E7AE7" w:rsidRPr="007E2400">
        <w:rPr>
          <w:rFonts w:ascii="Times New Roman" w:hAnsi="Times New Roman" w:cs="Times New Roman"/>
          <w:sz w:val="28"/>
          <w:szCs w:val="28"/>
        </w:rPr>
        <w:t xml:space="preserve"> </w:t>
      </w:r>
      <w:proofErr w:type="spellStart"/>
      <w:r w:rsidR="001E7AE7" w:rsidRPr="007E2400">
        <w:rPr>
          <w:rFonts w:ascii="Times New Roman" w:hAnsi="Times New Roman" w:cs="Times New Roman"/>
          <w:sz w:val="28"/>
          <w:szCs w:val="28"/>
        </w:rPr>
        <w:t>Nouira</w:t>
      </w:r>
      <w:proofErr w:type="spellEnd"/>
      <w:r w:rsidR="001E7AE7" w:rsidRPr="007E2400">
        <w:rPr>
          <w:rFonts w:ascii="Times New Roman" w:hAnsi="Times New Roman" w:cs="Times New Roman"/>
          <w:sz w:val="28"/>
          <w:szCs w:val="28"/>
        </w:rPr>
        <w:t xml:space="preserve"> after Bourguiba decided to abandon socialism and shifted towards economic liberalization.”</w:t>
      </w:r>
    </w:p>
    <w:p w14:paraId="50AB4AAF" w14:textId="77777777" w:rsidR="00260FED" w:rsidRPr="007E2400" w:rsidRDefault="00260FED">
      <w:pPr>
        <w:rPr>
          <w:rFonts w:ascii="Times New Roman" w:hAnsi="Times New Roman" w:cs="Times New Roman"/>
          <w:sz w:val="28"/>
          <w:szCs w:val="28"/>
        </w:rPr>
      </w:pPr>
    </w:p>
    <w:p w14:paraId="565CEF45"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1969</w:t>
      </w:r>
    </w:p>
    <w:p w14:paraId="465416CA"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Head of government: </w:t>
      </w:r>
      <w:proofErr w:type="spellStart"/>
      <w:r w:rsidRPr="007E2400">
        <w:rPr>
          <w:rFonts w:ascii="Times New Roman" w:hAnsi="Times New Roman" w:cs="Times New Roman"/>
          <w:sz w:val="28"/>
          <w:szCs w:val="28"/>
        </w:rPr>
        <w:t>Bahi</w:t>
      </w:r>
      <w:proofErr w:type="spellEnd"/>
      <w:r w:rsidRPr="007E2400">
        <w:rPr>
          <w:rFonts w:ascii="Times New Roman" w:hAnsi="Times New Roman" w:cs="Times New Roman"/>
          <w:sz w:val="28"/>
          <w:szCs w:val="28"/>
        </w:rPr>
        <w:t xml:space="preserve"> </w:t>
      </w:r>
      <w:proofErr w:type="spellStart"/>
      <w:r w:rsidRPr="007E2400">
        <w:rPr>
          <w:rFonts w:ascii="Times New Roman" w:hAnsi="Times New Roman" w:cs="Times New Roman"/>
          <w:sz w:val="28"/>
          <w:szCs w:val="28"/>
        </w:rPr>
        <w:t>Ladgham</w:t>
      </w:r>
      <w:proofErr w:type="spellEnd"/>
    </w:p>
    <w:p w14:paraId="22FB0C5D" w14:textId="29852CE6"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3627CC" w:rsidRPr="007E2400">
        <w:rPr>
          <w:rFonts w:ascii="Times New Roman" w:hAnsi="Times New Roman" w:cs="Times New Roman"/>
          <w:sz w:val="28"/>
          <w:szCs w:val="28"/>
        </w:rPr>
        <w:t xml:space="preserve"> Left</w:t>
      </w:r>
    </w:p>
    <w:p w14:paraId="3035823B" w14:textId="4F9B998E"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w:t>
      </w:r>
      <w:r w:rsidR="00440B75" w:rsidRPr="007E2400">
        <w:rPr>
          <w:rFonts w:ascii="Times New Roman" w:hAnsi="Times New Roman" w:cs="Times New Roman"/>
          <w:sz w:val="28"/>
          <w:szCs w:val="28"/>
        </w:rPr>
        <w:t xml:space="preserve"> Perspective monde identifies head of government’s ideology as moderate left. Perspective monde identifies head of government’s party as Socialist Party.</w:t>
      </w:r>
      <w:r w:rsidR="007E5181" w:rsidRPr="007E2400">
        <w:rPr>
          <w:rFonts w:ascii="Times New Roman" w:hAnsi="Times New Roman" w:cs="Times New Roman"/>
          <w:sz w:val="28"/>
          <w:szCs w:val="28"/>
        </w:rPr>
        <w:t xml:space="preserve"> </w:t>
      </w:r>
      <w:r w:rsidR="0094666D" w:rsidRPr="007E2400">
        <w:rPr>
          <w:rFonts w:ascii="Times New Roman" w:hAnsi="Times New Roman" w:cs="Times New Roman"/>
          <w:sz w:val="28"/>
          <w:szCs w:val="28"/>
        </w:rPr>
        <w:t>CHISOLS does not identify head of government party.</w:t>
      </w:r>
      <w:r w:rsidR="00DF63B1" w:rsidRPr="007E2400">
        <w:rPr>
          <w:rFonts w:ascii="Times New Roman" w:hAnsi="Times New Roman" w:cs="Times New Roman"/>
          <w:sz w:val="28"/>
          <w:szCs w:val="28"/>
        </w:rPr>
        <w:t xml:space="preserve"> </w:t>
      </w:r>
      <w:r w:rsidR="00DF63B1" w:rsidRPr="007E2400">
        <w:rPr>
          <w:rFonts w:ascii="Times New Roman" w:hAnsi="Times New Roman" w:cs="Times New Roman"/>
          <w:i/>
          <w:sz w:val="28"/>
          <w:szCs w:val="28"/>
        </w:rPr>
        <w:t>P</w:t>
      </w:r>
      <w:r w:rsidR="001231B2" w:rsidRPr="007E2400">
        <w:rPr>
          <w:rFonts w:ascii="Times New Roman" w:hAnsi="Times New Roman" w:cs="Times New Roman"/>
          <w:i/>
          <w:sz w:val="28"/>
          <w:szCs w:val="28"/>
        </w:rPr>
        <w:t xml:space="preserve">olitical Parties of the Middle East and North Africa </w:t>
      </w:r>
      <w:r w:rsidR="001231B2" w:rsidRPr="007E2400">
        <w:rPr>
          <w:rFonts w:ascii="Times New Roman" w:hAnsi="Times New Roman" w:cs="Times New Roman"/>
          <w:sz w:val="28"/>
          <w:szCs w:val="28"/>
        </w:rPr>
        <w:t xml:space="preserve">identifies </w:t>
      </w:r>
      <w:proofErr w:type="spellStart"/>
      <w:r w:rsidR="001231B2" w:rsidRPr="007E2400">
        <w:rPr>
          <w:rFonts w:ascii="Times New Roman" w:hAnsi="Times New Roman" w:cs="Times New Roman"/>
          <w:sz w:val="28"/>
          <w:szCs w:val="28"/>
        </w:rPr>
        <w:t>Ladgham’s</w:t>
      </w:r>
      <w:proofErr w:type="spellEnd"/>
      <w:r w:rsidR="001231B2" w:rsidRPr="007E2400">
        <w:rPr>
          <w:rFonts w:ascii="Times New Roman" w:hAnsi="Times New Roman" w:cs="Times New Roman"/>
          <w:sz w:val="28"/>
          <w:szCs w:val="28"/>
        </w:rPr>
        <w:t xml:space="preserve"> party in 1969 as PSD: “In 1973 Bourguiba forced out of the legislature two ex-members of the PSD… </w:t>
      </w:r>
      <w:proofErr w:type="spellStart"/>
      <w:r w:rsidR="001231B2" w:rsidRPr="007E2400">
        <w:rPr>
          <w:rFonts w:ascii="Times New Roman" w:hAnsi="Times New Roman" w:cs="Times New Roman"/>
          <w:sz w:val="28"/>
          <w:szCs w:val="28"/>
        </w:rPr>
        <w:t>Bahi</w:t>
      </w:r>
      <w:proofErr w:type="spellEnd"/>
      <w:r w:rsidR="001231B2" w:rsidRPr="007E2400">
        <w:rPr>
          <w:rFonts w:ascii="Times New Roman" w:hAnsi="Times New Roman" w:cs="Times New Roman"/>
          <w:sz w:val="28"/>
          <w:szCs w:val="28"/>
        </w:rPr>
        <w:t xml:space="preserve"> </w:t>
      </w:r>
      <w:proofErr w:type="spellStart"/>
      <w:r w:rsidR="001231B2" w:rsidRPr="007E2400">
        <w:rPr>
          <w:rFonts w:ascii="Times New Roman" w:hAnsi="Times New Roman" w:cs="Times New Roman"/>
          <w:sz w:val="28"/>
          <w:szCs w:val="28"/>
        </w:rPr>
        <w:t>Ladgham</w:t>
      </w:r>
      <w:proofErr w:type="spellEnd"/>
      <w:r w:rsidR="001231B2" w:rsidRPr="007E2400">
        <w:rPr>
          <w:rFonts w:ascii="Times New Roman" w:hAnsi="Times New Roman" w:cs="Times New Roman"/>
          <w:sz w:val="28"/>
          <w:szCs w:val="28"/>
        </w:rPr>
        <w:t xml:space="preserve"> had resigned from the party earlier in 1973” (536)</w:t>
      </w:r>
      <w:r w:rsidR="003627CC" w:rsidRPr="007E2400">
        <w:rPr>
          <w:rFonts w:ascii="Times New Roman" w:hAnsi="Times New Roman" w:cs="Times New Roman"/>
          <w:sz w:val="28"/>
          <w:szCs w:val="28"/>
        </w:rPr>
        <w:t xml:space="preserve"> and Political Handbook of the World</w:t>
      </w:r>
      <w:r w:rsidR="003627CC" w:rsidRPr="007E2400">
        <w:rPr>
          <w:rFonts w:ascii="Times New Roman" w:hAnsi="Times New Roman" w:cs="Times New Roman"/>
          <w:i/>
          <w:sz w:val="28"/>
          <w:szCs w:val="28"/>
        </w:rPr>
        <w:t xml:space="preserve"> </w:t>
      </w:r>
      <w:r w:rsidR="003627CC" w:rsidRPr="007E2400">
        <w:rPr>
          <w:rFonts w:ascii="Times New Roman" w:hAnsi="Times New Roman" w:cs="Times New Roman"/>
          <w:sz w:val="28"/>
          <w:szCs w:val="28"/>
        </w:rPr>
        <w:t xml:space="preserve">identifies </w:t>
      </w:r>
      <w:proofErr w:type="spellStart"/>
      <w:r w:rsidR="003627CC" w:rsidRPr="007E2400">
        <w:rPr>
          <w:rFonts w:ascii="Times New Roman" w:hAnsi="Times New Roman" w:cs="Times New Roman"/>
          <w:sz w:val="28"/>
          <w:szCs w:val="28"/>
        </w:rPr>
        <w:t>Ladgham</w:t>
      </w:r>
      <w:proofErr w:type="spellEnd"/>
      <w:r w:rsidR="003627CC" w:rsidRPr="007E2400">
        <w:rPr>
          <w:rFonts w:ascii="Times New Roman" w:hAnsi="Times New Roman" w:cs="Times New Roman"/>
          <w:sz w:val="28"/>
          <w:szCs w:val="28"/>
        </w:rPr>
        <w:t xml:space="preserve"> as “prime minister and secretary general of the party [PSD]</w:t>
      </w:r>
      <w:r w:rsidR="001231B2" w:rsidRPr="007E2400">
        <w:rPr>
          <w:rFonts w:ascii="Times New Roman" w:hAnsi="Times New Roman" w:cs="Times New Roman"/>
          <w:sz w:val="28"/>
          <w:szCs w:val="28"/>
        </w:rPr>
        <w:t>.</w:t>
      </w:r>
      <w:r w:rsidR="003627CC" w:rsidRPr="007E2400">
        <w:rPr>
          <w:rFonts w:ascii="Times New Roman" w:hAnsi="Times New Roman" w:cs="Times New Roman"/>
          <w:sz w:val="28"/>
          <w:szCs w:val="28"/>
        </w:rPr>
        <w:t>” DPI identifies PSD as left.</w:t>
      </w:r>
      <w:r w:rsidR="00C73120" w:rsidRPr="007E2400">
        <w:rPr>
          <w:rFonts w:ascii="Times New Roman" w:hAnsi="Times New Roman" w:cs="Times New Roman"/>
          <w:sz w:val="28"/>
          <w:szCs w:val="28"/>
        </w:rPr>
        <w:t xml:space="preserve"> </w:t>
      </w:r>
      <w:bookmarkStart w:id="0" w:name="_Hlk40126818"/>
      <w:r w:rsidR="00B91049" w:rsidRPr="007E2400">
        <w:rPr>
          <w:rFonts w:ascii="Times New Roman" w:hAnsi="Times New Roman" w:cs="Times New Roman"/>
          <w:sz w:val="28"/>
          <w:szCs w:val="28"/>
        </w:rPr>
        <w:t xml:space="preserve">In V-Party (2020), 4 experts identified head of government party’s ideology as “Center-left” (-.43) in 1974. </w:t>
      </w:r>
      <w:r w:rsidR="00C73120" w:rsidRPr="007E2400">
        <w:rPr>
          <w:rFonts w:ascii="Times New Roman" w:hAnsi="Times New Roman" w:cs="Times New Roman"/>
          <w:sz w:val="28"/>
          <w:szCs w:val="28"/>
        </w:rPr>
        <w:t xml:space="preserve">Rulers </w:t>
      </w:r>
      <w:r w:rsidR="003D5E36" w:rsidRPr="007E2400">
        <w:rPr>
          <w:rFonts w:ascii="Times New Roman" w:hAnsi="Times New Roman" w:cs="Times New Roman"/>
          <w:sz w:val="28"/>
          <w:szCs w:val="28"/>
        </w:rPr>
        <w:t xml:space="preserve">(2020a) </w:t>
      </w:r>
      <w:r w:rsidR="00C73120" w:rsidRPr="007E2400">
        <w:rPr>
          <w:rFonts w:ascii="Times New Roman" w:hAnsi="Times New Roman" w:cs="Times New Roman"/>
          <w:sz w:val="28"/>
          <w:szCs w:val="28"/>
        </w:rPr>
        <w:t xml:space="preserve">notes that </w:t>
      </w:r>
      <w:proofErr w:type="spellStart"/>
      <w:r w:rsidR="00C73120" w:rsidRPr="007E2400">
        <w:rPr>
          <w:rFonts w:ascii="Times New Roman" w:hAnsi="Times New Roman" w:cs="Times New Roman"/>
          <w:sz w:val="28"/>
          <w:szCs w:val="28"/>
        </w:rPr>
        <w:t>Ladgham</w:t>
      </w:r>
      <w:proofErr w:type="spellEnd"/>
      <w:r w:rsidR="00C73120" w:rsidRPr="007E2400">
        <w:rPr>
          <w:rFonts w:ascii="Times New Roman" w:hAnsi="Times New Roman" w:cs="Times New Roman"/>
          <w:sz w:val="28"/>
          <w:szCs w:val="28"/>
        </w:rPr>
        <w:t xml:space="preserve"> “was replaced as prime minister in 1970 by </w:t>
      </w:r>
      <w:proofErr w:type="spellStart"/>
      <w:r w:rsidR="00C73120" w:rsidRPr="007E2400">
        <w:rPr>
          <w:rFonts w:ascii="Times New Roman" w:hAnsi="Times New Roman" w:cs="Times New Roman"/>
          <w:sz w:val="28"/>
          <w:szCs w:val="28"/>
        </w:rPr>
        <w:t>Hedi</w:t>
      </w:r>
      <w:proofErr w:type="spellEnd"/>
      <w:r w:rsidR="00C73120" w:rsidRPr="007E2400">
        <w:rPr>
          <w:rFonts w:ascii="Times New Roman" w:hAnsi="Times New Roman" w:cs="Times New Roman"/>
          <w:sz w:val="28"/>
          <w:szCs w:val="28"/>
        </w:rPr>
        <w:t xml:space="preserve"> </w:t>
      </w:r>
      <w:proofErr w:type="spellStart"/>
      <w:r w:rsidR="00C73120" w:rsidRPr="007E2400">
        <w:rPr>
          <w:rFonts w:ascii="Times New Roman" w:hAnsi="Times New Roman" w:cs="Times New Roman"/>
          <w:sz w:val="28"/>
          <w:szCs w:val="28"/>
        </w:rPr>
        <w:t>Nouira</w:t>
      </w:r>
      <w:proofErr w:type="spellEnd"/>
      <w:r w:rsidR="00C73120" w:rsidRPr="007E2400">
        <w:rPr>
          <w:rFonts w:ascii="Times New Roman" w:hAnsi="Times New Roman" w:cs="Times New Roman"/>
          <w:sz w:val="28"/>
          <w:szCs w:val="28"/>
        </w:rPr>
        <w:t xml:space="preserve"> after Bourguiba decided to abandon socialism and shifted towards economic liberalization.”</w:t>
      </w:r>
    </w:p>
    <w:bookmarkEnd w:id="0"/>
    <w:p w14:paraId="005BCF37" w14:textId="77777777" w:rsidR="00260FED" w:rsidRPr="007E2400" w:rsidRDefault="00260FED">
      <w:pPr>
        <w:rPr>
          <w:rFonts w:ascii="Times New Roman" w:hAnsi="Times New Roman" w:cs="Times New Roman"/>
          <w:sz w:val="28"/>
          <w:szCs w:val="28"/>
        </w:rPr>
      </w:pPr>
    </w:p>
    <w:p w14:paraId="5D2910D3"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1970-1979</w:t>
      </w:r>
    </w:p>
    <w:p w14:paraId="0B775010"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Head of government: </w:t>
      </w:r>
      <w:proofErr w:type="spellStart"/>
      <w:r w:rsidRPr="007E2400">
        <w:rPr>
          <w:rFonts w:ascii="Times New Roman" w:hAnsi="Times New Roman" w:cs="Times New Roman"/>
          <w:sz w:val="28"/>
          <w:szCs w:val="28"/>
        </w:rPr>
        <w:t>Hedi</w:t>
      </w:r>
      <w:proofErr w:type="spellEnd"/>
      <w:r w:rsidRPr="007E2400">
        <w:rPr>
          <w:rFonts w:ascii="Times New Roman" w:hAnsi="Times New Roman" w:cs="Times New Roman"/>
          <w:sz w:val="28"/>
          <w:szCs w:val="28"/>
        </w:rPr>
        <w:t xml:space="preserve"> </w:t>
      </w:r>
      <w:proofErr w:type="spellStart"/>
      <w:r w:rsidRPr="007E2400">
        <w:rPr>
          <w:rFonts w:ascii="Times New Roman" w:hAnsi="Times New Roman" w:cs="Times New Roman"/>
          <w:sz w:val="28"/>
          <w:szCs w:val="28"/>
        </w:rPr>
        <w:t>Nouira</w:t>
      </w:r>
      <w:proofErr w:type="spellEnd"/>
    </w:p>
    <w:p w14:paraId="7B473CC4"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284DF0" w:rsidRPr="007E2400">
        <w:rPr>
          <w:rFonts w:ascii="Times New Roman" w:hAnsi="Times New Roman" w:cs="Times New Roman"/>
          <w:sz w:val="28"/>
          <w:szCs w:val="28"/>
        </w:rPr>
        <w:t xml:space="preserve"> Left</w:t>
      </w:r>
    </w:p>
    <w:p w14:paraId="69E925B2" w14:textId="7B86AA6F"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 </w:t>
      </w:r>
      <w:r w:rsidR="0094666D" w:rsidRPr="007E2400">
        <w:rPr>
          <w:rFonts w:ascii="Times New Roman" w:hAnsi="Times New Roman" w:cs="Times New Roman"/>
          <w:sz w:val="28"/>
          <w:szCs w:val="28"/>
        </w:rPr>
        <w:t>CHISOLS does not identify head of government party.</w:t>
      </w:r>
      <w:r w:rsidR="00440B75" w:rsidRPr="007E2400">
        <w:rPr>
          <w:rFonts w:ascii="Times New Roman" w:hAnsi="Times New Roman" w:cs="Times New Roman"/>
          <w:sz w:val="28"/>
          <w:szCs w:val="28"/>
        </w:rPr>
        <w:t xml:space="preserve"> Perspective monde identifies head of government’s ideology as moderate left. Perspective monde identifies head of government’s party as Socialist Party. </w:t>
      </w:r>
      <w:r w:rsidR="00FB0627" w:rsidRPr="007E2400">
        <w:rPr>
          <w:rFonts w:ascii="Times New Roman" w:hAnsi="Times New Roman" w:cs="Times New Roman"/>
          <w:i/>
          <w:sz w:val="28"/>
          <w:szCs w:val="28"/>
        </w:rPr>
        <w:t>C</w:t>
      </w:r>
      <w:r w:rsidR="00317D99" w:rsidRPr="007E2400">
        <w:rPr>
          <w:rFonts w:ascii="Times New Roman" w:hAnsi="Times New Roman" w:cs="Times New Roman"/>
          <w:i/>
          <w:sz w:val="28"/>
          <w:szCs w:val="28"/>
        </w:rPr>
        <w:t>omparative Political Economy of Tunisia and Morocco</w:t>
      </w:r>
      <w:r w:rsidR="00317D99" w:rsidRPr="007E2400">
        <w:rPr>
          <w:rFonts w:ascii="Times New Roman" w:hAnsi="Times New Roman" w:cs="Times New Roman"/>
          <w:sz w:val="28"/>
          <w:szCs w:val="28"/>
        </w:rPr>
        <w:t xml:space="preserve"> identifies </w:t>
      </w:r>
      <w:proofErr w:type="spellStart"/>
      <w:r w:rsidR="00317D99" w:rsidRPr="007E2400">
        <w:rPr>
          <w:rFonts w:ascii="Times New Roman" w:hAnsi="Times New Roman" w:cs="Times New Roman"/>
          <w:sz w:val="28"/>
          <w:szCs w:val="28"/>
        </w:rPr>
        <w:t>Nouira’s</w:t>
      </w:r>
      <w:proofErr w:type="spellEnd"/>
      <w:r w:rsidR="00317D99" w:rsidRPr="007E2400">
        <w:rPr>
          <w:rFonts w:ascii="Times New Roman" w:hAnsi="Times New Roman" w:cs="Times New Roman"/>
          <w:sz w:val="28"/>
          <w:szCs w:val="28"/>
        </w:rPr>
        <w:t xml:space="preserve"> party as PSD: “Bourguiba appointed former </w:t>
      </w:r>
      <w:r w:rsidR="00317D99" w:rsidRPr="007E2400">
        <w:rPr>
          <w:rFonts w:ascii="Times New Roman" w:hAnsi="Times New Roman" w:cs="Times New Roman"/>
          <w:sz w:val="28"/>
          <w:szCs w:val="28"/>
        </w:rPr>
        <w:lastRenderedPageBreak/>
        <w:t xml:space="preserve">Central Bank governor </w:t>
      </w:r>
      <w:proofErr w:type="spellStart"/>
      <w:r w:rsidR="00317D99" w:rsidRPr="007E2400">
        <w:rPr>
          <w:rFonts w:ascii="Times New Roman" w:hAnsi="Times New Roman" w:cs="Times New Roman"/>
          <w:sz w:val="28"/>
          <w:szCs w:val="28"/>
        </w:rPr>
        <w:t>Nouira</w:t>
      </w:r>
      <w:proofErr w:type="spellEnd"/>
      <w:r w:rsidR="00317D99" w:rsidRPr="007E2400">
        <w:rPr>
          <w:rFonts w:ascii="Times New Roman" w:hAnsi="Times New Roman" w:cs="Times New Roman"/>
          <w:sz w:val="28"/>
          <w:szCs w:val="28"/>
        </w:rPr>
        <w:t xml:space="preserve"> to the position of prime minister. </w:t>
      </w:r>
      <w:proofErr w:type="spellStart"/>
      <w:r w:rsidR="00317D99" w:rsidRPr="007E2400">
        <w:rPr>
          <w:rFonts w:ascii="Times New Roman" w:hAnsi="Times New Roman" w:cs="Times New Roman"/>
          <w:sz w:val="28"/>
          <w:szCs w:val="28"/>
        </w:rPr>
        <w:t>Nouira</w:t>
      </w:r>
      <w:proofErr w:type="spellEnd"/>
      <w:r w:rsidR="00317D99" w:rsidRPr="007E2400">
        <w:rPr>
          <w:rFonts w:ascii="Times New Roman" w:hAnsi="Times New Roman" w:cs="Times New Roman"/>
          <w:sz w:val="28"/>
          <w:szCs w:val="28"/>
        </w:rPr>
        <w:t xml:space="preserve"> had been serving as the secretary general of the party since 1969” (92).</w:t>
      </w:r>
      <w:r w:rsidR="007A73C7" w:rsidRPr="007E2400">
        <w:rPr>
          <w:rFonts w:ascii="Times New Roman" w:hAnsi="Times New Roman" w:cs="Times New Roman"/>
          <w:sz w:val="28"/>
          <w:szCs w:val="28"/>
        </w:rPr>
        <w:t xml:space="preserve"> DPI identifies PSD as left.</w:t>
      </w:r>
      <w:r w:rsidR="007F1083" w:rsidRPr="007E2400">
        <w:rPr>
          <w:rFonts w:ascii="Times New Roman" w:hAnsi="Times New Roman" w:cs="Times New Roman"/>
          <w:sz w:val="28"/>
          <w:szCs w:val="28"/>
        </w:rPr>
        <w:t xml:space="preserve"> </w:t>
      </w:r>
      <w:r w:rsidR="00B91049" w:rsidRPr="007E2400">
        <w:rPr>
          <w:rFonts w:ascii="Times New Roman" w:hAnsi="Times New Roman" w:cs="Times New Roman"/>
          <w:sz w:val="28"/>
          <w:szCs w:val="28"/>
        </w:rPr>
        <w:t xml:space="preserve">In V-Party (2020), 4 experts identified head of government party’s ideology as “Center-left” (-.43) in 1974 and 1979. </w:t>
      </w:r>
      <w:r w:rsidR="00C73120" w:rsidRPr="007E2400">
        <w:rPr>
          <w:rFonts w:ascii="Times New Roman" w:hAnsi="Times New Roman" w:cs="Times New Roman"/>
          <w:sz w:val="28"/>
          <w:szCs w:val="28"/>
        </w:rPr>
        <w:t xml:space="preserve">Rulers </w:t>
      </w:r>
      <w:r w:rsidR="003D5E36" w:rsidRPr="007E2400">
        <w:rPr>
          <w:rFonts w:ascii="Times New Roman" w:hAnsi="Times New Roman" w:cs="Times New Roman"/>
          <w:sz w:val="28"/>
          <w:szCs w:val="28"/>
        </w:rPr>
        <w:t xml:space="preserve">(2020b) </w:t>
      </w:r>
      <w:r w:rsidR="00C73120" w:rsidRPr="007E2400">
        <w:rPr>
          <w:rFonts w:ascii="Times New Roman" w:hAnsi="Times New Roman" w:cs="Times New Roman"/>
          <w:sz w:val="28"/>
          <w:szCs w:val="28"/>
        </w:rPr>
        <w:t>notes that “He [</w:t>
      </w:r>
      <w:proofErr w:type="spellStart"/>
      <w:r w:rsidR="00C73120" w:rsidRPr="007E2400">
        <w:rPr>
          <w:rFonts w:ascii="Times New Roman" w:hAnsi="Times New Roman" w:cs="Times New Roman"/>
          <w:sz w:val="28"/>
          <w:szCs w:val="28"/>
        </w:rPr>
        <w:t>Nouira</w:t>
      </w:r>
      <w:proofErr w:type="spellEnd"/>
      <w:r w:rsidR="00C73120" w:rsidRPr="007E2400">
        <w:rPr>
          <w:rFonts w:ascii="Times New Roman" w:hAnsi="Times New Roman" w:cs="Times New Roman"/>
          <w:sz w:val="28"/>
          <w:szCs w:val="28"/>
        </w:rPr>
        <w:t xml:space="preserve">] was considered the architect of Tunisia’s economic revival in the 1960s.” In addition, Rulers </w:t>
      </w:r>
      <w:r w:rsidR="003D5E36" w:rsidRPr="007E2400">
        <w:rPr>
          <w:rFonts w:ascii="Times New Roman" w:hAnsi="Times New Roman" w:cs="Times New Roman"/>
          <w:sz w:val="28"/>
          <w:szCs w:val="28"/>
        </w:rPr>
        <w:t xml:space="preserve">(2020a) </w:t>
      </w:r>
      <w:r w:rsidR="00C73120" w:rsidRPr="007E2400">
        <w:rPr>
          <w:rFonts w:ascii="Times New Roman" w:hAnsi="Times New Roman" w:cs="Times New Roman"/>
          <w:sz w:val="28"/>
          <w:szCs w:val="28"/>
        </w:rPr>
        <w:t>notes that “</w:t>
      </w:r>
      <w:proofErr w:type="spellStart"/>
      <w:r w:rsidR="00C73120" w:rsidRPr="007E2400">
        <w:rPr>
          <w:rFonts w:ascii="Times New Roman" w:hAnsi="Times New Roman" w:cs="Times New Roman"/>
          <w:sz w:val="28"/>
          <w:szCs w:val="28"/>
        </w:rPr>
        <w:t>Nouira</w:t>
      </w:r>
      <w:proofErr w:type="spellEnd"/>
      <w:r w:rsidR="00C73120" w:rsidRPr="007E2400">
        <w:rPr>
          <w:rFonts w:ascii="Times New Roman" w:hAnsi="Times New Roman" w:cs="Times New Roman"/>
          <w:sz w:val="28"/>
          <w:szCs w:val="28"/>
        </w:rPr>
        <w:t>… replaced prime minister… after Bourguiba decided to abandon socialism and shifted towards economic liberalization.”</w:t>
      </w:r>
    </w:p>
    <w:p w14:paraId="3D3439B4" w14:textId="77777777" w:rsidR="00260FED" w:rsidRPr="007E2400" w:rsidRDefault="00260FED">
      <w:pPr>
        <w:rPr>
          <w:rFonts w:ascii="Times New Roman" w:hAnsi="Times New Roman" w:cs="Times New Roman"/>
          <w:sz w:val="28"/>
          <w:szCs w:val="28"/>
        </w:rPr>
      </w:pPr>
    </w:p>
    <w:p w14:paraId="1796847C"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1980-1985</w:t>
      </w:r>
    </w:p>
    <w:p w14:paraId="04655793"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Head of government: Mohamed </w:t>
      </w:r>
      <w:proofErr w:type="spellStart"/>
      <w:r w:rsidRPr="007E2400">
        <w:rPr>
          <w:rFonts w:ascii="Times New Roman" w:hAnsi="Times New Roman" w:cs="Times New Roman"/>
          <w:sz w:val="28"/>
          <w:szCs w:val="28"/>
        </w:rPr>
        <w:t>Mzali</w:t>
      </w:r>
      <w:proofErr w:type="spellEnd"/>
    </w:p>
    <w:p w14:paraId="3EDD63AA"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284DF0" w:rsidRPr="007E2400">
        <w:rPr>
          <w:rFonts w:ascii="Times New Roman" w:hAnsi="Times New Roman" w:cs="Times New Roman"/>
          <w:sz w:val="28"/>
          <w:szCs w:val="28"/>
        </w:rPr>
        <w:t xml:space="preserve"> Left</w:t>
      </w:r>
    </w:p>
    <w:p w14:paraId="547F336A" w14:textId="2B580A01"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 </w:t>
      </w:r>
      <w:r w:rsidR="0094666D" w:rsidRPr="007E2400">
        <w:rPr>
          <w:rFonts w:ascii="Times New Roman" w:hAnsi="Times New Roman" w:cs="Times New Roman"/>
          <w:sz w:val="28"/>
          <w:szCs w:val="28"/>
        </w:rPr>
        <w:t>CHISOLS does not identify head of government party.</w:t>
      </w:r>
      <w:r w:rsidR="00440B75" w:rsidRPr="007E2400">
        <w:rPr>
          <w:rFonts w:ascii="Times New Roman" w:hAnsi="Times New Roman" w:cs="Times New Roman"/>
          <w:sz w:val="28"/>
          <w:szCs w:val="28"/>
        </w:rPr>
        <w:t xml:space="preserve"> Perspective monde identifies head of government’s ideology as moderate left. Perspective monde identifies head of government’s party as Socialist Party. </w:t>
      </w:r>
      <w:r w:rsidR="00D26D99" w:rsidRPr="007E2400">
        <w:rPr>
          <w:rFonts w:ascii="Times New Roman" w:hAnsi="Times New Roman" w:cs="Times New Roman"/>
          <w:sz w:val="28"/>
          <w:szCs w:val="28"/>
        </w:rPr>
        <w:t xml:space="preserve"> </w:t>
      </w:r>
      <w:r w:rsidR="00B40A96" w:rsidRPr="007E2400">
        <w:rPr>
          <w:rFonts w:ascii="Times New Roman" w:hAnsi="Times New Roman" w:cs="Times New Roman"/>
          <w:i/>
          <w:sz w:val="28"/>
          <w:szCs w:val="28"/>
        </w:rPr>
        <w:t>Tunisia: A Country Study</w:t>
      </w:r>
      <w:r w:rsidR="00B40A96" w:rsidRPr="007E2400">
        <w:rPr>
          <w:rFonts w:ascii="Times New Roman" w:hAnsi="Times New Roman" w:cs="Times New Roman"/>
          <w:sz w:val="28"/>
          <w:szCs w:val="28"/>
        </w:rPr>
        <w:t xml:space="preserve"> identifies </w:t>
      </w:r>
      <w:proofErr w:type="spellStart"/>
      <w:r w:rsidR="00B40A96" w:rsidRPr="007E2400">
        <w:rPr>
          <w:rFonts w:ascii="Times New Roman" w:hAnsi="Times New Roman" w:cs="Times New Roman"/>
          <w:sz w:val="28"/>
          <w:szCs w:val="28"/>
        </w:rPr>
        <w:t>Mzali’s</w:t>
      </w:r>
      <w:proofErr w:type="spellEnd"/>
      <w:r w:rsidR="00B40A96" w:rsidRPr="007E2400">
        <w:rPr>
          <w:rFonts w:ascii="Times New Roman" w:hAnsi="Times New Roman" w:cs="Times New Roman"/>
          <w:sz w:val="28"/>
          <w:szCs w:val="28"/>
        </w:rPr>
        <w:t xml:space="preserve"> party as PSD: </w:t>
      </w:r>
      <w:r w:rsidR="00D26D99" w:rsidRPr="007E2400">
        <w:rPr>
          <w:rFonts w:ascii="Times New Roman" w:hAnsi="Times New Roman" w:cs="Times New Roman"/>
          <w:sz w:val="28"/>
          <w:szCs w:val="28"/>
        </w:rPr>
        <w:t xml:space="preserve">“Much of the burden of executive responsibility has been </w:t>
      </w:r>
      <w:r w:rsidR="0070637B" w:rsidRPr="007E2400">
        <w:rPr>
          <w:rFonts w:ascii="Times New Roman" w:hAnsi="Times New Roman" w:cs="Times New Roman"/>
          <w:sz w:val="28"/>
          <w:szCs w:val="28"/>
        </w:rPr>
        <w:t xml:space="preserve">assumed by Muhammad </w:t>
      </w:r>
      <w:proofErr w:type="spellStart"/>
      <w:r w:rsidR="0070637B" w:rsidRPr="007E2400">
        <w:rPr>
          <w:rFonts w:ascii="Times New Roman" w:hAnsi="Times New Roman" w:cs="Times New Roman"/>
          <w:sz w:val="28"/>
          <w:szCs w:val="28"/>
        </w:rPr>
        <w:t>Mzali</w:t>
      </w:r>
      <w:proofErr w:type="spellEnd"/>
      <w:r w:rsidR="0070637B" w:rsidRPr="007E2400">
        <w:rPr>
          <w:rFonts w:ascii="Times New Roman" w:hAnsi="Times New Roman" w:cs="Times New Roman"/>
          <w:sz w:val="28"/>
          <w:szCs w:val="28"/>
        </w:rPr>
        <w:t>, the PSD protégé Bourguiba chose for his prime minister in 1980” (</w:t>
      </w:r>
      <w:r w:rsidR="0070637B" w:rsidRPr="007E2400">
        <w:rPr>
          <w:rFonts w:ascii="Times New Roman" w:hAnsi="Times New Roman" w:cs="Times New Roman"/>
          <w:i/>
          <w:sz w:val="28"/>
          <w:szCs w:val="28"/>
        </w:rPr>
        <w:t>xxiv</w:t>
      </w:r>
      <w:r w:rsidR="0070637B" w:rsidRPr="007E2400">
        <w:rPr>
          <w:rFonts w:ascii="Times New Roman" w:hAnsi="Times New Roman" w:cs="Times New Roman"/>
          <w:sz w:val="28"/>
          <w:szCs w:val="28"/>
        </w:rPr>
        <w:t>).</w:t>
      </w:r>
      <w:r w:rsidR="00B40A96" w:rsidRPr="007E2400">
        <w:rPr>
          <w:rFonts w:ascii="Times New Roman" w:hAnsi="Times New Roman" w:cs="Times New Roman"/>
          <w:sz w:val="28"/>
          <w:szCs w:val="28"/>
        </w:rPr>
        <w:t xml:space="preserve"> DPI identifies PSD as left.</w:t>
      </w:r>
      <w:r w:rsidR="00B91049" w:rsidRPr="007E2400">
        <w:rPr>
          <w:rFonts w:ascii="Times New Roman" w:hAnsi="Times New Roman" w:cs="Times New Roman"/>
          <w:sz w:val="28"/>
          <w:szCs w:val="28"/>
        </w:rPr>
        <w:t xml:space="preserve"> In V-Party (2020), 4 experts identified head of government party’s ideology as “Center-left” (-.43) in 1979 and “Center” (-.393) in 1981.</w:t>
      </w:r>
    </w:p>
    <w:p w14:paraId="08CFBE4A" w14:textId="77777777" w:rsidR="00260FED" w:rsidRPr="007E2400" w:rsidRDefault="00260FED">
      <w:pPr>
        <w:rPr>
          <w:rFonts w:ascii="Times New Roman" w:hAnsi="Times New Roman" w:cs="Times New Roman"/>
          <w:sz w:val="28"/>
          <w:szCs w:val="28"/>
        </w:rPr>
      </w:pPr>
    </w:p>
    <w:p w14:paraId="24C3C918"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1986</w:t>
      </w:r>
    </w:p>
    <w:p w14:paraId="060657A4"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Head of government: Rachid </w:t>
      </w:r>
      <w:proofErr w:type="spellStart"/>
      <w:r w:rsidRPr="007E2400">
        <w:rPr>
          <w:rFonts w:ascii="Times New Roman" w:hAnsi="Times New Roman" w:cs="Times New Roman"/>
          <w:sz w:val="28"/>
          <w:szCs w:val="28"/>
        </w:rPr>
        <w:t>Sfar</w:t>
      </w:r>
      <w:proofErr w:type="spellEnd"/>
    </w:p>
    <w:p w14:paraId="3C5CF1B7"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284DF0" w:rsidRPr="007E2400">
        <w:rPr>
          <w:rFonts w:ascii="Times New Roman" w:hAnsi="Times New Roman" w:cs="Times New Roman"/>
          <w:sz w:val="28"/>
          <w:szCs w:val="28"/>
        </w:rPr>
        <w:t xml:space="preserve"> Left</w:t>
      </w:r>
    </w:p>
    <w:p w14:paraId="4394D304" w14:textId="6F45CB13"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 </w:t>
      </w:r>
      <w:r w:rsidR="0094666D" w:rsidRPr="007E2400">
        <w:rPr>
          <w:rFonts w:ascii="Times New Roman" w:hAnsi="Times New Roman" w:cs="Times New Roman"/>
          <w:sz w:val="28"/>
          <w:szCs w:val="28"/>
        </w:rPr>
        <w:t>CHISOLS does not identify head of government party.</w:t>
      </w:r>
      <w:r w:rsidR="00440B75" w:rsidRPr="007E2400">
        <w:rPr>
          <w:rFonts w:ascii="Times New Roman" w:hAnsi="Times New Roman" w:cs="Times New Roman"/>
          <w:sz w:val="28"/>
          <w:szCs w:val="28"/>
        </w:rPr>
        <w:t xml:space="preserve"> Perspective monde identifies head of government’s ideology as moderate left. Perspective monde identifies head of government’s party as Socialist Party. </w:t>
      </w:r>
      <w:r w:rsidR="00E42849" w:rsidRPr="007E2400">
        <w:rPr>
          <w:rFonts w:ascii="Times New Roman" w:hAnsi="Times New Roman" w:cs="Times New Roman"/>
          <w:sz w:val="28"/>
          <w:szCs w:val="28"/>
        </w:rPr>
        <w:t xml:space="preserve"> </w:t>
      </w:r>
      <w:r w:rsidR="00E42849" w:rsidRPr="007E2400">
        <w:rPr>
          <w:rFonts w:ascii="Times New Roman" w:hAnsi="Times New Roman" w:cs="Times New Roman"/>
          <w:i/>
          <w:sz w:val="28"/>
          <w:szCs w:val="28"/>
        </w:rPr>
        <w:t xml:space="preserve">World Policy Journal </w:t>
      </w:r>
      <w:r w:rsidR="00E42849" w:rsidRPr="007E2400">
        <w:rPr>
          <w:rFonts w:ascii="Times New Roman" w:hAnsi="Times New Roman" w:cs="Times New Roman"/>
          <w:sz w:val="28"/>
          <w:szCs w:val="28"/>
        </w:rPr>
        <w:t xml:space="preserve">identifies </w:t>
      </w:r>
      <w:proofErr w:type="spellStart"/>
      <w:r w:rsidR="00E42849" w:rsidRPr="007E2400">
        <w:rPr>
          <w:rFonts w:ascii="Times New Roman" w:hAnsi="Times New Roman" w:cs="Times New Roman"/>
          <w:sz w:val="28"/>
          <w:szCs w:val="28"/>
        </w:rPr>
        <w:t>Sfar’s</w:t>
      </w:r>
      <w:proofErr w:type="spellEnd"/>
      <w:r w:rsidR="00E42849" w:rsidRPr="007E2400">
        <w:rPr>
          <w:rFonts w:ascii="Times New Roman" w:hAnsi="Times New Roman" w:cs="Times New Roman"/>
          <w:sz w:val="28"/>
          <w:szCs w:val="28"/>
        </w:rPr>
        <w:t xml:space="preserve"> party as PSD: “the cabinet is dominated by PSD technocrats, led by Prime Minister Rachid </w:t>
      </w:r>
      <w:proofErr w:type="spellStart"/>
      <w:r w:rsidR="00E42849" w:rsidRPr="007E2400">
        <w:rPr>
          <w:rFonts w:ascii="Times New Roman" w:hAnsi="Times New Roman" w:cs="Times New Roman"/>
          <w:sz w:val="28"/>
          <w:szCs w:val="28"/>
        </w:rPr>
        <w:t>Sfar</w:t>
      </w:r>
      <w:proofErr w:type="spellEnd"/>
      <w:r w:rsidR="00E42849" w:rsidRPr="007E2400">
        <w:rPr>
          <w:rFonts w:ascii="Times New Roman" w:hAnsi="Times New Roman" w:cs="Times New Roman"/>
          <w:sz w:val="28"/>
          <w:szCs w:val="28"/>
        </w:rPr>
        <w:t>” (153). DPI identifies PSD as left.</w:t>
      </w:r>
      <w:r w:rsidR="00B91049" w:rsidRPr="007E2400">
        <w:rPr>
          <w:rFonts w:ascii="Times New Roman" w:hAnsi="Times New Roman" w:cs="Times New Roman"/>
          <w:sz w:val="28"/>
          <w:szCs w:val="28"/>
        </w:rPr>
        <w:t xml:space="preserve"> In V-Party (2020), 4 experts identified head of government party’s ideology as “Center” (-.393) in 1986.</w:t>
      </w:r>
    </w:p>
    <w:p w14:paraId="492C523F" w14:textId="77777777" w:rsidR="00260FED" w:rsidRPr="007E2400" w:rsidRDefault="00260FED">
      <w:pPr>
        <w:rPr>
          <w:rFonts w:ascii="Times New Roman" w:hAnsi="Times New Roman" w:cs="Times New Roman"/>
          <w:sz w:val="28"/>
          <w:szCs w:val="28"/>
        </w:rPr>
      </w:pPr>
    </w:p>
    <w:p w14:paraId="445C2369"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1987-1988</w:t>
      </w:r>
    </w:p>
    <w:p w14:paraId="1DC75BE6"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Head of government: </w:t>
      </w:r>
      <w:proofErr w:type="spellStart"/>
      <w:r w:rsidRPr="007E2400">
        <w:rPr>
          <w:rFonts w:ascii="Times New Roman" w:hAnsi="Times New Roman" w:cs="Times New Roman"/>
          <w:sz w:val="28"/>
          <w:szCs w:val="28"/>
        </w:rPr>
        <w:t>Hedi</w:t>
      </w:r>
      <w:proofErr w:type="spellEnd"/>
      <w:r w:rsidRPr="007E2400">
        <w:rPr>
          <w:rFonts w:ascii="Times New Roman" w:hAnsi="Times New Roman" w:cs="Times New Roman"/>
          <w:sz w:val="28"/>
          <w:szCs w:val="28"/>
        </w:rPr>
        <w:t xml:space="preserve"> </w:t>
      </w:r>
      <w:proofErr w:type="spellStart"/>
      <w:r w:rsidRPr="007E2400">
        <w:rPr>
          <w:rFonts w:ascii="Times New Roman" w:hAnsi="Times New Roman" w:cs="Times New Roman"/>
          <w:sz w:val="28"/>
          <w:szCs w:val="28"/>
        </w:rPr>
        <w:t>Baccouche</w:t>
      </w:r>
      <w:proofErr w:type="spellEnd"/>
    </w:p>
    <w:p w14:paraId="041D377D"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284DF0" w:rsidRPr="007E2400">
        <w:rPr>
          <w:rFonts w:ascii="Times New Roman" w:hAnsi="Times New Roman" w:cs="Times New Roman"/>
          <w:sz w:val="28"/>
          <w:szCs w:val="28"/>
        </w:rPr>
        <w:t xml:space="preserve"> Left</w:t>
      </w:r>
    </w:p>
    <w:p w14:paraId="509A6CCF" w14:textId="1989416F" w:rsidR="00E57009"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 </w:t>
      </w:r>
      <w:r w:rsidR="0094666D" w:rsidRPr="007E2400">
        <w:rPr>
          <w:rFonts w:ascii="Times New Roman" w:hAnsi="Times New Roman" w:cs="Times New Roman"/>
          <w:sz w:val="28"/>
          <w:szCs w:val="28"/>
        </w:rPr>
        <w:t>CHISOLS does not identify head of government party.</w:t>
      </w:r>
      <w:r w:rsidR="00440B75" w:rsidRPr="007E2400">
        <w:rPr>
          <w:rFonts w:ascii="Times New Roman" w:hAnsi="Times New Roman" w:cs="Times New Roman"/>
          <w:sz w:val="28"/>
          <w:szCs w:val="28"/>
        </w:rPr>
        <w:t xml:space="preserve"> Perspective monde identifies head of government’s ideology as moderate left. Perspective monde identifies head of government’s party as Socialist Party.</w:t>
      </w:r>
      <w:r w:rsidR="004064DB" w:rsidRPr="007E2400">
        <w:rPr>
          <w:rFonts w:ascii="Times New Roman" w:hAnsi="Times New Roman" w:cs="Times New Roman"/>
          <w:sz w:val="28"/>
          <w:szCs w:val="28"/>
        </w:rPr>
        <w:t xml:space="preserve"> In V-Party (2020), 4 experts identified head of government party’s ideology as “Center” (-.393) in 1986.</w:t>
      </w:r>
      <w:r w:rsidR="00E57009" w:rsidRPr="007E2400">
        <w:rPr>
          <w:rFonts w:ascii="Times New Roman" w:hAnsi="Times New Roman" w:cs="Times New Roman"/>
          <w:sz w:val="28"/>
          <w:szCs w:val="28"/>
        </w:rPr>
        <w:t xml:space="preserve"> Political Handbook of the World (2015) notes that “Ali dismissed </w:t>
      </w:r>
      <w:proofErr w:type="spellStart"/>
      <w:r w:rsidR="00E57009" w:rsidRPr="007E2400">
        <w:rPr>
          <w:rFonts w:ascii="Times New Roman" w:hAnsi="Times New Roman" w:cs="Times New Roman"/>
          <w:sz w:val="28"/>
          <w:szCs w:val="28"/>
        </w:rPr>
        <w:t>Baccouche</w:t>
      </w:r>
      <w:proofErr w:type="spellEnd"/>
      <w:r w:rsidR="00E57009" w:rsidRPr="007E2400">
        <w:rPr>
          <w:rFonts w:ascii="Times New Roman" w:hAnsi="Times New Roman" w:cs="Times New Roman"/>
          <w:sz w:val="28"/>
          <w:szCs w:val="28"/>
        </w:rPr>
        <w:t xml:space="preserve">…. Reportedly [because </w:t>
      </w:r>
      <w:r w:rsidR="00E57009" w:rsidRPr="007E2400">
        <w:rPr>
          <w:rFonts w:ascii="Times New Roman" w:hAnsi="Times New Roman" w:cs="Times New Roman"/>
          <w:sz w:val="28"/>
          <w:szCs w:val="28"/>
        </w:rPr>
        <w:lastRenderedPageBreak/>
        <w:t xml:space="preserve">of] disagreement over economic policy, </w:t>
      </w:r>
      <w:proofErr w:type="spellStart"/>
      <w:r w:rsidR="00E57009" w:rsidRPr="007E2400">
        <w:rPr>
          <w:rFonts w:ascii="Times New Roman" w:hAnsi="Times New Roman" w:cs="Times New Roman"/>
          <w:sz w:val="28"/>
          <w:szCs w:val="28"/>
        </w:rPr>
        <w:t>Baccouche</w:t>
      </w:r>
      <w:proofErr w:type="spellEnd"/>
      <w:r w:rsidR="00E57009" w:rsidRPr="007E2400">
        <w:rPr>
          <w:rFonts w:ascii="Times New Roman" w:hAnsi="Times New Roman" w:cs="Times New Roman"/>
          <w:sz w:val="28"/>
          <w:szCs w:val="28"/>
        </w:rPr>
        <w:t xml:space="preserve"> having voiced concern over the ‘social effects’ of the government’s austerity program.”</w:t>
      </w:r>
      <w:r w:rsidR="004064DB" w:rsidRPr="007E2400">
        <w:rPr>
          <w:rFonts w:ascii="Times New Roman" w:hAnsi="Times New Roman" w:cs="Times New Roman"/>
          <w:sz w:val="28"/>
          <w:szCs w:val="28"/>
        </w:rPr>
        <w:t xml:space="preserve"> </w:t>
      </w:r>
    </w:p>
    <w:p w14:paraId="62302CA1" w14:textId="77777777" w:rsidR="00260FED" w:rsidRPr="007E2400" w:rsidRDefault="00260FED">
      <w:pPr>
        <w:rPr>
          <w:rFonts w:ascii="Times New Roman" w:hAnsi="Times New Roman" w:cs="Times New Roman"/>
          <w:sz w:val="28"/>
          <w:szCs w:val="28"/>
        </w:rPr>
      </w:pPr>
    </w:p>
    <w:p w14:paraId="6D2CF55A"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1989-1998</w:t>
      </w:r>
    </w:p>
    <w:p w14:paraId="70CD67DE"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Head of government: Hamed Karoui</w:t>
      </w:r>
    </w:p>
    <w:p w14:paraId="13169854"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284DF0" w:rsidRPr="007E2400">
        <w:rPr>
          <w:rFonts w:ascii="Times New Roman" w:hAnsi="Times New Roman" w:cs="Times New Roman"/>
          <w:sz w:val="28"/>
          <w:szCs w:val="28"/>
        </w:rPr>
        <w:t xml:space="preserve"> Left</w:t>
      </w:r>
    </w:p>
    <w:p w14:paraId="45C38F3E" w14:textId="0DF8C873"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 </w:t>
      </w:r>
      <w:r w:rsidR="0094666D" w:rsidRPr="007E2400">
        <w:rPr>
          <w:rFonts w:ascii="Times New Roman" w:hAnsi="Times New Roman" w:cs="Times New Roman"/>
          <w:sz w:val="28"/>
          <w:szCs w:val="28"/>
        </w:rPr>
        <w:t>CHISOLS does not identify head of government party.</w:t>
      </w:r>
      <w:r w:rsidR="00440B75" w:rsidRPr="007E2400">
        <w:rPr>
          <w:rFonts w:ascii="Times New Roman" w:hAnsi="Times New Roman" w:cs="Times New Roman"/>
          <w:sz w:val="28"/>
          <w:szCs w:val="28"/>
        </w:rPr>
        <w:t xml:space="preserve"> Perspective monde identifies head of government’s ideology as moderate left. Perspective monde identifies head of government’s party as Democratic Constitutional Rally. </w:t>
      </w:r>
      <w:r w:rsidR="00640A46" w:rsidRPr="007E2400">
        <w:rPr>
          <w:rFonts w:ascii="Times New Roman" w:hAnsi="Times New Roman" w:cs="Times New Roman"/>
          <w:sz w:val="28"/>
          <w:szCs w:val="28"/>
        </w:rPr>
        <w:t xml:space="preserve"> DPI identifies RCD as left.</w:t>
      </w:r>
      <w:r w:rsidR="004064DB" w:rsidRPr="007E2400">
        <w:rPr>
          <w:rFonts w:ascii="Times New Roman" w:hAnsi="Times New Roman" w:cs="Times New Roman"/>
          <w:sz w:val="28"/>
          <w:szCs w:val="28"/>
        </w:rPr>
        <w:t xml:space="preserve"> In V-Party (2020), 4 experts identified head of government party’s ideology as “Center” (.403) in 1989 and 1994.</w:t>
      </w:r>
    </w:p>
    <w:p w14:paraId="10DEBC04" w14:textId="77777777" w:rsidR="00260FED" w:rsidRPr="007E2400" w:rsidRDefault="00260FED">
      <w:pPr>
        <w:rPr>
          <w:rFonts w:ascii="Times New Roman" w:hAnsi="Times New Roman" w:cs="Times New Roman"/>
          <w:sz w:val="28"/>
          <w:szCs w:val="28"/>
        </w:rPr>
      </w:pPr>
    </w:p>
    <w:p w14:paraId="4BDFA0B9"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1999-2010</w:t>
      </w:r>
    </w:p>
    <w:p w14:paraId="5D25A6AE"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Head of government: Mohamed Ghannouchi</w:t>
      </w:r>
    </w:p>
    <w:p w14:paraId="08785A60"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284DF0" w:rsidRPr="007E2400">
        <w:rPr>
          <w:rFonts w:ascii="Times New Roman" w:hAnsi="Times New Roman" w:cs="Times New Roman"/>
          <w:sz w:val="28"/>
          <w:szCs w:val="28"/>
        </w:rPr>
        <w:t xml:space="preserve"> Left</w:t>
      </w:r>
    </w:p>
    <w:p w14:paraId="1E7F6961" w14:textId="33F9DB80" w:rsidR="00260FED" w:rsidRPr="007E2400" w:rsidRDefault="00260FED" w:rsidP="00E951C8">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w:t>
      </w:r>
      <w:r w:rsidR="0094666D" w:rsidRPr="007E2400">
        <w:rPr>
          <w:rFonts w:ascii="Times New Roman" w:hAnsi="Times New Roman" w:cs="Times New Roman"/>
          <w:sz w:val="28"/>
          <w:szCs w:val="28"/>
        </w:rPr>
        <w:t xml:space="preserve"> </w:t>
      </w:r>
      <w:r w:rsidR="00440B75" w:rsidRPr="007E2400">
        <w:rPr>
          <w:rFonts w:ascii="Times New Roman" w:hAnsi="Times New Roman" w:cs="Times New Roman"/>
          <w:sz w:val="28"/>
          <w:szCs w:val="28"/>
        </w:rPr>
        <w:t xml:space="preserve">Perspective monde identifies head of government’s ideology as moderate left. Perspective monde identifies head of government’s party as Democratic Constitutional Rally. </w:t>
      </w:r>
      <w:r w:rsidR="0094666D" w:rsidRPr="007E2400">
        <w:rPr>
          <w:rFonts w:ascii="Times New Roman" w:hAnsi="Times New Roman" w:cs="Times New Roman"/>
          <w:sz w:val="28"/>
          <w:szCs w:val="28"/>
        </w:rPr>
        <w:t>CHISOLS does not identify head of government party.</w:t>
      </w:r>
      <w:r w:rsidR="00640A46" w:rsidRPr="007E2400">
        <w:rPr>
          <w:rFonts w:ascii="Times New Roman" w:hAnsi="Times New Roman" w:cs="Times New Roman"/>
          <w:sz w:val="28"/>
          <w:szCs w:val="28"/>
        </w:rPr>
        <w:t xml:space="preserve"> </w:t>
      </w:r>
      <w:r w:rsidR="00640A46" w:rsidRPr="007E2400">
        <w:rPr>
          <w:rFonts w:ascii="Times New Roman" w:hAnsi="Times New Roman" w:cs="Times New Roman"/>
          <w:i/>
          <w:sz w:val="28"/>
          <w:szCs w:val="28"/>
        </w:rPr>
        <w:t xml:space="preserve">BBC </w:t>
      </w:r>
      <w:r w:rsidR="00640A46" w:rsidRPr="007E2400">
        <w:rPr>
          <w:rFonts w:ascii="Times New Roman" w:hAnsi="Times New Roman" w:cs="Times New Roman"/>
          <w:sz w:val="28"/>
          <w:szCs w:val="28"/>
        </w:rPr>
        <w:t>identifies Ghannouchi’s party as RCD: “</w:t>
      </w:r>
      <w:proofErr w:type="spellStart"/>
      <w:r w:rsidR="00640A46" w:rsidRPr="007E2400">
        <w:rPr>
          <w:rFonts w:ascii="Times New Roman" w:hAnsi="Times New Roman" w:cs="Times New Roman"/>
          <w:sz w:val="28"/>
          <w:szCs w:val="28"/>
        </w:rPr>
        <w:t>Mr</w:t>
      </w:r>
      <w:proofErr w:type="spellEnd"/>
      <w:r w:rsidR="00640A46" w:rsidRPr="007E2400">
        <w:rPr>
          <w:rFonts w:ascii="Times New Roman" w:hAnsi="Times New Roman" w:cs="Times New Roman"/>
          <w:sz w:val="28"/>
          <w:szCs w:val="28"/>
        </w:rPr>
        <w:t xml:space="preserve"> Ghannouchi… is a veteran RCD figure.” DPI identifies RCD as left.</w:t>
      </w:r>
      <w:r w:rsidR="004064DB" w:rsidRPr="007E2400">
        <w:rPr>
          <w:rFonts w:ascii="Times New Roman" w:hAnsi="Times New Roman" w:cs="Times New Roman"/>
          <w:sz w:val="28"/>
          <w:szCs w:val="28"/>
        </w:rPr>
        <w:t xml:space="preserve"> In V-Party (2020), 4 experts identified head of government party’s ideology as “Center” (.416) in 1999 and “Center” (.415) 2004 and 2009.</w:t>
      </w:r>
      <w:r w:rsidR="00E951C8" w:rsidRPr="007E2400">
        <w:rPr>
          <w:rFonts w:ascii="Times New Roman" w:hAnsi="Times New Roman" w:cs="Times New Roman"/>
          <w:sz w:val="28"/>
          <w:szCs w:val="28"/>
        </w:rPr>
        <w:t xml:space="preserve"> Ortiz de </w:t>
      </w:r>
      <w:proofErr w:type="spellStart"/>
      <w:r w:rsidR="00E951C8" w:rsidRPr="007E2400">
        <w:rPr>
          <w:rFonts w:ascii="Times New Roman" w:hAnsi="Times New Roman" w:cs="Times New Roman"/>
          <w:sz w:val="28"/>
          <w:szCs w:val="28"/>
        </w:rPr>
        <w:t>Zárate</w:t>
      </w:r>
      <w:proofErr w:type="spellEnd"/>
      <w:r w:rsidR="00E951C8" w:rsidRPr="007E2400">
        <w:rPr>
          <w:rFonts w:ascii="Times New Roman" w:hAnsi="Times New Roman" w:cs="Times New Roman"/>
          <w:sz w:val="28"/>
          <w:szCs w:val="28"/>
        </w:rPr>
        <w:t xml:space="preserve"> (</w:t>
      </w:r>
      <w:r w:rsidR="00AA319A" w:rsidRPr="007E2400">
        <w:rPr>
          <w:rFonts w:ascii="Times New Roman" w:hAnsi="Times New Roman" w:cs="Times New Roman"/>
          <w:sz w:val="28"/>
          <w:szCs w:val="28"/>
        </w:rPr>
        <w:t>2011</w:t>
      </w:r>
      <w:r w:rsidR="00E951C8" w:rsidRPr="007E2400">
        <w:rPr>
          <w:rFonts w:ascii="Times New Roman" w:hAnsi="Times New Roman" w:cs="Times New Roman"/>
          <w:sz w:val="28"/>
          <w:szCs w:val="28"/>
        </w:rPr>
        <w:t>) writes “Furthermore, since the constitutional reform of 1988, the prime minister was no longer the first in the line of succession in the event of a vacancy in the Presidency of the Republic</w:t>
      </w:r>
      <w:r w:rsidR="00C7313B" w:rsidRPr="007E2400">
        <w:rPr>
          <w:rFonts w:ascii="Times New Roman" w:hAnsi="Times New Roman" w:cs="Times New Roman"/>
          <w:sz w:val="28"/>
          <w:szCs w:val="28"/>
        </w:rPr>
        <w:t xml:space="preserve">… </w:t>
      </w:r>
      <w:r w:rsidR="00E951C8" w:rsidRPr="007E2400">
        <w:rPr>
          <w:rFonts w:ascii="Times New Roman" w:hAnsi="Times New Roman" w:cs="Times New Roman"/>
          <w:sz w:val="28"/>
          <w:szCs w:val="28"/>
        </w:rPr>
        <w:t>However, in the following decade, Ghannouchi developed as one of the architects of liberal economic reforms, agreed by the regime with an IMF enthusiastic about its "gifted student" in this part of the world.”</w:t>
      </w:r>
    </w:p>
    <w:p w14:paraId="5CFE678D" w14:textId="77777777" w:rsidR="00260FED" w:rsidRPr="007E2400" w:rsidRDefault="00260FED">
      <w:pPr>
        <w:rPr>
          <w:rFonts w:ascii="Times New Roman" w:hAnsi="Times New Roman" w:cs="Times New Roman"/>
          <w:sz w:val="28"/>
          <w:szCs w:val="28"/>
        </w:rPr>
      </w:pPr>
    </w:p>
    <w:p w14:paraId="26D76AEF"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2011-2012</w:t>
      </w:r>
    </w:p>
    <w:p w14:paraId="312E1D14"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Head of government: Hamadi </w:t>
      </w:r>
      <w:proofErr w:type="spellStart"/>
      <w:r w:rsidRPr="007E2400">
        <w:rPr>
          <w:rFonts w:ascii="Times New Roman" w:hAnsi="Times New Roman" w:cs="Times New Roman"/>
          <w:sz w:val="28"/>
          <w:szCs w:val="28"/>
        </w:rPr>
        <w:t>Jebali</w:t>
      </w:r>
      <w:proofErr w:type="spellEnd"/>
    </w:p>
    <w:p w14:paraId="511E6254" w14:textId="35E926BC"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5C1DF1" w:rsidRPr="007E2400">
        <w:rPr>
          <w:rFonts w:ascii="Times New Roman" w:hAnsi="Times New Roman" w:cs="Times New Roman"/>
          <w:sz w:val="28"/>
          <w:szCs w:val="28"/>
        </w:rPr>
        <w:t xml:space="preserve"> Rightist</w:t>
      </w:r>
    </w:p>
    <w:p w14:paraId="7915C0BE" w14:textId="7DF2EEE1"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 </w:t>
      </w:r>
      <w:r w:rsidR="0094666D" w:rsidRPr="007E2400">
        <w:rPr>
          <w:rFonts w:ascii="Times New Roman" w:hAnsi="Times New Roman" w:cs="Times New Roman"/>
          <w:sz w:val="28"/>
          <w:szCs w:val="28"/>
        </w:rPr>
        <w:t>CHISOLS does not identify head of government party.</w:t>
      </w:r>
      <w:r w:rsidR="00640A46" w:rsidRPr="007E2400">
        <w:rPr>
          <w:rFonts w:ascii="Times New Roman" w:hAnsi="Times New Roman" w:cs="Times New Roman"/>
          <w:sz w:val="28"/>
          <w:szCs w:val="28"/>
        </w:rPr>
        <w:t xml:space="preserve"> </w:t>
      </w:r>
      <w:r w:rsidR="00440B75" w:rsidRPr="007E2400">
        <w:rPr>
          <w:rFonts w:ascii="Times New Roman" w:hAnsi="Times New Roman" w:cs="Times New Roman"/>
          <w:sz w:val="28"/>
          <w:szCs w:val="28"/>
        </w:rPr>
        <w:t xml:space="preserve">Perspective monde identifies head of government’s ideology as center right. Perspective monde identifies head of government’s party as </w:t>
      </w:r>
      <w:proofErr w:type="spellStart"/>
      <w:r w:rsidR="00440B75" w:rsidRPr="007E2400">
        <w:rPr>
          <w:rFonts w:ascii="Times New Roman" w:hAnsi="Times New Roman" w:cs="Times New Roman"/>
          <w:sz w:val="28"/>
          <w:szCs w:val="28"/>
        </w:rPr>
        <w:t>Ennahdha</w:t>
      </w:r>
      <w:proofErr w:type="spellEnd"/>
      <w:r w:rsidR="00440B75" w:rsidRPr="007E2400">
        <w:rPr>
          <w:rFonts w:ascii="Times New Roman" w:hAnsi="Times New Roman" w:cs="Times New Roman"/>
          <w:sz w:val="28"/>
          <w:szCs w:val="28"/>
        </w:rPr>
        <w:t xml:space="preserve">. </w:t>
      </w:r>
      <w:r w:rsidR="00640A46" w:rsidRPr="007E2400">
        <w:rPr>
          <w:rFonts w:ascii="Times New Roman" w:hAnsi="Times New Roman" w:cs="Times New Roman"/>
          <w:sz w:val="28"/>
          <w:szCs w:val="28"/>
        </w:rPr>
        <w:t xml:space="preserve">Political Handbook of the World identifies </w:t>
      </w:r>
      <w:proofErr w:type="spellStart"/>
      <w:r w:rsidR="00640A46" w:rsidRPr="007E2400">
        <w:rPr>
          <w:rFonts w:ascii="Times New Roman" w:hAnsi="Times New Roman" w:cs="Times New Roman"/>
          <w:sz w:val="28"/>
          <w:szCs w:val="28"/>
        </w:rPr>
        <w:t>Jebali’s</w:t>
      </w:r>
      <w:proofErr w:type="spellEnd"/>
      <w:r w:rsidR="00640A46" w:rsidRPr="007E2400">
        <w:rPr>
          <w:rFonts w:ascii="Times New Roman" w:hAnsi="Times New Roman" w:cs="Times New Roman"/>
          <w:sz w:val="28"/>
          <w:szCs w:val="28"/>
        </w:rPr>
        <w:t xml:space="preserve"> party as </w:t>
      </w:r>
      <w:proofErr w:type="spellStart"/>
      <w:r w:rsidR="00FB6DD7" w:rsidRPr="007E2400">
        <w:rPr>
          <w:rFonts w:ascii="Times New Roman" w:hAnsi="Times New Roman" w:cs="Times New Roman"/>
          <w:sz w:val="28"/>
          <w:szCs w:val="28"/>
        </w:rPr>
        <w:t>Enna</w:t>
      </w:r>
      <w:r w:rsidR="0098594B" w:rsidRPr="007E2400">
        <w:rPr>
          <w:rFonts w:ascii="Times New Roman" w:hAnsi="Times New Roman" w:cs="Times New Roman"/>
          <w:sz w:val="28"/>
          <w:szCs w:val="28"/>
        </w:rPr>
        <w:t>h</w:t>
      </w:r>
      <w:r w:rsidR="00FB6DD7" w:rsidRPr="007E2400">
        <w:rPr>
          <w:rFonts w:ascii="Times New Roman" w:hAnsi="Times New Roman" w:cs="Times New Roman"/>
          <w:sz w:val="28"/>
          <w:szCs w:val="28"/>
        </w:rPr>
        <w:t>dha</w:t>
      </w:r>
      <w:proofErr w:type="spellEnd"/>
      <w:r w:rsidR="00FB6DD7" w:rsidRPr="007E2400">
        <w:rPr>
          <w:rFonts w:ascii="Times New Roman" w:hAnsi="Times New Roman" w:cs="Times New Roman"/>
          <w:sz w:val="28"/>
          <w:szCs w:val="28"/>
        </w:rPr>
        <w:t xml:space="preserve">. </w:t>
      </w:r>
      <w:proofErr w:type="spellStart"/>
      <w:r w:rsidR="00996FBE" w:rsidRPr="007E2400">
        <w:rPr>
          <w:rFonts w:ascii="Times New Roman" w:hAnsi="Times New Roman" w:cs="Times New Roman"/>
          <w:iCs/>
          <w:sz w:val="28"/>
          <w:szCs w:val="28"/>
        </w:rPr>
        <w:t>Kaboub</w:t>
      </w:r>
      <w:proofErr w:type="spellEnd"/>
      <w:r w:rsidR="00996FBE" w:rsidRPr="007E2400">
        <w:rPr>
          <w:rFonts w:ascii="Times New Roman" w:hAnsi="Times New Roman" w:cs="Times New Roman"/>
          <w:iCs/>
          <w:sz w:val="28"/>
          <w:szCs w:val="28"/>
        </w:rPr>
        <w:t xml:space="preserve"> (2014: 73) writes that “Both </w:t>
      </w:r>
      <w:proofErr w:type="spellStart"/>
      <w:r w:rsidR="00996FBE" w:rsidRPr="007E2400">
        <w:rPr>
          <w:rFonts w:ascii="Times New Roman" w:hAnsi="Times New Roman" w:cs="Times New Roman"/>
          <w:iCs/>
          <w:sz w:val="28"/>
          <w:szCs w:val="28"/>
        </w:rPr>
        <w:t>Ennahdha</w:t>
      </w:r>
      <w:proofErr w:type="spellEnd"/>
      <w:r w:rsidR="00996FBE" w:rsidRPr="007E2400">
        <w:rPr>
          <w:rFonts w:ascii="Times New Roman" w:hAnsi="Times New Roman" w:cs="Times New Roman"/>
          <w:iCs/>
          <w:sz w:val="28"/>
          <w:szCs w:val="28"/>
        </w:rPr>
        <w:t xml:space="preserve"> in Tunisia and the Muslim Brotherhood in Egypt have openly endorsed free market policies partly because they do not want</w:t>
      </w:r>
      <w:r w:rsidR="00996FBE" w:rsidRPr="007E2400">
        <w:rPr>
          <w:rFonts w:ascii="Times New Roman" w:hAnsi="Times New Roman" w:cs="Times New Roman"/>
          <w:sz w:val="28"/>
          <w:szCs w:val="28"/>
        </w:rPr>
        <w:t xml:space="preserve"> to be associated with the Iranian-style socialist experience.”</w:t>
      </w:r>
      <w:r w:rsidR="00CF128A" w:rsidRPr="007E2400">
        <w:rPr>
          <w:rFonts w:ascii="Times New Roman" w:hAnsi="Times New Roman" w:cs="Times New Roman"/>
          <w:sz w:val="28"/>
          <w:szCs w:val="28"/>
        </w:rPr>
        <w:t xml:space="preserve"> In the Global Party Survey 2019, 6 experts identify the average left-right (0-10) score of Ennahda Movement (E) as 8.4.</w:t>
      </w:r>
      <w:r w:rsidR="004064DB" w:rsidRPr="007E2400">
        <w:rPr>
          <w:rFonts w:ascii="Times New Roman" w:hAnsi="Times New Roman" w:cs="Times New Roman"/>
          <w:sz w:val="28"/>
          <w:szCs w:val="28"/>
        </w:rPr>
        <w:t xml:space="preserve"> In V-Party (2020), 4 experts identified head of government party’s ideology as “Center</w:t>
      </w:r>
      <w:r w:rsidR="00E719A4">
        <w:rPr>
          <w:rFonts w:ascii="Times New Roman" w:hAnsi="Times New Roman" w:cs="Times New Roman"/>
          <w:sz w:val="28"/>
          <w:szCs w:val="28"/>
        </w:rPr>
        <w:t>-right</w:t>
      </w:r>
      <w:r w:rsidR="004064DB" w:rsidRPr="007E2400">
        <w:rPr>
          <w:rFonts w:ascii="Times New Roman" w:hAnsi="Times New Roman" w:cs="Times New Roman"/>
          <w:sz w:val="28"/>
          <w:szCs w:val="28"/>
        </w:rPr>
        <w:t>” (.</w:t>
      </w:r>
      <w:r w:rsidR="00E719A4">
        <w:rPr>
          <w:rFonts w:ascii="Times New Roman" w:hAnsi="Times New Roman" w:cs="Times New Roman"/>
          <w:sz w:val="28"/>
          <w:szCs w:val="28"/>
        </w:rPr>
        <w:t>829</w:t>
      </w:r>
      <w:r w:rsidR="004064DB" w:rsidRPr="007E2400">
        <w:rPr>
          <w:rFonts w:ascii="Times New Roman" w:hAnsi="Times New Roman" w:cs="Times New Roman"/>
          <w:sz w:val="28"/>
          <w:szCs w:val="28"/>
        </w:rPr>
        <w:t xml:space="preserve">) </w:t>
      </w:r>
      <w:r w:rsidR="00E719A4">
        <w:rPr>
          <w:rFonts w:ascii="Times New Roman" w:hAnsi="Times New Roman" w:cs="Times New Roman"/>
          <w:sz w:val="28"/>
          <w:szCs w:val="28"/>
        </w:rPr>
        <w:lastRenderedPageBreak/>
        <w:t xml:space="preserve">and “negligible visible disagreement” within the party </w:t>
      </w:r>
      <w:r w:rsidR="00E719A4" w:rsidRPr="007E2400">
        <w:rPr>
          <w:rFonts w:ascii="Times New Roman" w:hAnsi="Times New Roman" w:cs="Times New Roman"/>
          <w:sz w:val="28"/>
          <w:szCs w:val="28"/>
        </w:rPr>
        <w:t>in 201</w:t>
      </w:r>
      <w:r w:rsidR="00E719A4">
        <w:rPr>
          <w:rFonts w:ascii="Times New Roman" w:hAnsi="Times New Roman" w:cs="Times New Roman"/>
          <w:sz w:val="28"/>
          <w:szCs w:val="28"/>
        </w:rPr>
        <w:t>1</w:t>
      </w:r>
      <w:r w:rsidR="004064DB" w:rsidRPr="007E2400">
        <w:rPr>
          <w:rFonts w:ascii="Times New Roman" w:hAnsi="Times New Roman" w:cs="Times New Roman"/>
          <w:sz w:val="28"/>
          <w:szCs w:val="28"/>
        </w:rPr>
        <w:t>.</w:t>
      </w:r>
      <w:r w:rsidR="007E2400" w:rsidRPr="007E2400">
        <w:rPr>
          <w:rFonts w:ascii="Times New Roman" w:hAnsi="Times New Roman" w:cs="Times New Roman"/>
          <w:sz w:val="28"/>
          <w:szCs w:val="28"/>
        </w:rPr>
        <w:t xml:space="preserve"> </w:t>
      </w:r>
      <w:proofErr w:type="spellStart"/>
      <w:r w:rsidR="007E2400" w:rsidRPr="007E2400">
        <w:rPr>
          <w:rFonts w:ascii="Times New Roman" w:hAnsi="Times New Roman" w:cs="Times New Roman"/>
          <w:sz w:val="28"/>
          <w:szCs w:val="28"/>
        </w:rPr>
        <w:t>Cammack</w:t>
      </w:r>
      <w:proofErr w:type="spellEnd"/>
      <w:r w:rsidR="007E2400" w:rsidRPr="007E2400">
        <w:rPr>
          <w:rFonts w:ascii="Times New Roman" w:hAnsi="Times New Roman" w:cs="Times New Roman"/>
          <w:sz w:val="28"/>
          <w:szCs w:val="28"/>
        </w:rPr>
        <w:t xml:space="preserve"> et al. (2017) write “Tunisia’s democratic transition has managed to avoid such forms of exclusionary and maximalist politics by building partnerships between parties of different intellectual backgrounds. The first coalition government (2011–2014) contained the Ennahda Party and two center-left secular parties (</w:t>
      </w:r>
      <w:proofErr w:type="spellStart"/>
      <w:r w:rsidR="007E2400" w:rsidRPr="007E2400">
        <w:rPr>
          <w:rFonts w:ascii="Times New Roman" w:hAnsi="Times New Roman" w:cs="Times New Roman"/>
          <w:sz w:val="28"/>
          <w:szCs w:val="28"/>
        </w:rPr>
        <w:t>Ettakatol</w:t>
      </w:r>
      <w:proofErr w:type="spellEnd"/>
      <w:r w:rsidR="007E2400" w:rsidRPr="007E2400">
        <w:rPr>
          <w:rFonts w:ascii="Times New Roman" w:hAnsi="Times New Roman" w:cs="Times New Roman"/>
          <w:sz w:val="28"/>
          <w:szCs w:val="28"/>
        </w:rPr>
        <w:t xml:space="preserve"> and the Congress for the Republic Party)”.</w:t>
      </w:r>
    </w:p>
    <w:p w14:paraId="005DC9ED" w14:textId="77777777" w:rsidR="00260FED" w:rsidRPr="007E2400" w:rsidRDefault="00260FED">
      <w:pPr>
        <w:rPr>
          <w:rFonts w:ascii="Times New Roman" w:hAnsi="Times New Roman" w:cs="Times New Roman"/>
          <w:sz w:val="28"/>
          <w:szCs w:val="28"/>
        </w:rPr>
      </w:pPr>
    </w:p>
    <w:p w14:paraId="29184498"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2013</w:t>
      </w:r>
    </w:p>
    <w:p w14:paraId="230C373D" w14:textId="5C45538E"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Head of government: Ali </w:t>
      </w:r>
      <w:proofErr w:type="spellStart"/>
      <w:r w:rsidRPr="007E2400">
        <w:rPr>
          <w:rFonts w:ascii="Times New Roman" w:hAnsi="Times New Roman" w:cs="Times New Roman"/>
          <w:sz w:val="28"/>
          <w:szCs w:val="28"/>
        </w:rPr>
        <w:t>Laarayedh</w:t>
      </w:r>
      <w:proofErr w:type="spellEnd"/>
    </w:p>
    <w:p w14:paraId="5AF936A3" w14:textId="457D1F52" w:rsidR="00E02D5F" w:rsidRPr="007E2400" w:rsidRDefault="00E02D5F" w:rsidP="00E02D5F">
      <w:pPr>
        <w:rPr>
          <w:rFonts w:ascii="Times New Roman" w:hAnsi="Times New Roman" w:cs="Times New Roman"/>
          <w:sz w:val="28"/>
          <w:szCs w:val="28"/>
        </w:rPr>
      </w:pPr>
      <w:r w:rsidRPr="007E2400">
        <w:rPr>
          <w:rFonts w:ascii="Times New Roman" w:hAnsi="Times New Roman" w:cs="Times New Roman"/>
          <w:sz w:val="28"/>
          <w:szCs w:val="28"/>
        </w:rPr>
        <w:t xml:space="preserve">Ideology: </w:t>
      </w:r>
      <w:r w:rsidR="005C1DF1" w:rsidRPr="007E2400">
        <w:rPr>
          <w:rFonts w:ascii="Times New Roman" w:hAnsi="Times New Roman" w:cs="Times New Roman"/>
          <w:sz w:val="28"/>
          <w:szCs w:val="28"/>
        </w:rPr>
        <w:t>Rightist</w:t>
      </w:r>
    </w:p>
    <w:p w14:paraId="36B5645A" w14:textId="51210938" w:rsidR="00E02D5F" w:rsidRPr="007E2400" w:rsidRDefault="00E02D5F" w:rsidP="00E02D5F">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Pr="007E2400">
        <w:rPr>
          <w:rFonts w:ascii="Times New Roman" w:hAnsi="Times New Roman" w:cs="Times New Roman"/>
          <w:sz w:val="28"/>
          <w:szCs w:val="28"/>
        </w:rPr>
        <w:t>HoG</w:t>
      </w:r>
      <w:proofErr w:type="spellEnd"/>
      <w:r w:rsidRPr="007E2400">
        <w:rPr>
          <w:rFonts w:ascii="Times New Roman" w:hAnsi="Times New Roman" w:cs="Times New Roman"/>
          <w:sz w:val="28"/>
          <w:szCs w:val="28"/>
        </w:rPr>
        <w:t xml:space="preserve"> does not identify ideology. CHISOLS does not identify head of government party.</w:t>
      </w:r>
      <w:r w:rsidR="00440B75" w:rsidRPr="007E2400">
        <w:rPr>
          <w:rFonts w:ascii="Times New Roman" w:hAnsi="Times New Roman" w:cs="Times New Roman"/>
          <w:sz w:val="28"/>
          <w:szCs w:val="28"/>
        </w:rPr>
        <w:t xml:space="preserve"> Perspective monde identifies head of government’s ideology as center right. Perspective monde identifies head of government’s party as </w:t>
      </w:r>
      <w:proofErr w:type="spellStart"/>
      <w:r w:rsidR="00440B75" w:rsidRPr="007E2400">
        <w:rPr>
          <w:rFonts w:ascii="Times New Roman" w:hAnsi="Times New Roman" w:cs="Times New Roman"/>
          <w:sz w:val="28"/>
          <w:szCs w:val="28"/>
        </w:rPr>
        <w:t>Ennahdha</w:t>
      </w:r>
      <w:proofErr w:type="spellEnd"/>
      <w:r w:rsidR="00440B75" w:rsidRPr="007E2400">
        <w:rPr>
          <w:rFonts w:ascii="Times New Roman" w:hAnsi="Times New Roman" w:cs="Times New Roman"/>
          <w:sz w:val="28"/>
          <w:szCs w:val="28"/>
        </w:rPr>
        <w:t>.</w:t>
      </w:r>
      <w:r w:rsidRPr="007E2400">
        <w:rPr>
          <w:rFonts w:ascii="Times New Roman" w:hAnsi="Times New Roman" w:cs="Times New Roman"/>
          <w:sz w:val="28"/>
          <w:szCs w:val="28"/>
        </w:rPr>
        <w:t xml:space="preserve"> Political Handbook of the World identifies </w:t>
      </w:r>
      <w:proofErr w:type="spellStart"/>
      <w:r w:rsidRPr="007E2400">
        <w:rPr>
          <w:rFonts w:ascii="Times New Roman" w:hAnsi="Times New Roman" w:cs="Times New Roman"/>
          <w:sz w:val="28"/>
          <w:szCs w:val="28"/>
        </w:rPr>
        <w:t>Jebali’s</w:t>
      </w:r>
      <w:proofErr w:type="spellEnd"/>
      <w:r w:rsidRPr="007E2400">
        <w:rPr>
          <w:rFonts w:ascii="Times New Roman" w:hAnsi="Times New Roman" w:cs="Times New Roman"/>
          <w:sz w:val="28"/>
          <w:szCs w:val="28"/>
        </w:rPr>
        <w:t xml:space="preserve"> party as </w:t>
      </w:r>
      <w:proofErr w:type="spellStart"/>
      <w:r w:rsidRPr="007E2400">
        <w:rPr>
          <w:rFonts w:ascii="Times New Roman" w:hAnsi="Times New Roman" w:cs="Times New Roman"/>
          <w:sz w:val="28"/>
          <w:szCs w:val="28"/>
        </w:rPr>
        <w:t>Ennahdha</w:t>
      </w:r>
      <w:proofErr w:type="spellEnd"/>
      <w:r w:rsidRPr="007E2400">
        <w:rPr>
          <w:rFonts w:ascii="Times New Roman" w:hAnsi="Times New Roman" w:cs="Times New Roman"/>
          <w:sz w:val="28"/>
          <w:szCs w:val="28"/>
        </w:rPr>
        <w:t xml:space="preserve">. </w:t>
      </w:r>
      <w:proofErr w:type="spellStart"/>
      <w:r w:rsidR="00996FBE" w:rsidRPr="007E2400">
        <w:rPr>
          <w:rFonts w:ascii="Times New Roman" w:hAnsi="Times New Roman" w:cs="Times New Roman"/>
          <w:iCs/>
          <w:sz w:val="28"/>
          <w:szCs w:val="28"/>
        </w:rPr>
        <w:t>Kaboub</w:t>
      </w:r>
      <w:proofErr w:type="spellEnd"/>
      <w:r w:rsidR="00996FBE" w:rsidRPr="007E2400">
        <w:rPr>
          <w:rFonts w:ascii="Times New Roman" w:hAnsi="Times New Roman" w:cs="Times New Roman"/>
          <w:iCs/>
          <w:sz w:val="28"/>
          <w:szCs w:val="28"/>
        </w:rPr>
        <w:t xml:space="preserve"> (2014: 73) writes</w:t>
      </w:r>
      <w:r w:rsidRPr="007E2400">
        <w:rPr>
          <w:rFonts w:ascii="Times New Roman" w:hAnsi="Times New Roman" w:cs="Times New Roman"/>
          <w:iCs/>
          <w:sz w:val="28"/>
          <w:szCs w:val="28"/>
        </w:rPr>
        <w:t xml:space="preserve"> </w:t>
      </w:r>
      <w:r w:rsidR="00996FBE" w:rsidRPr="007E2400">
        <w:rPr>
          <w:rFonts w:ascii="Times New Roman" w:hAnsi="Times New Roman" w:cs="Times New Roman"/>
          <w:iCs/>
          <w:sz w:val="28"/>
          <w:szCs w:val="28"/>
        </w:rPr>
        <w:t>that</w:t>
      </w:r>
      <w:r w:rsidRPr="007E2400">
        <w:rPr>
          <w:rFonts w:ascii="Times New Roman" w:hAnsi="Times New Roman" w:cs="Times New Roman"/>
          <w:iCs/>
          <w:sz w:val="28"/>
          <w:szCs w:val="28"/>
        </w:rPr>
        <w:t xml:space="preserve"> “Both </w:t>
      </w:r>
      <w:proofErr w:type="spellStart"/>
      <w:r w:rsidRPr="007E2400">
        <w:rPr>
          <w:rFonts w:ascii="Times New Roman" w:hAnsi="Times New Roman" w:cs="Times New Roman"/>
          <w:iCs/>
          <w:sz w:val="28"/>
          <w:szCs w:val="28"/>
        </w:rPr>
        <w:t>Ennahdha</w:t>
      </w:r>
      <w:proofErr w:type="spellEnd"/>
      <w:r w:rsidRPr="007E2400">
        <w:rPr>
          <w:rFonts w:ascii="Times New Roman" w:hAnsi="Times New Roman" w:cs="Times New Roman"/>
          <w:iCs/>
          <w:sz w:val="28"/>
          <w:szCs w:val="28"/>
        </w:rPr>
        <w:t xml:space="preserve"> in Tunisia and the Muslim Brotherhood in Egypt have openly endorsed free market policies partly because they do not want</w:t>
      </w:r>
      <w:r w:rsidRPr="007E2400">
        <w:rPr>
          <w:rFonts w:ascii="Times New Roman" w:hAnsi="Times New Roman" w:cs="Times New Roman"/>
          <w:sz w:val="28"/>
          <w:szCs w:val="28"/>
        </w:rPr>
        <w:t xml:space="preserve"> to be associated with the Iranian-style socialist experience.”</w:t>
      </w:r>
      <w:r w:rsidR="00CF128A" w:rsidRPr="007E2400">
        <w:rPr>
          <w:rFonts w:ascii="Times New Roman" w:hAnsi="Times New Roman" w:cs="Times New Roman"/>
          <w:sz w:val="28"/>
          <w:szCs w:val="28"/>
        </w:rPr>
        <w:t xml:space="preserve"> In the Global Party Survey 2019, 6 experts identify the average left-right (0-10) score of Ennahda Movement (E) as 8.4.</w:t>
      </w:r>
      <w:r w:rsidR="001F0D6E" w:rsidRPr="007E2400">
        <w:rPr>
          <w:rFonts w:ascii="Times New Roman" w:hAnsi="Times New Roman" w:cs="Times New Roman"/>
          <w:sz w:val="28"/>
          <w:szCs w:val="28"/>
        </w:rPr>
        <w:t xml:space="preserve"> </w:t>
      </w:r>
      <w:r w:rsidR="00A704D2" w:rsidRPr="007E2400">
        <w:rPr>
          <w:rFonts w:ascii="Times New Roman" w:hAnsi="Times New Roman" w:cs="Times New Roman"/>
          <w:sz w:val="28"/>
          <w:szCs w:val="28"/>
        </w:rPr>
        <w:t>In V-Party (2020), 4 experts identified head of government party’s ideology as “Center</w:t>
      </w:r>
      <w:r w:rsidR="00A704D2">
        <w:rPr>
          <w:rFonts w:ascii="Times New Roman" w:hAnsi="Times New Roman" w:cs="Times New Roman"/>
          <w:sz w:val="28"/>
          <w:szCs w:val="28"/>
        </w:rPr>
        <w:t>-right</w:t>
      </w:r>
      <w:r w:rsidR="00A704D2" w:rsidRPr="007E2400">
        <w:rPr>
          <w:rFonts w:ascii="Times New Roman" w:hAnsi="Times New Roman" w:cs="Times New Roman"/>
          <w:sz w:val="28"/>
          <w:szCs w:val="28"/>
        </w:rPr>
        <w:t>” (.</w:t>
      </w:r>
      <w:r w:rsidR="00A704D2">
        <w:rPr>
          <w:rFonts w:ascii="Times New Roman" w:hAnsi="Times New Roman" w:cs="Times New Roman"/>
          <w:sz w:val="28"/>
          <w:szCs w:val="28"/>
        </w:rPr>
        <w:t>829</w:t>
      </w:r>
      <w:r w:rsidR="00A704D2" w:rsidRPr="007E2400">
        <w:rPr>
          <w:rFonts w:ascii="Times New Roman" w:hAnsi="Times New Roman" w:cs="Times New Roman"/>
          <w:sz w:val="28"/>
          <w:szCs w:val="28"/>
        </w:rPr>
        <w:t xml:space="preserve">) </w:t>
      </w:r>
      <w:r w:rsidR="00A704D2">
        <w:rPr>
          <w:rFonts w:ascii="Times New Roman" w:hAnsi="Times New Roman" w:cs="Times New Roman"/>
          <w:sz w:val="28"/>
          <w:szCs w:val="28"/>
        </w:rPr>
        <w:t xml:space="preserve">and “negligible visible disagreement” within the party </w:t>
      </w:r>
      <w:r w:rsidR="00A704D2" w:rsidRPr="007E2400">
        <w:rPr>
          <w:rFonts w:ascii="Times New Roman" w:hAnsi="Times New Roman" w:cs="Times New Roman"/>
          <w:sz w:val="28"/>
          <w:szCs w:val="28"/>
        </w:rPr>
        <w:t>in 201</w:t>
      </w:r>
      <w:r w:rsidR="00A704D2">
        <w:rPr>
          <w:rFonts w:ascii="Times New Roman" w:hAnsi="Times New Roman" w:cs="Times New Roman"/>
          <w:sz w:val="28"/>
          <w:szCs w:val="28"/>
        </w:rPr>
        <w:t>1</w:t>
      </w:r>
      <w:r w:rsidR="00A704D2">
        <w:rPr>
          <w:rFonts w:ascii="Times New Roman" w:hAnsi="Times New Roman" w:cs="Times New Roman"/>
          <w:sz w:val="28"/>
          <w:szCs w:val="28"/>
        </w:rPr>
        <w:t xml:space="preserve">. </w:t>
      </w:r>
      <w:r w:rsidR="007E2400" w:rsidRPr="007E2400">
        <w:rPr>
          <w:rFonts w:ascii="Times New Roman" w:hAnsi="Times New Roman" w:cs="Times New Roman"/>
          <w:sz w:val="28"/>
          <w:szCs w:val="28"/>
        </w:rPr>
        <w:t>Cammack et al. (2017) write “Tunisia’s democratic transition has managed to avoid such forms of exclusionary and maximalist politics by building partnerships between parties of different intellectual backgrounds. The first coalition government (2011–2014) contained the Ennahda Party and two center-left secular parties (</w:t>
      </w:r>
      <w:proofErr w:type="spellStart"/>
      <w:r w:rsidR="007E2400" w:rsidRPr="007E2400">
        <w:rPr>
          <w:rFonts w:ascii="Times New Roman" w:hAnsi="Times New Roman" w:cs="Times New Roman"/>
          <w:sz w:val="28"/>
          <w:szCs w:val="28"/>
        </w:rPr>
        <w:t>Ettakatol</w:t>
      </w:r>
      <w:proofErr w:type="spellEnd"/>
      <w:r w:rsidR="007E2400" w:rsidRPr="007E2400">
        <w:rPr>
          <w:rFonts w:ascii="Times New Roman" w:hAnsi="Times New Roman" w:cs="Times New Roman"/>
          <w:sz w:val="28"/>
          <w:szCs w:val="28"/>
        </w:rPr>
        <w:t xml:space="preserve"> and the Congress for the Republic Party)”.</w:t>
      </w:r>
    </w:p>
    <w:p w14:paraId="671539F9" w14:textId="77777777" w:rsidR="00260FED" w:rsidRPr="007E2400" w:rsidRDefault="00260FED">
      <w:pPr>
        <w:rPr>
          <w:rFonts w:ascii="Times New Roman" w:hAnsi="Times New Roman" w:cs="Times New Roman"/>
          <w:sz w:val="28"/>
          <w:szCs w:val="28"/>
        </w:rPr>
      </w:pPr>
    </w:p>
    <w:p w14:paraId="345DF746"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2014</w:t>
      </w:r>
    </w:p>
    <w:p w14:paraId="13E40EE6"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Head of government: Mehdi Jomaa</w:t>
      </w:r>
    </w:p>
    <w:p w14:paraId="2F1C588F"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p>
    <w:p w14:paraId="1E5C65D3" w14:textId="4A94039E"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Description: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 </w:t>
      </w:r>
      <w:r w:rsidR="00B770F7" w:rsidRPr="007E2400">
        <w:rPr>
          <w:rFonts w:ascii="Times New Roman" w:hAnsi="Times New Roman" w:cs="Times New Roman"/>
          <w:sz w:val="28"/>
          <w:szCs w:val="28"/>
        </w:rPr>
        <w:t>CHISOLS does not identify head of government’s party.</w:t>
      </w:r>
      <w:r w:rsidR="00D7402E" w:rsidRPr="007E2400">
        <w:rPr>
          <w:rFonts w:ascii="Times New Roman" w:hAnsi="Times New Roman" w:cs="Times New Roman"/>
          <w:sz w:val="28"/>
          <w:szCs w:val="28"/>
        </w:rPr>
        <w:t xml:space="preserve"> Perspective Monde identifies Jomaa as independent (“independent”).</w:t>
      </w:r>
      <w:r w:rsidR="00F456AA" w:rsidRPr="007E2400">
        <w:rPr>
          <w:rFonts w:ascii="Times New Roman" w:hAnsi="Times New Roman" w:cs="Times New Roman"/>
          <w:sz w:val="28"/>
          <w:szCs w:val="28"/>
        </w:rPr>
        <w:t xml:space="preserve"> World Statesmen (2020) identifies head of government’s affiliation as non</w:t>
      </w:r>
      <w:r w:rsidR="00003369" w:rsidRPr="007E2400">
        <w:rPr>
          <w:rFonts w:ascii="Times New Roman" w:hAnsi="Times New Roman" w:cs="Times New Roman"/>
          <w:sz w:val="28"/>
          <w:szCs w:val="28"/>
        </w:rPr>
        <w:t>e.</w:t>
      </w:r>
      <w:r w:rsidR="007E2400" w:rsidRPr="007E2400">
        <w:rPr>
          <w:rFonts w:ascii="Times New Roman" w:hAnsi="Times New Roman" w:cs="Times New Roman"/>
          <w:sz w:val="28"/>
          <w:szCs w:val="28"/>
        </w:rPr>
        <w:t xml:space="preserve"> </w:t>
      </w:r>
      <w:proofErr w:type="spellStart"/>
      <w:r w:rsidR="007E2400" w:rsidRPr="007E2400">
        <w:rPr>
          <w:rFonts w:ascii="Times New Roman" w:hAnsi="Times New Roman" w:cs="Times New Roman"/>
          <w:sz w:val="28"/>
          <w:szCs w:val="28"/>
        </w:rPr>
        <w:t>Cammack</w:t>
      </w:r>
      <w:proofErr w:type="spellEnd"/>
      <w:r w:rsidR="007E2400" w:rsidRPr="007E2400">
        <w:rPr>
          <w:rFonts w:ascii="Times New Roman" w:hAnsi="Times New Roman" w:cs="Times New Roman"/>
          <w:sz w:val="28"/>
          <w:szCs w:val="28"/>
        </w:rPr>
        <w:t xml:space="preserve"> et al. (2017) write “Tunisia’s democratic transition has managed to avoid such forms of exclusionary and maximalist politics by building partnerships between parties of different intellectual backgrounds. The first coalition government (2011–2014) contained the Ennahda Party and two center-left secular parties (</w:t>
      </w:r>
      <w:proofErr w:type="spellStart"/>
      <w:r w:rsidR="007E2400" w:rsidRPr="007E2400">
        <w:rPr>
          <w:rFonts w:ascii="Times New Roman" w:hAnsi="Times New Roman" w:cs="Times New Roman"/>
          <w:sz w:val="28"/>
          <w:szCs w:val="28"/>
        </w:rPr>
        <w:t>Ettakatol</w:t>
      </w:r>
      <w:proofErr w:type="spellEnd"/>
      <w:r w:rsidR="007E2400" w:rsidRPr="007E2400">
        <w:rPr>
          <w:rFonts w:ascii="Times New Roman" w:hAnsi="Times New Roman" w:cs="Times New Roman"/>
          <w:sz w:val="28"/>
          <w:szCs w:val="28"/>
        </w:rPr>
        <w:t xml:space="preserve"> and the Congress for the Republic Party)”.</w:t>
      </w:r>
    </w:p>
    <w:p w14:paraId="7ADAA7F6" w14:textId="77777777" w:rsidR="00260FED" w:rsidRPr="007E2400" w:rsidRDefault="00260FED">
      <w:pPr>
        <w:rPr>
          <w:rFonts w:ascii="Times New Roman" w:hAnsi="Times New Roman" w:cs="Times New Roman"/>
          <w:sz w:val="28"/>
          <w:szCs w:val="28"/>
        </w:rPr>
      </w:pPr>
    </w:p>
    <w:p w14:paraId="316A83ED"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2015</w:t>
      </w:r>
    </w:p>
    <w:p w14:paraId="5E53E2CD"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Head of government: Habib </w:t>
      </w:r>
      <w:proofErr w:type="spellStart"/>
      <w:r w:rsidRPr="007E2400">
        <w:rPr>
          <w:rFonts w:ascii="Times New Roman" w:hAnsi="Times New Roman" w:cs="Times New Roman"/>
          <w:sz w:val="28"/>
          <w:szCs w:val="28"/>
        </w:rPr>
        <w:t>Essid</w:t>
      </w:r>
      <w:proofErr w:type="spellEnd"/>
    </w:p>
    <w:p w14:paraId="5330CC28" w14:textId="670F434E"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4F683E" w:rsidRPr="007E2400">
        <w:rPr>
          <w:rFonts w:ascii="Times New Roman" w:hAnsi="Times New Roman" w:cs="Times New Roman"/>
          <w:sz w:val="28"/>
          <w:szCs w:val="28"/>
        </w:rPr>
        <w:t xml:space="preserve"> centrist</w:t>
      </w:r>
    </w:p>
    <w:p w14:paraId="711EA029" w14:textId="7020D992" w:rsidR="00D7402E" w:rsidRPr="007E2400" w:rsidRDefault="00D7402E" w:rsidP="00D7402E">
      <w:pPr>
        <w:rPr>
          <w:rFonts w:ascii="Times New Roman" w:hAnsi="Times New Roman" w:cs="Times New Roman"/>
          <w:sz w:val="28"/>
          <w:szCs w:val="28"/>
        </w:rPr>
      </w:pPr>
      <w:r w:rsidRPr="007E2400">
        <w:rPr>
          <w:rFonts w:ascii="Times New Roman" w:hAnsi="Times New Roman" w:cs="Times New Roman"/>
          <w:sz w:val="28"/>
          <w:szCs w:val="28"/>
        </w:rPr>
        <w:lastRenderedPageBreak/>
        <w:t xml:space="preserve">Description: </w:t>
      </w:r>
      <w:proofErr w:type="spellStart"/>
      <w:r w:rsidRPr="007E2400">
        <w:rPr>
          <w:rFonts w:ascii="Times New Roman" w:hAnsi="Times New Roman" w:cs="Times New Roman"/>
          <w:sz w:val="28"/>
          <w:szCs w:val="28"/>
        </w:rPr>
        <w:t>HoG</w:t>
      </w:r>
      <w:proofErr w:type="spellEnd"/>
      <w:r w:rsidRPr="007E2400">
        <w:rPr>
          <w:rFonts w:ascii="Times New Roman" w:hAnsi="Times New Roman" w:cs="Times New Roman"/>
          <w:sz w:val="28"/>
          <w:szCs w:val="28"/>
        </w:rPr>
        <w:t xml:space="preserve"> does not identify ideology. </w:t>
      </w:r>
      <w:r w:rsidR="00440B75" w:rsidRPr="007E2400">
        <w:rPr>
          <w:rFonts w:ascii="Times New Roman" w:hAnsi="Times New Roman" w:cs="Times New Roman"/>
          <w:sz w:val="28"/>
          <w:szCs w:val="28"/>
        </w:rPr>
        <w:t xml:space="preserve">Perspective </w:t>
      </w:r>
      <w:r w:rsidR="004F683E" w:rsidRPr="007E2400">
        <w:rPr>
          <w:rFonts w:ascii="Times New Roman" w:hAnsi="Times New Roman" w:cs="Times New Roman"/>
          <w:sz w:val="28"/>
          <w:szCs w:val="28"/>
        </w:rPr>
        <w:t>M</w:t>
      </w:r>
      <w:r w:rsidR="00440B75" w:rsidRPr="007E2400">
        <w:rPr>
          <w:rFonts w:ascii="Times New Roman" w:hAnsi="Times New Roman" w:cs="Times New Roman"/>
          <w:sz w:val="28"/>
          <w:szCs w:val="28"/>
        </w:rPr>
        <w:t xml:space="preserve">onde </w:t>
      </w:r>
      <w:r w:rsidR="004F683E" w:rsidRPr="007E2400">
        <w:rPr>
          <w:rFonts w:ascii="Times New Roman" w:hAnsi="Times New Roman" w:cs="Times New Roman"/>
          <w:sz w:val="28"/>
          <w:szCs w:val="28"/>
        </w:rPr>
        <w:t xml:space="preserve">(2020) </w:t>
      </w:r>
      <w:r w:rsidR="00440B75" w:rsidRPr="007E2400">
        <w:rPr>
          <w:rFonts w:ascii="Times New Roman" w:hAnsi="Times New Roman" w:cs="Times New Roman"/>
          <w:sz w:val="28"/>
          <w:szCs w:val="28"/>
        </w:rPr>
        <w:t xml:space="preserve">identifies head of government’s party as independent. </w:t>
      </w:r>
      <w:r w:rsidRPr="007E2400">
        <w:rPr>
          <w:rFonts w:ascii="Times New Roman" w:hAnsi="Times New Roman" w:cs="Times New Roman"/>
          <w:sz w:val="28"/>
          <w:szCs w:val="28"/>
        </w:rPr>
        <w:t xml:space="preserve">CHISOLS does not identify head of government’s party. </w:t>
      </w:r>
      <w:r w:rsidR="00DA3EA7" w:rsidRPr="007E2400">
        <w:rPr>
          <w:rFonts w:ascii="Times New Roman" w:hAnsi="Times New Roman" w:cs="Times New Roman"/>
          <w:sz w:val="28"/>
          <w:szCs w:val="28"/>
        </w:rPr>
        <w:t xml:space="preserve">World Statesmen identifies head of government’s party as Nida </w:t>
      </w:r>
      <w:proofErr w:type="spellStart"/>
      <w:r w:rsidR="00DA3EA7" w:rsidRPr="007E2400">
        <w:rPr>
          <w:rFonts w:ascii="Times New Roman" w:hAnsi="Times New Roman" w:cs="Times New Roman"/>
          <w:sz w:val="28"/>
          <w:szCs w:val="28"/>
        </w:rPr>
        <w:t>Tounes</w:t>
      </w:r>
      <w:proofErr w:type="spellEnd"/>
      <w:r w:rsidR="00DA3EA7" w:rsidRPr="007E2400">
        <w:rPr>
          <w:rFonts w:ascii="Times New Roman" w:hAnsi="Times New Roman" w:cs="Times New Roman"/>
          <w:sz w:val="28"/>
          <w:szCs w:val="28"/>
        </w:rPr>
        <w:t xml:space="preserve"> (NT).</w:t>
      </w:r>
      <w:r w:rsidR="00DB7BF7" w:rsidRPr="007E2400">
        <w:rPr>
          <w:rFonts w:ascii="Times New Roman" w:hAnsi="Times New Roman" w:cs="Times New Roman"/>
          <w:sz w:val="28"/>
          <w:szCs w:val="28"/>
        </w:rPr>
        <w:t xml:space="preserve"> </w:t>
      </w:r>
      <w:r w:rsidR="004F683E" w:rsidRPr="007E2400">
        <w:rPr>
          <w:rFonts w:ascii="Times New Roman" w:hAnsi="Times New Roman" w:cs="Times New Roman"/>
          <w:sz w:val="28"/>
          <w:szCs w:val="28"/>
        </w:rPr>
        <w:t xml:space="preserve">Perspective Monde (2020) identifies Nida </w:t>
      </w:r>
      <w:proofErr w:type="spellStart"/>
      <w:r w:rsidR="004F683E" w:rsidRPr="007E2400">
        <w:rPr>
          <w:rFonts w:ascii="Times New Roman" w:hAnsi="Times New Roman" w:cs="Times New Roman"/>
          <w:sz w:val="28"/>
          <w:szCs w:val="28"/>
        </w:rPr>
        <w:t>Tounes</w:t>
      </w:r>
      <w:proofErr w:type="spellEnd"/>
      <w:r w:rsidR="004F683E" w:rsidRPr="007E2400">
        <w:rPr>
          <w:rFonts w:ascii="Times New Roman" w:hAnsi="Times New Roman" w:cs="Times New Roman"/>
          <w:sz w:val="28"/>
          <w:szCs w:val="28"/>
        </w:rPr>
        <w:t xml:space="preserve"> as centrist. </w:t>
      </w:r>
      <w:r w:rsidR="00DB7BF7" w:rsidRPr="007E2400">
        <w:rPr>
          <w:rFonts w:ascii="Times New Roman" w:hAnsi="Times New Roman" w:cs="Times New Roman"/>
          <w:sz w:val="28"/>
          <w:szCs w:val="28"/>
        </w:rPr>
        <w:t xml:space="preserve">Political Handbook of the World (2015) identifies Nida </w:t>
      </w:r>
      <w:proofErr w:type="spellStart"/>
      <w:r w:rsidR="00DB7BF7" w:rsidRPr="007E2400">
        <w:rPr>
          <w:rFonts w:ascii="Times New Roman" w:hAnsi="Times New Roman" w:cs="Times New Roman"/>
          <w:sz w:val="28"/>
          <w:szCs w:val="28"/>
        </w:rPr>
        <w:t>Tounes</w:t>
      </w:r>
      <w:proofErr w:type="spellEnd"/>
      <w:r w:rsidR="00DB7BF7" w:rsidRPr="007E2400">
        <w:rPr>
          <w:rFonts w:ascii="Times New Roman" w:hAnsi="Times New Roman" w:cs="Times New Roman"/>
          <w:sz w:val="28"/>
          <w:szCs w:val="28"/>
        </w:rPr>
        <w:t xml:space="preserve"> as a “modernist, centrist, secular party [which] includes business professionals, intellectuals trade unionists, and politicians from the old regime.”</w:t>
      </w:r>
      <w:r w:rsidR="00CF128A" w:rsidRPr="007E2400">
        <w:rPr>
          <w:rFonts w:ascii="Times New Roman" w:hAnsi="Times New Roman" w:cs="Times New Roman"/>
          <w:sz w:val="28"/>
          <w:szCs w:val="28"/>
        </w:rPr>
        <w:t xml:space="preserve"> In the Global Party Survey 2019, 6 experts identify the average left-right (0-10) score of </w:t>
      </w:r>
      <w:proofErr w:type="spellStart"/>
      <w:r w:rsidR="00CF128A" w:rsidRPr="007E2400">
        <w:rPr>
          <w:rFonts w:ascii="Times New Roman" w:hAnsi="Times New Roman" w:cs="Times New Roman"/>
          <w:sz w:val="28"/>
          <w:szCs w:val="28"/>
        </w:rPr>
        <w:t>Nidda</w:t>
      </w:r>
      <w:proofErr w:type="spellEnd"/>
      <w:r w:rsidR="00CF128A" w:rsidRPr="007E2400">
        <w:rPr>
          <w:rFonts w:ascii="Times New Roman" w:hAnsi="Times New Roman" w:cs="Times New Roman"/>
          <w:sz w:val="28"/>
          <w:szCs w:val="28"/>
        </w:rPr>
        <w:t xml:space="preserve"> </w:t>
      </w:r>
      <w:proofErr w:type="spellStart"/>
      <w:r w:rsidR="00CF128A" w:rsidRPr="007E2400">
        <w:rPr>
          <w:rFonts w:ascii="Times New Roman" w:hAnsi="Times New Roman" w:cs="Times New Roman"/>
          <w:sz w:val="28"/>
          <w:szCs w:val="28"/>
        </w:rPr>
        <w:t>Tounes</w:t>
      </w:r>
      <w:proofErr w:type="spellEnd"/>
      <w:r w:rsidR="00CF128A" w:rsidRPr="007E2400">
        <w:rPr>
          <w:rFonts w:ascii="Times New Roman" w:hAnsi="Times New Roman" w:cs="Times New Roman"/>
          <w:sz w:val="28"/>
          <w:szCs w:val="28"/>
        </w:rPr>
        <w:t xml:space="preserve"> (NT) as 7.7.</w:t>
      </w:r>
      <w:r w:rsidR="00334C09" w:rsidRPr="007E2400">
        <w:rPr>
          <w:rFonts w:ascii="Times New Roman" w:hAnsi="Times New Roman" w:cs="Times New Roman"/>
          <w:sz w:val="28"/>
          <w:szCs w:val="28"/>
        </w:rPr>
        <w:t xml:space="preserve"> </w:t>
      </w:r>
      <w:bookmarkStart w:id="1" w:name="_Hlk40128175"/>
      <w:r w:rsidR="007D5951">
        <w:rPr>
          <w:rFonts w:ascii="Times New Roman" w:hAnsi="Times New Roman" w:cs="Times New Roman"/>
          <w:sz w:val="28"/>
          <w:szCs w:val="28"/>
        </w:rPr>
        <w:t xml:space="preserve">Russell and </w:t>
      </w:r>
      <w:proofErr w:type="spellStart"/>
      <w:r w:rsidR="007D5951">
        <w:rPr>
          <w:rFonts w:ascii="Times New Roman" w:hAnsi="Times New Roman" w:cs="Times New Roman"/>
          <w:sz w:val="28"/>
          <w:szCs w:val="28"/>
        </w:rPr>
        <w:t>Tavana</w:t>
      </w:r>
      <w:proofErr w:type="spellEnd"/>
      <w:r w:rsidR="007D5951">
        <w:rPr>
          <w:rFonts w:ascii="Times New Roman" w:hAnsi="Times New Roman" w:cs="Times New Roman"/>
          <w:sz w:val="28"/>
          <w:szCs w:val="28"/>
        </w:rPr>
        <w:t xml:space="preserve"> (2014) write</w:t>
      </w:r>
      <w:r w:rsidR="00334C09" w:rsidRPr="007E2400">
        <w:rPr>
          <w:rFonts w:ascii="Times New Roman" w:hAnsi="Times New Roman" w:cs="Times New Roman"/>
          <w:sz w:val="28"/>
          <w:szCs w:val="28"/>
        </w:rPr>
        <w:t xml:space="preserve"> that “The party noted upon its formation that it would emphasize dialogue and consensus, as well as reforms and modernization of Tunisia’s socioeconomic landscape, thus establishing </w:t>
      </w:r>
      <w:proofErr w:type="spellStart"/>
      <w:r w:rsidR="00334C09" w:rsidRPr="007E2400">
        <w:rPr>
          <w:rFonts w:ascii="Times New Roman" w:hAnsi="Times New Roman" w:cs="Times New Roman"/>
          <w:sz w:val="28"/>
          <w:szCs w:val="28"/>
        </w:rPr>
        <w:t>Nidaa</w:t>
      </w:r>
      <w:proofErr w:type="spellEnd"/>
      <w:r w:rsidR="00334C09" w:rsidRPr="007E2400">
        <w:rPr>
          <w:rFonts w:ascii="Times New Roman" w:hAnsi="Times New Roman" w:cs="Times New Roman"/>
          <w:sz w:val="28"/>
          <w:szCs w:val="28"/>
        </w:rPr>
        <w:t xml:space="preserve"> </w:t>
      </w:r>
      <w:proofErr w:type="spellStart"/>
      <w:r w:rsidR="00334C09" w:rsidRPr="007E2400">
        <w:rPr>
          <w:rFonts w:ascii="Times New Roman" w:hAnsi="Times New Roman" w:cs="Times New Roman"/>
          <w:sz w:val="28"/>
          <w:szCs w:val="28"/>
        </w:rPr>
        <w:t>Tounes</w:t>
      </w:r>
      <w:proofErr w:type="spellEnd"/>
      <w:r w:rsidR="00334C09" w:rsidRPr="007E2400">
        <w:rPr>
          <w:rFonts w:ascii="Times New Roman" w:hAnsi="Times New Roman" w:cs="Times New Roman"/>
          <w:sz w:val="28"/>
          <w:szCs w:val="28"/>
        </w:rPr>
        <w:t xml:space="preserve"> as a big tent party for the moderate left.”</w:t>
      </w:r>
      <w:r w:rsidR="00505559" w:rsidRPr="007E2400">
        <w:rPr>
          <w:rFonts w:ascii="Times New Roman" w:hAnsi="Times New Roman" w:cs="Times New Roman"/>
          <w:sz w:val="28"/>
          <w:szCs w:val="28"/>
        </w:rPr>
        <w:t xml:space="preserve"> POMED also notes that “the party’s attempt to appeal to both Tunisia’s private sector as well as the country’s powerful unions.” From the party’s official platform, “</w:t>
      </w:r>
      <w:proofErr w:type="spellStart"/>
      <w:r w:rsidR="00505559" w:rsidRPr="007E2400">
        <w:rPr>
          <w:rFonts w:ascii="Times New Roman" w:hAnsi="Times New Roman" w:cs="Times New Roman"/>
          <w:sz w:val="28"/>
          <w:szCs w:val="28"/>
        </w:rPr>
        <w:t>Nidaa</w:t>
      </w:r>
      <w:proofErr w:type="spellEnd"/>
      <w:r w:rsidR="00505559" w:rsidRPr="007E2400">
        <w:rPr>
          <w:rFonts w:ascii="Times New Roman" w:hAnsi="Times New Roman" w:cs="Times New Roman"/>
          <w:sz w:val="28"/>
          <w:szCs w:val="28"/>
        </w:rPr>
        <w:t xml:space="preserve"> </w:t>
      </w:r>
      <w:proofErr w:type="spellStart"/>
      <w:r w:rsidR="00505559" w:rsidRPr="007E2400">
        <w:rPr>
          <w:rFonts w:ascii="Times New Roman" w:hAnsi="Times New Roman" w:cs="Times New Roman"/>
          <w:sz w:val="28"/>
          <w:szCs w:val="28"/>
        </w:rPr>
        <w:t>Tounes</w:t>
      </w:r>
      <w:proofErr w:type="spellEnd"/>
      <w:r w:rsidR="00505559" w:rsidRPr="007E2400">
        <w:rPr>
          <w:rFonts w:ascii="Times New Roman" w:hAnsi="Times New Roman" w:cs="Times New Roman"/>
          <w:sz w:val="28"/>
          <w:szCs w:val="28"/>
        </w:rPr>
        <w:t xml:space="preserve"> is a political movement with a popular, national spirit and a social-democratic orientation.”</w:t>
      </w:r>
      <w:bookmarkEnd w:id="1"/>
      <w:r w:rsidR="00D70769" w:rsidRPr="007E2400">
        <w:rPr>
          <w:rFonts w:ascii="Times New Roman" w:hAnsi="Times New Roman" w:cs="Times New Roman"/>
          <w:sz w:val="28"/>
          <w:szCs w:val="28"/>
        </w:rPr>
        <w:t xml:space="preserve"> </w:t>
      </w:r>
    </w:p>
    <w:p w14:paraId="536AB7D5" w14:textId="77777777" w:rsidR="00260FED" w:rsidRPr="007E2400" w:rsidRDefault="00260FED">
      <w:pPr>
        <w:rPr>
          <w:rFonts w:ascii="Times New Roman" w:hAnsi="Times New Roman" w:cs="Times New Roman"/>
          <w:sz w:val="28"/>
          <w:szCs w:val="28"/>
        </w:rPr>
      </w:pPr>
    </w:p>
    <w:p w14:paraId="401B4E4E" w14:textId="2FD87789"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Years: 2016-201</w:t>
      </w:r>
      <w:r w:rsidR="003D5E36" w:rsidRPr="007E2400">
        <w:rPr>
          <w:rFonts w:ascii="Times New Roman" w:hAnsi="Times New Roman" w:cs="Times New Roman"/>
          <w:sz w:val="28"/>
          <w:szCs w:val="28"/>
        </w:rPr>
        <w:t>9</w:t>
      </w:r>
    </w:p>
    <w:p w14:paraId="7297DDB3" w14:textId="77777777"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 xml:space="preserve">Head of government: Youssef </w:t>
      </w:r>
      <w:proofErr w:type="spellStart"/>
      <w:r w:rsidRPr="007E2400">
        <w:rPr>
          <w:rFonts w:ascii="Times New Roman" w:hAnsi="Times New Roman" w:cs="Times New Roman"/>
          <w:sz w:val="28"/>
          <w:szCs w:val="28"/>
        </w:rPr>
        <w:t>Chahed</w:t>
      </w:r>
      <w:proofErr w:type="spellEnd"/>
    </w:p>
    <w:p w14:paraId="4721144A" w14:textId="7A0F8462" w:rsidR="00260FED" w:rsidRPr="007E2400" w:rsidRDefault="00260FED" w:rsidP="00260FED">
      <w:pPr>
        <w:rPr>
          <w:rFonts w:ascii="Times New Roman" w:hAnsi="Times New Roman" w:cs="Times New Roman"/>
          <w:sz w:val="28"/>
          <w:szCs w:val="28"/>
        </w:rPr>
      </w:pPr>
      <w:r w:rsidRPr="007E2400">
        <w:rPr>
          <w:rFonts w:ascii="Times New Roman" w:hAnsi="Times New Roman" w:cs="Times New Roman"/>
          <w:sz w:val="28"/>
          <w:szCs w:val="28"/>
        </w:rPr>
        <w:t>Ideology:</w:t>
      </w:r>
      <w:r w:rsidR="000B6D8E" w:rsidRPr="007E2400">
        <w:rPr>
          <w:rFonts w:ascii="Times New Roman" w:hAnsi="Times New Roman" w:cs="Times New Roman"/>
          <w:sz w:val="28"/>
          <w:szCs w:val="28"/>
        </w:rPr>
        <w:t xml:space="preserve"> </w:t>
      </w:r>
      <w:r w:rsidR="004F683E" w:rsidRPr="007E2400">
        <w:rPr>
          <w:rFonts w:ascii="Times New Roman" w:hAnsi="Times New Roman" w:cs="Times New Roman"/>
          <w:sz w:val="28"/>
          <w:szCs w:val="28"/>
        </w:rPr>
        <w:t>centrist</w:t>
      </w:r>
    </w:p>
    <w:p w14:paraId="60365CA2" w14:textId="208CD8F2" w:rsidR="003D5E36" w:rsidRPr="007E2400" w:rsidRDefault="00260FED">
      <w:pPr>
        <w:rPr>
          <w:rFonts w:ascii="Times New Roman" w:hAnsi="Times New Roman" w:cs="Times New Roman"/>
          <w:sz w:val="28"/>
          <w:szCs w:val="28"/>
        </w:rPr>
      </w:pPr>
      <w:r w:rsidRPr="007E2400">
        <w:rPr>
          <w:rFonts w:ascii="Times New Roman" w:hAnsi="Times New Roman" w:cs="Times New Roman"/>
          <w:sz w:val="28"/>
          <w:szCs w:val="28"/>
        </w:rPr>
        <w:t xml:space="preserve">Description: </w:t>
      </w:r>
      <w:r w:rsidR="003D5E36" w:rsidRPr="007E2400">
        <w:rPr>
          <w:rFonts w:ascii="Times New Roman" w:hAnsi="Times New Roman" w:cs="Times New Roman"/>
          <w:sz w:val="28"/>
          <w:szCs w:val="28"/>
        </w:rPr>
        <w:t xml:space="preserve">World Statesmen (2020), Rulers (2020) and Perspective Monde (2020) identify Youssef </w:t>
      </w:r>
      <w:proofErr w:type="spellStart"/>
      <w:r w:rsidR="003D5E36" w:rsidRPr="007E2400">
        <w:rPr>
          <w:rFonts w:ascii="Times New Roman" w:hAnsi="Times New Roman" w:cs="Times New Roman"/>
          <w:sz w:val="28"/>
          <w:szCs w:val="28"/>
        </w:rPr>
        <w:t>Chahed</w:t>
      </w:r>
      <w:proofErr w:type="spellEnd"/>
      <w:r w:rsidR="003D5E36" w:rsidRPr="007E2400">
        <w:rPr>
          <w:rFonts w:ascii="Times New Roman" w:hAnsi="Times New Roman" w:cs="Times New Roman"/>
          <w:sz w:val="28"/>
          <w:szCs w:val="28"/>
        </w:rPr>
        <w:t xml:space="preserve"> instead of Habib </w:t>
      </w:r>
      <w:proofErr w:type="spellStart"/>
      <w:r w:rsidR="003D5E36" w:rsidRPr="007E2400">
        <w:rPr>
          <w:rFonts w:ascii="Times New Roman" w:hAnsi="Times New Roman" w:cs="Times New Roman"/>
          <w:sz w:val="28"/>
          <w:szCs w:val="28"/>
        </w:rPr>
        <w:t>Jemli</w:t>
      </w:r>
      <w:proofErr w:type="spellEnd"/>
      <w:r w:rsidR="003D5E36" w:rsidRPr="007E2400">
        <w:rPr>
          <w:rFonts w:ascii="Times New Roman" w:hAnsi="Times New Roman" w:cs="Times New Roman"/>
          <w:sz w:val="28"/>
          <w:szCs w:val="28"/>
        </w:rPr>
        <w:t xml:space="preserve"> as head of government on December 31, 2019. </w:t>
      </w:r>
      <w:proofErr w:type="spellStart"/>
      <w:r w:rsidR="007E5181" w:rsidRPr="007E2400">
        <w:rPr>
          <w:rFonts w:ascii="Times New Roman" w:hAnsi="Times New Roman" w:cs="Times New Roman"/>
          <w:sz w:val="28"/>
          <w:szCs w:val="28"/>
        </w:rPr>
        <w:t>HoG</w:t>
      </w:r>
      <w:proofErr w:type="spellEnd"/>
      <w:r w:rsidR="007E5181" w:rsidRPr="007E2400">
        <w:rPr>
          <w:rFonts w:ascii="Times New Roman" w:hAnsi="Times New Roman" w:cs="Times New Roman"/>
          <w:sz w:val="28"/>
          <w:szCs w:val="28"/>
        </w:rPr>
        <w:t xml:space="preserve"> does not identify ideology. </w:t>
      </w:r>
      <w:r w:rsidR="0094666D" w:rsidRPr="007E2400">
        <w:rPr>
          <w:rFonts w:ascii="Times New Roman" w:hAnsi="Times New Roman" w:cs="Times New Roman"/>
          <w:sz w:val="28"/>
          <w:szCs w:val="28"/>
        </w:rPr>
        <w:t>CHISOLS does not identify head of government</w:t>
      </w:r>
      <w:r w:rsidR="00D90059" w:rsidRPr="007E2400">
        <w:rPr>
          <w:rFonts w:ascii="Times New Roman" w:hAnsi="Times New Roman" w:cs="Times New Roman"/>
          <w:sz w:val="28"/>
          <w:szCs w:val="28"/>
        </w:rPr>
        <w:t>’s</w:t>
      </w:r>
      <w:r w:rsidR="0094666D" w:rsidRPr="007E2400">
        <w:rPr>
          <w:rFonts w:ascii="Times New Roman" w:hAnsi="Times New Roman" w:cs="Times New Roman"/>
          <w:sz w:val="28"/>
          <w:szCs w:val="28"/>
        </w:rPr>
        <w:t xml:space="preserve"> party.</w:t>
      </w:r>
      <w:r w:rsidR="000214F4" w:rsidRPr="007E2400">
        <w:rPr>
          <w:rFonts w:ascii="Times New Roman" w:hAnsi="Times New Roman" w:cs="Times New Roman"/>
          <w:sz w:val="28"/>
          <w:szCs w:val="28"/>
        </w:rPr>
        <w:t xml:space="preserve"> Perspective monde identifies head of government’s ideology as centrist. Perspective monde identifies head of government’s party as Nida </w:t>
      </w:r>
      <w:proofErr w:type="spellStart"/>
      <w:r w:rsidR="000214F4" w:rsidRPr="007E2400">
        <w:rPr>
          <w:rFonts w:ascii="Times New Roman" w:hAnsi="Times New Roman" w:cs="Times New Roman"/>
          <w:sz w:val="28"/>
          <w:szCs w:val="28"/>
        </w:rPr>
        <w:t>Tounes</w:t>
      </w:r>
      <w:proofErr w:type="spellEnd"/>
      <w:r w:rsidR="000214F4" w:rsidRPr="007E2400">
        <w:rPr>
          <w:rFonts w:ascii="Times New Roman" w:hAnsi="Times New Roman" w:cs="Times New Roman"/>
          <w:sz w:val="28"/>
          <w:szCs w:val="28"/>
        </w:rPr>
        <w:t>.</w:t>
      </w:r>
      <w:r w:rsidR="00DB7BF7" w:rsidRPr="007E2400">
        <w:rPr>
          <w:rFonts w:ascii="Times New Roman" w:hAnsi="Times New Roman" w:cs="Times New Roman"/>
          <w:sz w:val="28"/>
          <w:szCs w:val="28"/>
        </w:rPr>
        <w:t xml:space="preserve"> Political Handbook of the World (2015) identifies Nida </w:t>
      </w:r>
      <w:proofErr w:type="spellStart"/>
      <w:r w:rsidR="00DB7BF7" w:rsidRPr="007E2400">
        <w:rPr>
          <w:rFonts w:ascii="Times New Roman" w:hAnsi="Times New Roman" w:cs="Times New Roman"/>
          <w:sz w:val="28"/>
          <w:szCs w:val="28"/>
        </w:rPr>
        <w:t>Tounes</w:t>
      </w:r>
      <w:proofErr w:type="spellEnd"/>
      <w:r w:rsidR="00DB7BF7" w:rsidRPr="007E2400">
        <w:rPr>
          <w:rFonts w:ascii="Times New Roman" w:hAnsi="Times New Roman" w:cs="Times New Roman"/>
          <w:sz w:val="28"/>
          <w:szCs w:val="28"/>
        </w:rPr>
        <w:t xml:space="preserve"> as a “modernist, centrist, secular party [which] includes business professionals, intellectuals trade unionists, and politicians from the old regime.”</w:t>
      </w:r>
      <w:r w:rsidR="00CF128A" w:rsidRPr="007E2400">
        <w:rPr>
          <w:rFonts w:ascii="Times New Roman" w:hAnsi="Times New Roman" w:cs="Times New Roman"/>
          <w:sz w:val="28"/>
          <w:szCs w:val="28"/>
        </w:rPr>
        <w:t xml:space="preserve"> In the Global Party Survey 2019, 6 experts identify the average left-right (0-10) score of </w:t>
      </w:r>
      <w:proofErr w:type="spellStart"/>
      <w:r w:rsidR="00CF128A" w:rsidRPr="007E2400">
        <w:rPr>
          <w:rFonts w:ascii="Times New Roman" w:hAnsi="Times New Roman" w:cs="Times New Roman"/>
          <w:sz w:val="28"/>
          <w:szCs w:val="28"/>
        </w:rPr>
        <w:t>Nidda</w:t>
      </w:r>
      <w:proofErr w:type="spellEnd"/>
      <w:r w:rsidR="00CF128A" w:rsidRPr="007E2400">
        <w:rPr>
          <w:rFonts w:ascii="Times New Roman" w:hAnsi="Times New Roman" w:cs="Times New Roman"/>
          <w:sz w:val="28"/>
          <w:szCs w:val="28"/>
        </w:rPr>
        <w:t xml:space="preserve"> </w:t>
      </w:r>
      <w:proofErr w:type="spellStart"/>
      <w:r w:rsidR="00CF128A" w:rsidRPr="007E2400">
        <w:rPr>
          <w:rFonts w:ascii="Times New Roman" w:hAnsi="Times New Roman" w:cs="Times New Roman"/>
          <w:sz w:val="28"/>
          <w:szCs w:val="28"/>
        </w:rPr>
        <w:t>Tounes</w:t>
      </w:r>
      <w:proofErr w:type="spellEnd"/>
      <w:r w:rsidR="00CF128A" w:rsidRPr="007E2400">
        <w:rPr>
          <w:rFonts w:ascii="Times New Roman" w:hAnsi="Times New Roman" w:cs="Times New Roman"/>
          <w:sz w:val="28"/>
          <w:szCs w:val="28"/>
        </w:rPr>
        <w:t xml:space="preserve"> (NT) as 7.7.</w:t>
      </w:r>
      <w:r w:rsidR="00505559" w:rsidRPr="007E2400">
        <w:rPr>
          <w:rFonts w:ascii="Times New Roman" w:hAnsi="Times New Roman" w:cs="Times New Roman"/>
          <w:sz w:val="28"/>
          <w:szCs w:val="28"/>
        </w:rPr>
        <w:t xml:space="preserve"> </w:t>
      </w:r>
      <w:r w:rsidR="001F0D6E" w:rsidRPr="007E2400">
        <w:rPr>
          <w:rFonts w:ascii="Times New Roman" w:hAnsi="Times New Roman" w:cs="Times New Roman"/>
          <w:sz w:val="28"/>
          <w:szCs w:val="28"/>
        </w:rPr>
        <w:t xml:space="preserve">In V-Party (2020), 4 experts identified head of government party’s ideology as “Center” (.496) in 2014. </w:t>
      </w:r>
      <w:r w:rsidR="007D5951">
        <w:rPr>
          <w:rFonts w:ascii="Times New Roman" w:hAnsi="Times New Roman" w:cs="Times New Roman"/>
          <w:sz w:val="28"/>
          <w:szCs w:val="28"/>
        </w:rPr>
        <w:t xml:space="preserve">Russell and </w:t>
      </w:r>
      <w:proofErr w:type="spellStart"/>
      <w:r w:rsidR="007D5951">
        <w:rPr>
          <w:rFonts w:ascii="Times New Roman" w:hAnsi="Times New Roman" w:cs="Times New Roman"/>
          <w:sz w:val="28"/>
          <w:szCs w:val="28"/>
        </w:rPr>
        <w:t>Tavana</w:t>
      </w:r>
      <w:proofErr w:type="spellEnd"/>
      <w:r w:rsidR="007D5951">
        <w:rPr>
          <w:rFonts w:ascii="Times New Roman" w:hAnsi="Times New Roman" w:cs="Times New Roman"/>
          <w:sz w:val="28"/>
          <w:szCs w:val="28"/>
        </w:rPr>
        <w:t xml:space="preserve"> (2014) write</w:t>
      </w:r>
      <w:r w:rsidR="00505559" w:rsidRPr="007E2400">
        <w:rPr>
          <w:rFonts w:ascii="Times New Roman" w:hAnsi="Times New Roman" w:cs="Times New Roman"/>
          <w:sz w:val="28"/>
          <w:szCs w:val="28"/>
        </w:rPr>
        <w:t xml:space="preserve"> that “The party noted upon its formation that it would emphasize dialogue and consensus, as well as reforms and modernization of Tunisia’s socioeconomic landscape, thus establishing </w:t>
      </w:r>
      <w:proofErr w:type="spellStart"/>
      <w:r w:rsidR="00505559" w:rsidRPr="007E2400">
        <w:rPr>
          <w:rFonts w:ascii="Times New Roman" w:hAnsi="Times New Roman" w:cs="Times New Roman"/>
          <w:sz w:val="28"/>
          <w:szCs w:val="28"/>
        </w:rPr>
        <w:t>Nidaa</w:t>
      </w:r>
      <w:proofErr w:type="spellEnd"/>
      <w:r w:rsidR="00505559" w:rsidRPr="007E2400">
        <w:rPr>
          <w:rFonts w:ascii="Times New Roman" w:hAnsi="Times New Roman" w:cs="Times New Roman"/>
          <w:sz w:val="28"/>
          <w:szCs w:val="28"/>
        </w:rPr>
        <w:t xml:space="preserve"> </w:t>
      </w:r>
      <w:proofErr w:type="spellStart"/>
      <w:r w:rsidR="00505559" w:rsidRPr="007E2400">
        <w:rPr>
          <w:rFonts w:ascii="Times New Roman" w:hAnsi="Times New Roman" w:cs="Times New Roman"/>
          <w:sz w:val="28"/>
          <w:szCs w:val="28"/>
        </w:rPr>
        <w:t>Tounes</w:t>
      </w:r>
      <w:proofErr w:type="spellEnd"/>
      <w:r w:rsidR="00505559" w:rsidRPr="007E2400">
        <w:rPr>
          <w:rFonts w:ascii="Times New Roman" w:hAnsi="Times New Roman" w:cs="Times New Roman"/>
          <w:sz w:val="28"/>
          <w:szCs w:val="28"/>
        </w:rPr>
        <w:t xml:space="preserve"> as a big tent party for the moderate left.” POMED also notes that “the party’s attempt to appeal to both Tunisia’s private sector as well as the country’s powerful unions.” From the party’s official platform, “</w:t>
      </w:r>
      <w:proofErr w:type="spellStart"/>
      <w:r w:rsidR="00505559" w:rsidRPr="007E2400">
        <w:rPr>
          <w:rFonts w:ascii="Times New Roman" w:hAnsi="Times New Roman" w:cs="Times New Roman"/>
          <w:sz w:val="28"/>
          <w:szCs w:val="28"/>
        </w:rPr>
        <w:t>Nidaa</w:t>
      </w:r>
      <w:proofErr w:type="spellEnd"/>
      <w:r w:rsidR="00505559" w:rsidRPr="007E2400">
        <w:rPr>
          <w:rFonts w:ascii="Times New Roman" w:hAnsi="Times New Roman" w:cs="Times New Roman"/>
          <w:sz w:val="28"/>
          <w:szCs w:val="28"/>
        </w:rPr>
        <w:t xml:space="preserve"> </w:t>
      </w:r>
      <w:proofErr w:type="spellStart"/>
      <w:r w:rsidR="00505559" w:rsidRPr="007E2400">
        <w:rPr>
          <w:rFonts w:ascii="Times New Roman" w:hAnsi="Times New Roman" w:cs="Times New Roman"/>
          <w:sz w:val="28"/>
          <w:szCs w:val="28"/>
        </w:rPr>
        <w:t>Tounes</w:t>
      </w:r>
      <w:proofErr w:type="spellEnd"/>
      <w:r w:rsidR="00505559" w:rsidRPr="007E2400">
        <w:rPr>
          <w:rFonts w:ascii="Times New Roman" w:hAnsi="Times New Roman" w:cs="Times New Roman"/>
          <w:sz w:val="28"/>
          <w:szCs w:val="28"/>
        </w:rPr>
        <w:t xml:space="preserve"> is a political movement with a popular, national spirit and a social-democratic orientation.”</w:t>
      </w:r>
      <w:r w:rsidR="009C044C" w:rsidRPr="007E2400">
        <w:rPr>
          <w:rFonts w:ascii="Times New Roman" w:hAnsi="Times New Roman" w:cs="Times New Roman"/>
          <w:sz w:val="28"/>
          <w:szCs w:val="28"/>
        </w:rPr>
        <w:t xml:space="preserve"> </w:t>
      </w:r>
      <w:proofErr w:type="spellStart"/>
      <w:r w:rsidR="009C044C" w:rsidRPr="007E2400">
        <w:rPr>
          <w:rFonts w:ascii="Times New Roman" w:hAnsi="Times New Roman" w:cs="Times New Roman"/>
          <w:sz w:val="28"/>
          <w:szCs w:val="28"/>
        </w:rPr>
        <w:t>Cammack</w:t>
      </w:r>
      <w:proofErr w:type="spellEnd"/>
      <w:r w:rsidR="009C044C" w:rsidRPr="007E2400">
        <w:rPr>
          <w:rFonts w:ascii="Times New Roman" w:hAnsi="Times New Roman" w:cs="Times New Roman"/>
          <w:sz w:val="28"/>
          <w:szCs w:val="28"/>
        </w:rPr>
        <w:t xml:space="preserve"> et al. (2017) write “Tunisia’s democratic transition has managed to avoid such forms of exclusionary and maximalist politics by building partnerships between parties of different intellectual backgrounds… The current coalition government contains five parties, including secularists, leftists, trade unionists, center-right figures, and Muslim Democrats.”</w:t>
      </w:r>
    </w:p>
    <w:p w14:paraId="4D13B765" w14:textId="77777777" w:rsidR="009C044C" w:rsidRPr="007E2400" w:rsidRDefault="009C044C">
      <w:pPr>
        <w:rPr>
          <w:rFonts w:ascii="Times New Roman" w:hAnsi="Times New Roman" w:cs="Times New Roman"/>
          <w:sz w:val="28"/>
          <w:szCs w:val="28"/>
          <w:lang w:val="fr-FR"/>
        </w:rPr>
      </w:pPr>
    </w:p>
    <w:p w14:paraId="63D67C5A" w14:textId="1331C719" w:rsidR="0076544D" w:rsidRPr="007E2400" w:rsidRDefault="0076544D" w:rsidP="0076544D">
      <w:pPr>
        <w:rPr>
          <w:rFonts w:ascii="Times New Roman" w:hAnsi="Times New Roman" w:cs="Times New Roman"/>
          <w:sz w:val="28"/>
          <w:szCs w:val="28"/>
        </w:rPr>
      </w:pPr>
      <w:r w:rsidRPr="007E2400">
        <w:rPr>
          <w:rFonts w:ascii="Times New Roman" w:hAnsi="Times New Roman" w:cs="Times New Roman"/>
          <w:sz w:val="28"/>
          <w:szCs w:val="28"/>
        </w:rPr>
        <w:t>Years: 2020</w:t>
      </w:r>
    </w:p>
    <w:p w14:paraId="366D72B8" w14:textId="4E9C23E9" w:rsidR="0076544D" w:rsidRPr="007E2400" w:rsidRDefault="0076544D" w:rsidP="0076544D">
      <w:pPr>
        <w:rPr>
          <w:rFonts w:ascii="Times New Roman" w:hAnsi="Times New Roman" w:cs="Times New Roman"/>
          <w:sz w:val="28"/>
          <w:szCs w:val="28"/>
        </w:rPr>
      </w:pPr>
      <w:r w:rsidRPr="007E2400">
        <w:rPr>
          <w:rFonts w:ascii="Times New Roman" w:hAnsi="Times New Roman" w:cs="Times New Roman"/>
          <w:sz w:val="28"/>
          <w:szCs w:val="28"/>
        </w:rPr>
        <w:t xml:space="preserve">Head of government: </w:t>
      </w:r>
      <w:proofErr w:type="spellStart"/>
      <w:r w:rsidRPr="007E2400">
        <w:rPr>
          <w:rFonts w:ascii="Times New Roman" w:hAnsi="Times New Roman" w:cs="Times New Roman"/>
          <w:sz w:val="28"/>
          <w:szCs w:val="28"/>
        </w:rPr>
        <w:t>Hichem</w:t>
      </w:r>
      <w:proofErr w:type="spellEnd"/>
      <w:r w:rsidRPr="007E2400">
        <w:rPr>
          <w:rFonts w:ascii="Times New Roman" w:hAnsi="Times New Roman" w:cs="Times New Roman"/>
          <w:sz w:val="28"/>
          <w:szCs w:val="28"/>
        </w:rPr>
        <w:t xml:space="preserve"> </w:t>
      </w:r>
      <w:proofErr w:type="spellStart"/>
      <w:r w:rsidRPr="007E2400">
        <w:rPr>
          <w:rFonts w:ascii="Times New Roman" w:hAnsi="Times New Roman" w:cs="Times New Roman"/>
          <w:sz w:val="28"/>
          <w:szCs w:val="28"/>
        </w:rPr>
        <w:t>Mechichi</w:t>
      </w:r>
      <w:proofErr w:type="spellEnd"/>
    </w:p>
    <w:p w14:paraId="1FD6D782" w14:textId="1F2F4CA5" w:rsidR="0076544D" w:rsidRPr="007E2400" w:rsidRDefault="0076544D" w:rsidP="0076544D">
      <w:pPr>
        <w:rPr>
          <w:rFonts w:ascii="Times New Roman" w:hAnsi="Times New Roman" w:cs="Times New Roman"/>
          <w:sz w:val="28"/>
          <w:szCs w:val="28"/>
        </w:rPr>
      </w:pPr>
      <w:r w:rsidRPr="007E2400">
        <w:rPr>
          <w:rFonts w:ascii="Times New Roman" w:hAnsi="Times New Roman" w:cs="Times New Roman"/>
          <w:sz w:val="28"/>
          <w:szCs w:val="28"/>
        </w:rPr>
        <w:t xml:space="preserve">Ideology: </w:t>
      </w:r>
    </w:p>
    <w:p w14:paraId="3C9934AA" w14:textId="2CCCAB43" w:rsidR="006B6DFE" w:rsidRPr="007E2400" w:rsidRDefault="0076544D" w:rsidP="0076544D">
      <w:pPr>
        <w:rPr>
          <w:rFonts w:ascii="Times New Roman" w:hAnsi="Times New Roman" w:cs="Times New Roman"/>
          <w:sz w:val="28"/>
          <w:szCs w:val="28"/>
          <w:lang w:val="fr-FR"/>
        </w:rPr>
      </w:pPr>
      <w:r w:rsidRPr="007E2400">
        <w:rPr>
          <w:rFonts w:ascii="Times New Roman" w:hAnsi="Times New Roman" w:cs="Times New Roman"/>
          <w:sz w:val="28"/>
          <w:szCs w:val="28"/>
        </w:rPr>
        <w:t>Description:</w:t>
      </w:r>
      <w:r w:rsidR="00DB5F9D" w:rsidRPr="007E2400">
        <w:rPr>
          <w:rFonts w:ascii="Times New Roman" w:hAnsi="Times New Roman" w:cs="Times New Roman"/>
          <w:sz w:val="28"/>
          <w:szCs w:val="28"/>
        </w:rPr>
        <w:t xml:space="preserve"> Varieties of Democracy identifies party affiliation as none.</w:t>
      </w:r>
      <w:r w:rsidR="00F456AA" w:rsidRPr="007E2400">
        <w:rPr>
          <w:rFonts w:ascii="Times New Roman" w:hAnsi="Times New Roman" w:cs="Times New Roman"/>
          <w:sz w:val="28"/>
          <w:szCs w:val="28"/>
        </w:rPr>
        <w:t xml:space="preserve"> World Statesmen (2020) identifies head of government’s party affiliation as </w:t>
      </w:r>
      <w:r w:rsidR="00003369" w:rsidRPr="007E2400">
        <w:rPr>
          <w:rFonts w:ascii="Times New Roman" w:hAnsi="Times New Roman" w:cs="Times New Roman"/>
          <w:sz w:val="28"/>
          <w:szCs w:val="28"/>
        </w:rPr>
        <w:t>none</w:t>
      </w:r>
      <w:r w:rsidR="00F456AA" w:rsidRPr="007E2400">
        <w:rPr>
          <w:rFonts w:ascii="Times New Roman" w:hAnsi="Times New Roman" w:cs="Times New Roman"/>
          <w:sz w:val="28"/>
          <w:szCs w:val="28"/>
        </w:rPr>
        <w:t>.</w:t>
      </w:r>
      <w:r w:rsidR="00003369" w:rsidRPr="007E2400">
        <w:rPr>
          <w:rFonts w:ascii="Times New Roman" w:hAnsi="Times New Roman" w:cs="Times New Roman"/>
          <w:sz w:val="28"/>
          <w:szCs w:val="28"/>
        </w:rPr>
        <w:t xml:space="preserve"> </w:t>
      </w:r>
      <w:r w:rsidR="00F456AA" w:rsidRPr="007E2400">
        <w:rPr>
          <w:rFonts w:ascii="Times New Roman" w:hAnsi="Times New Roman" w:cs="Times New Roman"/>
          <w:sz w:val="28"/>
          <w:szCs w:val="28"/>
        </w:rPr>
        <w:t xml:space="preserve">Perspective Monde (2020) identifies head of government’s party affiliation as </w:t>
      </w:r>
      <w:r w:rsidR="00003369" w:rsidRPr="007E2400">
        <w:rPr>
          <w:rFonts w:ascii="Times New Roman" w:hAnsi="Times New Roman" w:cs="Times New Roman"/>
          <w:sz w:val="28"/>
          <w:szCs w:val="28"/>
        </w:rPr>
        <w:t>none.</w:t>
      </w:r>
    </w:p>
    <w:p w14:paraId="2CA57DC3" w14:textId="6716BE6C" w:rsidR="0076544D" w:rsidRPr="007E2400" w:rsidRDefault="0076544D">
      <w:pPr>
        <w:rPr>
          <w:rFonts w:ascii="Times New Roman" w:hAnsi="Times New Roman" w:cs="Times New Roman"/>
          <w:sz w:val="28"/>
          <w:szCs w:val="28"/>
          <w:lang w:val="fr-FR"/>
        </w:rPr>
      </w:pPr>
    </w:p>
    <w:p w14:paraId="6E942C98" w14:textId="77777777" w:rsidR="00E42558" w:rsidRPr="007E2400" w:rsidRDefault="00E42558">
      <w:pPr>
        <w:rPr>
          <w:rFonts w:ascii="Times New Roman" w:hAnsi="Times New Roman" w:cs="Times New Roman"/>
          <w:sz w:val="28"/>
          <w:szCs w:val="28"/>
          <w:lang w:val="fr-FR"/>
        </w:rPr>
      </w:pPr>
    </w:p>
    <w:p w14:paraId="207312C1" w14:textId="208C97C8" w:rsidR="00CF128A" w:rsidRPr="007D5951" w:rsidRDefault="00F54195">
      <w:pPr>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References:</w:t>
      </w:r>
    </w:p>
    <w:p w14:paraId="21E6ECAD" w14:textId="77777777" w:rsidR="007D5951" w:rsidRPr="007D5951" w:rsidRDefault="007D5951" w:rsidP="007D5951">
      <w:pPr>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 xml:space="preserve">BBC. 2011. Tunisia: New government leaders quit ruling party. </w:t>
      </w:r>
    </w:p>
    <w:p w14:paraId="33125FB2" w14:textId="77777777" w:rsidR="007D5951" w:rsidRPr="007D5951" w:rsidRDefault="00A704D2" w:rsidP="007D5951">
      <w:pPr>
        <w:ind w:left="720"/>
        <w:rPr>
          <w:rFonts w:ascii="Times New Roman" w:hAnsi="Times New Roman" w:cs="Times New Roman"/>
          <w:color w:val="000000" w:themeColor="text1"/>
          <w:sz w:val="28"/>
          <w:szCs w:val="28"/>
        </w:rPr>
      </w:pPr>
      <w:hyperlink r:id="rId4" w:history="1">
        <w:r w:rsidR="007D5951" w:rsidRPr="007D5951">
          <w:rPr>
            <w:rStyle w:val="Hyperlink"/>
            <w:rFonts w:ascii="Times New Roman" w:hAnsi="Times New Roman" w:cs="Times New Roman"/>
            <w:color w:val="000000" w:themeColor="text1"/>
            <w:sz w:val="28"/>
            <w:szCs w:val="28"/>
          </w:rPr>
          <w:t>https://www.bbc.com/news/world-africa-12220862</w:t>
        </w:r>
      </w:hyperlink>
      <w:r w:rsidR="007D5951" w:rsidRPr="007D5951">
        <w:rPr>
          <w:rFonts w:ascii="Times New Roman" w:hAnsi="Times New Roman" w:cs="Times New Roman"/>
          <w:color w:val="000000" w:themeColor="text1"/>
          <w:sz w:val="28"/>
          <w:szCs w:val="28"/>
        </w:rPr>
        <w:t xml:space="preserve"> (last accessed November 25, 2021).</w:t>
      </w:r>
    </w:p>
    <w:p w14:paraId="04120A83" w14:textId="5DF72A26" w:rsidR="00B60C8C" w:rsidRPr="007D5951" w:rsidRDefault="00B60C8C" w:rsidP="00D70769">
      <w:pPr>
        <w:ind w:left="720" w:hanging="720"/>
        <w:rPr>
          <w:rFonts w:ascii="Times New Roman" w:hAnsi="Times New Roman" w:cs="Times New Roman"/>
          <w:color w:val="000000" w:themeColor="text1"/>
          <w:sz w:val="28"/>
          <w:szCs w:val="28"/>
        </w:rPr>
      </w:pPr>
      <w:proofErr w:type="spellStart"/>
      <w:r w:rsidRPr="007D5951">
        <w:rPr>
          <w:rFonts w:ascii="Times New Roman" w:hAnsi="Times New Roman" w:cs="Times New Roman"/>
          <w:color w:val="000000" w:themeColor="text1"/>
          <w:sz w:val="28"/>
          <w:szCs w:val="28"/>
        </w:rPr>
        <w:t>Cammack</w:t>
      </w:r>
      <w:proofErr w:type="spellEnd"/>
      <w:r w:rsidRPr="007D5951">
        <w:rPr>
          <w:rFonts w:ascii="Times New Roman" w:hAnsi="Times New Roman" w:cs="Times New Roman"/>
          <w:color w:val="000000" w:themeColor="text1"/>
          <w:sz w:val="28"/>
          <w:szCs w:val="28"/>
        </w:rPr>
        <w:t xml:space="preserve">, Perry, Michele Dunne, Amr </w:t>
      </w:r>
      <w:proofErr w:type="spellStart"/>
      <w:r w:rsidRPr="007D5951">
        <w:rPr>
          <w:rFonts w:ascii="Times New Roman" w:hAnsi="Times New Roman" w:cs="Times New Roman"/>
          <w:color w:val="000000" w:themeColor="text1"/>
          <w:sz w:val="28"/>
          <w:szCs w:val="28"/>
        </w:rPr>
        <w:t>Hamzawy</w:t>
      </w:r>
      <w:proofErr w:type="spellEnd"/>
      <w:r w:rsidRPr="007D5951">
        <w:rPr>
          <w:rFonts w:ascii="Times New Roman" w:hAnsi="Times New Roman" w:cs="Times New Roman"/>
          <w:color w:val="000000" w:themeColor="text1"/>
          <w:sz w:val="28"/>
          <w:szCs w:val="28"/>
        </w:rPr>
        <w:t>, Marc Lynch, Marwan</w:t>
      </w:r>
      <w:r w:rsidR="00D70769" w:rsidRPr="007D5951">
        <w:rPr>
          <w:rFonts w:ascii="Times New Roman" w:hAnsi="Times New Roman" w:cs="Times New Roman"/>
          <w:color w:val="000000" w:themeColor="text1"/>
          <w:sz w:val="28"/>
          <w:szCs w:val="28"/>
        </w:rPr>
        <w:t xml:space="preserve"> </w:t>
      </w:r>
      <w:proofErr w:type="spellStart"/>
      <w:r w:rsidRPr="007D5951">
        <w:rPr>
          <w:rFonts w:ascii="Times New Roman" w:hAnsi="Times New Roman" w:cs="Times New Roman"/>
          <w:color w:val="000000" w:themeColor="text1"/>
          <w:sz w:val="28"/>
          <w:szCs w:val="28"/>
        </w:rPr>
        <w:t>Muasher</w:t>
      </w:r>
      <w:proofErr w:type="spellEnd"/>
      <w:r w:rsidRPr="007D5951">
        <w:rPr>
          <w:rFonts w:ascii="Times New Roman" w:hAnsi="Times New Roman" w:cs="Times New Roman"/>
          <w:color w:val="000000" w:themeColor="text1"/>
          <w:sz w:val="28"/>
          <w:szCs w:val="28"/>
        </w:rPr>
        <w:t xml:space="preserve">, </w:t>
      </w:r>
      <w:proofErr w:type="spellStart"/>
      <w:r w:rsidRPr="007D5951">
        <w:rPr>
          <w:rFonts w:ascii="Times New Roman" w:hAnsi="Times New Roman" w:cs="Times New Roman"/>
          <w:color w:val="000000" w:themeColor="text1"/>
          <w:sz w:val="28"/>
          <w:szCs w:val="28"/>
        </w:rPr>
        <w:t>Yezid</w:t>
      </w:r>
      <w:proofErr w:type="spellEnd"/>
      <w:r w:rsidRPr="007D5951">
        <w:rPr>
          <w:rFonts w:ascii="Times New Roman" w:hAnsi="Times New Roman" w:cs="Times New Roman"/>
          <w:color w:val="000000" w:themeColor="text1"/>
          <w:sz w:val="28"/>
          <w:szCs w:val="28"/>
        </w:rPr>
        <w:t xml:space="preserve"> </w:t>
      </w:r>
      <w:proofErr w:type="spellStart"/>
      <w:r w:rsidRPr="007D5951">
        <w:rPr>
          <w:rFonts w:ascii="Times New Roman" w:hAnsi="Times New Roman" w:cs="Times New Roman"/>
          <w:color w:val="000000" w:themeColor="text1"/>
          <w:sz w:val="28"/>
          <w:szCs w:val="28"/>
        </w:rPr>
        <w:t>Sayigh</w:t>
      </w:r>
      <w:proofErr w:type="spellEnd"/>
      <w:r w:rsidRPr="007D5951">
        <w:rPr>
          <w:rFonts w:ascii="Times New Roman" w:hAnsi="Times New Roman" w:cs="Times New Roman"/>
          <w:color w:val="000000" w:themeColor="text1"/>
          <w:sz w:val="28"/>
          <w:szCs w:val="28"/>
        </w:rPr>
        <w:t xml:space="preserve">, and </w:t>
      </w:r>
      <w:proofErr w:type="spellStart"/>
      <w:r w:rsidRPr="007D5951">
        <w:rPr>
          <w:rFonts w:ascii="Times New Roman" w:hAnsi="Times New Roman" w:cs="Times New Roman"/>
          <w:color w:val="000000" w:themeColor="text1"/>
          <w:sz w:val="28"/>
          <w:szCs w:val="28"/>
        </w:rPr>
        <w:t>Maha</w:t>
      </w:r>
      <w:proofErr w:type="spellEnd"/>
      <w:r w:rsidRPr="007D5951">
        <w:rPr>
          <w:rFonts w:ascii="Times New Roman" w:hAnsi="Times New Roman" w:cs="Times New Roman"/>
          <w:color w:val="000000" w:themeColor="text1"/>
          <w:sz w:val="28"/>
          <w:szCs w:val="28"/>
        </w:rPr>
        <w:t xml:space="preserve"> Yahya. "Arab Fractures." Carnegie Endowment for International Peace. Last modified February 1, 2017. Accessed August 4, 2021. https://carnegieendowment.org/2017/02/01/ arab-fractures-citizens-states-and-social-contracts-pub-66612.</w:t>
      </w:r>
    </w:p>
    <w:p w14:paraId="0A29321D" w14:textId="1052F848" w:rsidR="00404FD0" w:rsidRPr="007D5951" w:rsidRDefault="00404FD0" w:rsidP="00404FD0">
      <w:pPr>
        <w:ind w:left="720" w:hanging="720"/>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Russell Alex</w:t>
      </w:r>
      <w:r w:rsidR="007D5951" w:rsidRPr="007D5951">
        <w:rPr>
          <w:rFonts w:ascii="Times New Roman" w:hAnsi="Times New Roman" w:cs="Times New Roman"/>
          <w:color w:val="000000" w:themeColor="text1"/>
          <w:sz w:val="28"/>
          <w:szCs w:val="28"/>
        </w:rPr>
        <w:t>, and</w:t>
      </w:r>
      <w:r w:rsidRPr="007D5951">
        <w:rPr>
          <w:rFonts w:ascii="Times New Roman" w:hAnsi="Times New Roman" w:cs="Times New Roman"/>
          <w:color w:val="000000" w:themeColor="text1"/>
          <w:sz w:val="28"/>
          <w:szCs w:val="28"/>
        </w:rPr>
        <w:t xml:space="preserve"> Daniel </w:t>
      </w:r>
      <w:proofErr w:type="spellStart"/>
      <w:r w:rsidRPr="007D5951">
        <w:rPr>
          <w:rFonts w:ascii="Times New Roman" w:hAnsi="Times New Roman" w:cs="Times New Roman"/>
          <w:color w:val="000000" w:themeColor="text1"/>
          <w:sz w:val="28"/>
          <w:szCs w:val="28"/>
        </w:rPr>
        <w:t>Tavana</w:t>
      </w:r>
      <w:proofErr w:type="spellEnd"/>
      <w:r w:rsidRPr="007D5951">
        <w:rPr>
          <w:rFonts w:ascii="Times New Roman" w:hAnsi="Times New Roman" w:cs="Times New Roman"/>
          <w:color w:val="000000" w:themeColor="text1"/>
          <w:sz w:val="28"/>
          <w:szCs w:val="28"/>
        </w:rPr>
        <w:t>, 2014. Project on Middle East Democracy Tunisia’s Parliamentary &amp; Presidential Elections Guide.</w:t>
      </w:r>
    </w:p>
    <w:p w14:paraId="69743DBA" w14:textId="77777777" w:rsidR="00404FD0" w:rsidRPr="007D5951" w:rsidRDefault="00A704D2" w:rsidP="00404FD0">
      <w:pPr>
        <w:ind w:firstLine="720"/>
        <w:rPr>
          <w:rFonts w:ascii="Times New Roman" w:hAnsi="Times New Roman" w:cs="Times New Roman"/>
          <w:color w:val="000000" w:themeColor="text1"/>
          <w:sz w:val="28"/>
          <w:szCs w:val="28"/>
        </w:rPr>
      </w:pPr>
      <w:hyperlink r:id="rId5" w:history="1">
        <w:r w:rsidR="00404FD0" w:rsidRPr="007D5951">
          <w:rPr>
            <w:rStyle w:val="Hyperlink"/>
            <w:color w:val="000000" w:themeColor="text1"/>
          </w:rPr>
          <w:t>https://pomed.org/wp-content/uploads/2014/10/Tunisia-Election-Guide-2014.pdf</w:t>
        </w:r>
      </w:hyperlink>
    </w:p>
    <w:p w14:paraId="0E0D435B" w14:textId="4557EE35" w:rsidR="006B0978" w:rsidRPr="007D5951" w:rsidRDefault="00404FD0" w:rsidP="00404FD0">
      <w:pPr>
        <w:ind w:left="720" w:hanging="720"/>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Norris, Pippa. 2020. Global Party Survey dataset. https://dataverse.harvard.edu/dataverse/GlobalPartySurvey</w:t>
      </w:r>
    </w:p>
    <w:p w14:paraId="2DD826B6" w14:textId="1523A65D" w:rsidR="00730494" w:rsidRPr="007D5951" w:rsidRDefault="00730494" w:rsidP="00730494">
      <w:pPr>
        <w:ind w:left="720" w:hanging="720"/>
        <w:rPr>
          <w:rFonts w:ascii="Times New Roman" w:hAnsi="Times New Roman" w:cs="Times New Roman"/>
          <w:color w:val="000000" w:themeColor="text1"/>
          <w:sz w:val="28"/>
          <w:szCs w:val="28"/>
        </w:rPr>
      </w:pPr>
      <w:bookmarkStart w:id="2" w:name="_Hlk40127234"/>
      <w:r w:rsidRPr="007D5951">
        <w:rPr>
          <w:rFonts w:ascii="Times New Roman" w:hAnsi="Times New Roman" w:cs="Times New Roman"/>
          <w:color w:val="000000" w:themeColor="text1"/>
          <w:sz w:val="28"/>
          <w:szCs w:val="28"/>
        </w:rPr>
        <w:t xml:space="preserve">Ortiz de </w:t>
      </w:r>
      <w:proofErr w:type="spellStart"/>
      <w:r w:rsidRPr="007D5951">
        <w:rPr>
          <w:rFonts w:ascii="Times New Roman" w:hAnsi="Times New Roman" w:cs="Times New Roman"/>
          <w:color w:val="000000" w:themeColor="text1"/>
          <w:sz w:val="28"/>
          <w:szCs w:val="28"/>
        </w:rPr>
        <w:t>Zárate</w:t>
      </w:r>
      <w:proofErr w:type="spellEnd"/>
      <w:r w:rsidRPr="007D5951">
        <w:rPr>
          <w:rFonts w:ascii="Times New Roman" w:hAnsi="Times New Roman" w:cs="Times New Roman"/>
          <w:color w:val="000000" w:themeColor="text1"/>
          <w:sz w:val="28"/>
          <w:szCs w:val="28"/>
        </w:rPr>
        <w:t xml:space="preserve">, Roberto, ed. "Mohammed Ghannouchi." CIDOB. Last modified January 2, 2011. https://www.cidob.org/en/biografias_lideres_politicos_only_in_spanish/africa/tunez/mohammed_ghannouchi. </w:t>
      </w:r>
    </w:p>
    <w:p w14:paraId="65713508" w14:textId="03C814F1" w:rsidR="00404FD0" w:rsidRPr="007D5951" w:rsidRDefault="00404FD0" w:rsidP="00404FD0">
      <w:pPr>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 xml:space="preserve">Perspective Monde. 2020. </w:t>
      </w:r>
      <w:proofErr w:type="spellStart"/>
      <w:r w:rsidRPr="007D5951">
        <w:rPr>
          <w:rFonts w:ascii="Times New Roman" w:hAnsi="Times New Roman" w:cs="Times New Roman"/>
          <w:color w:val="000000" w:themeColor="text1"/>
          <w:sz w:val="28"/>
          <w:szCs w:val="28"/>
        </w:rPr>
        <w:t>Tunisie</w:t>
      </w:r>
      <w:proofErr w:type="spellEnd"/>
      <w:r w:rsidRPr="007D5951">
        <w:rPr>
          <w:rFonts w:ascii="Times New Roman" w:hAnsi="Times New Roman" w:cs="Times New Roman"/>
          <w:color w:val="000000" w:themeColor="text1"/>
          <w:sz w:val="28"/>
          <w:szCs w:val="28"/>
        </w:rPr>
        <w:t xml:space="preserve">, </w:t>
      </w:r>
      <w:proofErr w:type="spellStart"/>
      <w:r w:rsidRPr="007D5951">
        <w:rPr>
          <w:rFonts w:ascii="Times New Roman" w:hAnsi="Times New Roman" w:cs="Times New Roman"/>
          <w:color w:val="000000" w:themeColor="text1"/>
          <w:sz w:val="28"/>
          <w:szCs w:val="28"/>
        </w:rPr>
        <w:t>dirigeants</w:t>
      </w:r>
      <w:proofErr w:type="spellEnd"/>
      <w:r w:rsidRPr="007D5951">
        <w:rPr>
          <w:rFonts w:ascii="Times New Roman" w:hAnsi="Times New Roman" w:cs="Times New Roman"/>
          <w:color w:val="000000" w:themeColor="text1"/>
          <w:sz w:val="28"/>
          <w:szCs w:val="28"/>
        </w:rPr>
        <w:t xml:space="preserve"> politiques. </w:t>
      </w:r>
    </w:p>
    <w:p w14:paraId="41A332F0" w14:textId="3E2CB325" w:rsidR="00404FD0" w:rsidRPr="007D5951" w:rsidRDefault="00A704D2" w:rsidP="00404FD0">
      <w:pPr>
        <w:ind w:left="720"/>
        <w:rPr>
          <w:rFonts w:ascii="Times New Roman" w:hAnsi="Times New Roman" w:cs="Times New Roman"/>
          <w:color w:val="000000" w:themeColor="text1"/>
          <w:sz w:val="28"/>
          <w:szCs w:val="28"/>
        </w:rPr>
      </w:pPr>
      <w:hyperlink r:id="rId6" w:history="1">
        <w:r w:rsidR="00404FD0" w:rsidRPr="007D5951">
          <w:rPr>
            <w:rStyle w:val="Hyperlink"/>
            <w:rFonts w:ascii="Times New Roman" w:hAnsi="Times New Roman" w:cs="Times New Roman"/>
            <w:color w:val="000000" w:themeColor="text1"/>
            <w:sz w:val="28"/>
            <w:szCs w:val="28"/>
          </w:rPr>
          <w:t>https://perspective.usherbrooke.ca/bilan/servlet/BMGvt?codePays=TUN&amp;ani=1945&amp;moi=1&amp;anf=2019&amp;mof=7</w:t>
        </w:r>
      </w:hyperlink>
      <w:r w:rsidR="00404FD0" w:rsidRPr="007D5951">
        <w:rPr>
          <w:rFonts w:ascii="Times New Roman" w:hAnsi="Times New Roman" w:cs="Times New Roman"/>
          <w:color w:val="000000" w:themeColor="text1"/>
          <w:sz w:val="28"/>
          <w:szCs w:val="28"/>
        </w:rPr>
        <w:t xml:space="preserve"> (last checked on July 2, 2020).</w:t>
      </w:r>
    </w:p>
    <w:p w14:paraId="4CA2096D" w14:textId="77811552" w:rsidR="00404FD0" w:rsidRPr="007D5951" w:rsidRDefault="00404FD0" w:rsidP="00404FD0">
      <w:pPr>
        <w:rPr>
          <w:rFonts w:ascii="Times New Roman" w:hAnsi="Times New Roman" w:cs="Times New Roman"/>
          <w:i/>
          <w:color w:val="000000" w:themeColor="text1"/>
          <w:sz w:val="28"/>
          <w:szCs w:val="28"/>
        </w:rPr>
      </w:pPr>
      <w:r w:rsidRPr="007D5951">
        <w:rPr>
          <w:rFonts w:ascii="Times New Roman" w:hAnsi="Times New Roman" w:cs="Times New Roman"/>
          <w:color w:val="000000" w:themeColor="text1"/>
          <w:sz w:val="28"/>
          <w:szCs w:val="28"/>
        </w:rPr>
        <w:t xml:space="preserve">Richards, Alan. </w:t>
      </w:r>
      <w:r w:rsidRPr="007D5951">
        <w:rPr>
          <w:rFonts w:ascii="Times New Roman" w:hAnsi="Times New Roman" w:cs="Times New Roman"/>
          <w:i/>
          <w:color w:val="000000" w:themeColor="text1"/>
          <w:sz w:val="28"/>
          <w:szCs w:val="28"/>
        </w:rPr>
        <w:t>Political Economy of the Middle East</w:t>
      </w:r>
    </w:p>
    <w:p w14:paraId="2BC1B92B" w14:textId="50F8DA57" w:rsidR="006B0978" w:rsidRPr="007D5951" w:rsidRDefault="003D5E36" w:rsidP="003D5E36">
      <w:pPr>
        <w:ind w:left="720" w:hanging="720"/>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 xml:space="preserve">Rulers. 2020a. </w:t>
      </w:r>
      <w:bookmarkStart w:id="3" w:name="ladgh"/>
      <w:proofErr w:type="spellStart"/>
      <w:r w:rsidRPr="007D5951">
        <w:rPr>
          <w:rFonts w:ascii="Times New Roman" w:hAnsi="Times New Roman" w:cs="Times New Roman"/>
          <w:color w:val="000000" w:themeColor="text1"/>
          <w:sz w:val="28"/>
          <w:szCs w:val="28"/>
        </w:rPr>
        <w:t>Ladgham</w:t>
      </w:r>
      <w:proofErr w:type="spellEnd"/>
      <w:r w:rsidRPr="007D5951">
        <w:rPr>
          <w:rFonts w:ascii="Times New Roman" w:hAnsi="Times New Roman" w:cs="Times New Roman"/>
          <w:color w:val="000000" w:themeColor="text1"/>
          <w:sz w:val="28"/>
          <w:szCs w:val="28"/>
        </w:rPr>
        <w:t xml:space="preserve">, </w:t>
      </w:r>
      <w:proofErr w:type="spellStart"/>
      <w:r w:rsidRPr="007D5951">
        <w:rPr>
          <w:rFonts w:ascii="Times New Roman" w:hAnsi="Times New Roman" w:cs="Times New Roman"/>
          <w:color w:val="000000" w:themeColor="text1"/>
          <w:sz w:val="28"/>
          <w:szCs w:val="28"/>
        </w:rPr>
        <w:t>Bahi</w:t>
      </w:r>
      <w:bookmarkEnd w:id="3"/>
      <w:proofErr w:type="spellEnd"/>
      <w:r w:rsidRPr="007D5951">
        <w:rPr>
          <w:rFonts w:ascii="Times New Roman" w:hAnsi="Times New Roman" w:cs="Times New Roman"/>
          <w:color w:val="000000" w:themeColor="text1"/>
          <w:sz w:val="28"/>
          <w:szCs w:val="28"/>
        </w:rPr>
        <w:t xml:space="preserve">. </w:t>
      </w:r>
      <w:hyperlink r:id="rId7" w:anchor="ladgh" w:history="1">
        <w:r w:rsidRPr="007D5951">
          <w:rPr>
            <w:rStyle w:val="Hyperlink"/>
            <w:rFonts w:ascii="Times New Roman" w:hAnsi="Times New Roman" w:cs="Times New Roman"/>
            <w:color w:val="000000" w:themeColor="text1"/>
            <w:sz w:val="28"/>
            <w:szCs w:val="28"/>
          </w:rPr>
          <w:t>http://rulers.org/indexl1.html#ladgh</w:t>
        </w:r>
      </w:hyperlink>
      <w:r w:rsidRPr="007D5951">
        <w:rPr>
          <w:rFonts w:ascii="Times New Roman" w:hAnsi="Times New Roman" w:cs="Times New Roman"/>
          <w:color w:val="000000" w:themeColor="text1"/>
          <w:sz w:val="28"/>
          <w:szCs w:val="28"/>
        </w:rPr>
        <w:t xml:space="preserve"> (last checked on May 11, 2020).</w:t>
      </w:r>
      <w:bookmarkEnd w:id="2"/>
    </w:p>
    <w:p w14:paraId="103913A4" w14:textId="5E2B2E30" w:rsidR="00C73120" w:rsidRPr="007D5951" w:rsidRDefault="00C73120" w:rsidP="00C73120">
      <w:pPr>
        <w:ind w:left="720" w:hanging="720"/>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Rulers. 2020</w:t>
      </w:r>
      <w:r w:rsidR="003D5E36" w:rsidRPr="007D5951">
        <w:rPr>
          <w:rFonts w:ascii="Times New Roman" w:hAnsi="Times New Roman" w:cs="Times New Roman"/>
          <w:color w:val="000000" w:themeColor="text1"/>
          <w:sz w:val="28"/>
          <w:szCs w:val="28"/>
        </w:rPr>
        <w:t>b</w:t>
      </w:r>
      <w:r w:rsidRPr="007D5951">
        <w:rPr>
          <w:rFonts w:ascii="Times New Roman" w:hAnsi="Times New Roman" w:cs="Times New Roman"/>
          <w:color w:val="000000" w:themeColor="text1"/>
          <w:sz w:val="28"/>
          <w:szCs w:val="28"/>
        </w:rPr>
        <w:t xml:space="preserve">. </w:t>
      </w:r>
      <w:bookmarkStart w:id="4" w:name="nouir"/>
      <w:proofErr w:type="spellStart"/>
      <w:r w:rsidRPr="007D5951">
        <w:rPr>
          <w:rFonts w:ascii="Times New Roman" w:hAnsi="Times New Roman" w:cs="Times New Roman"/>
          <w:color w:val="000000" w:themeColor="text1"/>
          <w:sz w:val="28"/>
          <w:szCs w:val="28"/>
        </w:rPr>
        <w:t>Nouira</w:t>
      </w:r>
      <w:proofErr w:type="spellEnd"/>
      <w:r w:rsidRPr="007D5951">
        <w:rPr>
          <w:rFonts w:ascii="Times New Roman" w:hAnsi="Times New Roman" w:cs="Times New Roman"/>
          <w:color w:val="000000" w:themeColor="text1"/>
          <w:sz w:val="28"/>
          <w:szCs w:val="28"/>
        </w:rPr>
        <w:t xml:space="preserve">, </w:t>
      </w:r>
      <w:proofErr w:type="spellStart"/>
      <w:r w:rsidRPr="007D5951">
        <w:rPr>
          <w:rFonts w:ascii="Times New Roman" w:hAnsi="Times New Roman" w:cs="Times New Roman"/>
          <w:color w:val="000000" w:themeColor="text1"/>
          <w:sz w:val="28"/>
          <w:szCs w:val="28"/>
        </w:rPr>
        <w:t>Hédi</w:t>
      </w:r>
      <w:bookmarkEnd w:id="4"/>
      <w:proofErr w:type="spellEnd"/>
      <w:r w:rsidRPr="007D5951">
        <w:rPr>
          <w:rFonts w:ascii="Times New Roman" w:hAnsi="Times New Roman" w:cs="Times New Roman"/>
          <w:color w:val="000000" w:themeColor="text1"/>
          <w:sz w:val="28"/>
          <w:szCs w:val="28"/>
        </w:rPr>
        <w:t xml:space="preserve">. </w:t>
      </w:r>
      <w:hyperlink r:id="rId8" w:anchor="nouir" w:history="1">
        <w:r w:rsidRPr="007D5951">
          <w:rPr>
            <w:rStyle w:val="Hyperlink"/>
            <w:rFonts w:ascii="Times New Roman" w:hAnsi="Times New Roman" w:cs="Times New Roman"/>
            <w:color w:val="000000" w:themeColor="text1"/>
            <w:sz w:val="28"/>
            <w:szCs w:val="28"/>
          </w:rPr>
          <w:t>http://rulers.org/indexn2.html#nouir</w:t>
        </w:r>
      </w:hyperlink>
      <w:r w:rsidRPr="007D5951">
        <w:rPr>
          <w:rFonts w:ascii="Times New Roman" w:hAnsi="Times New Roman" w:cs="Times New Roman"/>
          <w:color w:val="000000" w:themeColor="text1"/>
          <w:sz w:val="28"/>
          <w:szCs w:val="28"/>
        </w:rPr>
        <w:t xml:space="preserve"> (last checked on May 11, 2020).</w:t>
      </w:r>
    </w:p>
    <w:p w14:paraId="222E4755" w14:textId="77777777" w:rsidR="003D5E36" w:rsidRPr="007D5951" w:rsidRDefault="003D5E36" w:rsidP="00C73120">
      <w:pPr>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 xml:space="preserve">Rulers. 2020c. Tunisia. </w:t>
      </w:r>
      <w:hyperlink r:id="rId9" w:anchor="tunisia" w:history="1">
        <w:r w:rsidRPr="007D5951">
          <w:rPr>
            <w:rStyle w:val="Hyperlink"/>
            <w:rFonts w:ascii="Times New Roman" w:hAnsi="Times New Roman" w:cs="Times New Roman"/>
            <w:color w:val="000000" w:themeColor="text1"/>
            <w:sz w:val="28"/>
            <w:szCs w:val="28"/>
          </w:rPr>
          <w:t>http://rulers.org/rult.html#tunisia</w:t>
        </w:r>
      </w:hyperlink>
      <w:r w:rsidRPr="007D5951">
        <w:rPr>
          <w:rFonts w:ascii="Times New Roman" w:hAnsi="Times New Roman" w:cs="Times New Roman"/>
          <w:color w:val="000000" w:themeColor="text1"/>
          <w:sz w:val="28"/>
          <w:szCs w:val="28"/>
        </w:rPr>
        <w:t xml:space="preserve"> (last checked on July </w:t>
      </w:r>
    </w:p>
    <w:p w14:paraId="470A836E" w14:textId="6486CB33" w:rsidR="00C73120" w:rsidRPr="007D5951" w:rsidRDefault="003D5E36" w:rsidP="003D5E36">
      <w:pPr>
        <w:ind w:firstLine="720"/>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2, 2020).</w:t>
      </w:r>
    </w:p>
    <w:p w14:paraId="52CFABE6" w14:textId="59188055" w:rsidR="009D29CF" w:rsidRPr="007D5951" w:rsidRDefault="009D29CF">
      <w:pPr>
        <w:rPr>
          <w:rFonts w:ascii="Times New Roman" w:hAnsi="Times New Roman" w:cs="Times New Roman"/>
          <w:i/>
          <w:color w:val="000000" w:themeColor="text1"/>
          <w:sz w:val="28"/>
          <w:szCs w:val="28"/>
        </w:rPr>
      </w:pPr>
      <w:proofErr w:type="spellStart"/>
      <w:r w:rsidRPr="007D5951">
        <w:rPr>
          <w:rFonts w:ascii="Times New Roman" w:hAnsi="Times New Roman" w:cs="Times New Roman"/>
          <w:color w:val="000000" w:themeColor="text1"/>
          <w:sz w:val="28"/>
          <w:szCs w:val="28"/>
        </w:rPr>
        <w:t>Tachau</w:t>
      </w:r>
      <w:proofErr w:type="spellEnd"/>
      <w:r w:rsidRPr="007D5951">
        <w:rPr>
          <w:rFonts w:ascii="Times New Roman" w:hAnsi="Times New Roman" w:cs="Times New Roman"/>
          <w:color w:val="000000" w:themeColor="text1"/>
          <w:sz w:val="28"/>
          <w:szCs w:val="28"/>
        </w:rPr>
        <w:t xml:space="preserve">, Frank. </w:t>
      </w:r>
      <w:r w:rsidRPr="007D5951">
        <w:rPr>
          <w:rFonts w:ascii="Times New Roman" w:hAnsi="Times New Roman" w:cs="Times New Roman"/>
          <w:i/>
          <w:color w:val="000000" w:themeColor="text1"/>
          <w:sz w:val="28"/>
          <w:szCs w:val="28"/>
        </w:rPr>
        <w:t>Political Parties of the Middle East and North Africa</w:t>
      </w:r>
      <w:r w:rsidR="00404FD0" w:rsidRPr="007D5951">
        <w:rPr>
          <w:rFonts w:ascii="Times New Roman" w:hAnsi="Times New Roman" w:cs="Times New Roman"/>
          <w:i/>
          <w:color w:val="000000" w:themeColor="text1"/>
          <w:sz w:val="28"/>
          <w:szCs w:val="28"/>
        </w:rPr>
        <w:t>.</w:t>
      </w:r>
    </w:p>
    <w:p w14:paraId="3EEF2592" w14:textId="77777777" w:rsidR="00404FD0" w:rsidRPr="007D5951" w:rsidRDefault="00404FD0">
      <w:pPr>
        <w:rPr>
          <w:rFonts w:ascii="Times New Roman" w:hAnsi="Times New Roman" w:cs="Times New Roman"/>
          <w:iCs/>
          <w:color w:val="000000" w:themeColor="text1"/>
          <w:sz w:val="28"/>
          <w:szCs w:val="28"/>
        </w:rPr>
      </w:pPr>
      <w:r w:rsidRPr="007D5951">
        <w:rPr>
          <w:rFonts w:ascii="Times New Roman" w:hAnsi="Times New Roman" w:cs="Times New Roman"/>
          <w:iCs/>
          <w:color w:val="000000" w:themeColor="text1"/>
          <w:sz w:val="28"/>
          <w:szCs w:val="28"/>
        </w:rPr>
        <w:t xml:space="preserve">World Statesmen. 2020. Tunisia. </w:t>
      </w:r>
      <w:hyperlink r:id="rId10" w:history="1">
        <w:r w:rsidRPr="007D5951">
          <w:rPr>
            <w:rStyle w:val="Hyperlink"/>
            <w:rFonts w:ascii="Times New Roman" w:hAnsi="Times New Roman" w:cs="Times New Roman"/>
            <w:iCs/>
            <w:color w:val="000000" w:themeColor="text1"/>
            <w:sz w:val="28"/>
            <w:szCs w:val="28"/>
          </w:rPr>
          <w:t>https://www.worldstatesmen.org/Tunisia.html</w:t>
        </w:r>
      </w:hyperlink>
      <w:r w:rsidRPr="007D5951">
        <w:rPr>
          <w:rFonts w:ascii="Times New Roman" w:hAnsi="Times New Roman" w:cs="Times New Roman"/>
          <w:iCs/>
          <w:color w:val="000000" w:themeColor="text1"/>
          <w:sz w:val="28"/>
          <w:szCs w:val="28"/>
        </w:rPr>
        <w:t xml:space="preserve"> </w:t>
      </w:r>
    </w:p>
    <w:p w14:paraId="5F63E413" w14:textId="62EE0801" w:rsidR="00CF128A" w:rsidRPr="007D5951" w:rsidRDefault="00404FD0" w:rsidP="007D5951">
      <w:pPr>
        <w:ind w:firstLine="720"/>
        <w:rPr>
          <w:rFonts w:ascii="Times New Roman" w:hAnsi="Times New Roman" w:cs="Times New Roman"/>
          <w:iCs/>
          <w:color w:val="000000" w:themeColor="text1"/>
          <w:sz w:val="28"/>
          <w:szCs w:val="28"/>
        </w:rPr>
      </w:pPr>
      <w:r w:rsidRPr="007D5951">
        <w:rPr>
          <w:rFonts w:ascii="Times New Roman" w:hAnsi="Times New Roman" w:cs="Times New Roman"/>
          <w:iCs/>
          <w:color w:val="000000" w:themeColor="text1"/>
          <w:sz w:val="28"/>
          <w:szCs w:val="28"/>
        </w:rPr>
        <w:t>(</w:t>
      </w:r>
      <w:proofErr w:type="gramStart"/>
      <w:r w:rsidRPr="007D5951">
        <w:rPr>
          <w:rFonts w:ascii="Times New Roman" w:hAnsi="Times New Roman" w:cs="Times New Roman"/>
          <w:iCs/>
          <w:color w:val="000000" w:themeColor="text1"/>
          <w:sz w:val="28"/>
          <w:szCs w:val="28"/>
        </w:rPr>
        <w:t>last</w:t>
      </w:r>
      <w:proofErr w:type="gramEnd"/>
      <w:r w:rsidRPr="007D5951">
        <w:rPr>
          <w:rFonts w:ascii="Times New Roman" w:hAnsi="Times New Roman" w:cs="Times New Roman"/>
          <w:iCs/>
          <w:color w:val="000000" w:themeColor="text1"/>
          <w:sz w:val="28"/>
          <w:szCs w:val="28"/>
        </w:rPr>
        <w:t xml:space="preserve"> checked on July 2, 2020).</w:t>
      </w:r>
    </w:p>
    <w:p w14:paraId="487695A3" w14:textId="4B240FF1" w:rsidR="00F54195" w:rsidRPr="007D5951" w:rsidRDefault="00F54195" w:rsidP="00F54195">
      <w:pPr>
        <w:rPr>
          <w:rFonts w:ascii="Times New Roman" w:eastAsia="Arial Unicode MS" w:hAnsi="Times New Roman" w:cs="Times New Roman"/>
          <w:color w:val="000000" w:themeColor="text1"/>
          <w:sz w:val="28"/>
          <w:szCs w:val="28"/>
        </w:rPr>
      </w:pPr>
      <w:r w:rsidRPr="007D5951">
        <w:rPr>
          <w:rFonts w:ascii="Times New Roman" w:eastAsia="Arial Unicode MS" w:hAnsi="Times New Roman" w:cs="Times New Roman"/>
          <w:color w:val="000000" w:themeColor="text1"/>
          <w:sz w:val="28"/>
          <w:szCs w:val="28"/>
        </w:rPr>
        <w:lastRenderedPageBreak/>
        <w:t>"Tunisia." In </w:t>
      </w:r>
      <w:r w:rsidRPr="007D5951">
        <w:rPr>
          <w:rFonts w:ascii="Times New Roman" w:eastAsia="Arial Unicode MS" w:hAnsi="Times New Roman" w:cs="Times New Roman"/>
          <w:i/>
          <w:iCs/>
          <w:color w:val="000000" w:themeColor="text1"/>
          <w:sz w:val="28"/>
          <w:szCs w:val="28"/>
        </w:rPr>
        <w:t>Political Handbook of the World 2015</w:t>
      </w:r>
      <w:r w:rsidRPr="007D5951">
        <w:rPr>
          <w:rFonts w:ascii="Times New Roman" w:eastAsia="Arial Unicode MS" w:hAnsi="Times New Roman" w:cs="Times New Roman"/>
          <w:color w:val="000000" w:themeColor="text1"/>
          <w:sz w:val="28"/>
          <w:szCs w:val="28"/>
        </w:rPr>
        <w:t xml:space="preserve">, edited by Thomas Lansford, 1477-84. Washington, DC: CQ Press, 2015. </w:t>
      </w:r>
      <w:hyperlink r:id="rId11" w:history="1">
        <w:r w:rsidR="00CF128A" w:rsidRPr="007D5951">
          <w:rPr>
            <w:rStyle w:val="Hyperlink"/>
            <w:rFonts w:ascii="Times New Roman" w:eastAsia="Arial Unicode MS" w:hAnsi="Times New Roman" w:cs="Times New Roman"/>
            <w:color w:val="000000" w:themeColor="text1"/>
            <w:sz w:val="28"/>
            <w:szCs w:val="28"/>
          </w:rPr>
          <w:t>http://library.cqpress.com/phw/phw2015_Tunisia</w:t>
        </w:r>
      </w:hyperlink>
      <w:r w:rsidRPr="007D5951">
        <w:rPr>
          <w:rFonts w:ascii="Times New Roman" w:eastAsia="Arial Unicode MS" w:hAnsi="Times New Roman" w:cs="Times New Roman"/>
          <w:color w:val="000000" w:themeColor="text1"/>
          <w:sz w:val="28"/>
          <w:szCs w:val="28"/>
        </w:rPr>
        <w:t>.</w:t>
      </w:r>
    </w:p>
    <w:p w14:paraId="08D0CD3F" w14:textId="77777777" w:rsidR="00CF128A" w:rsidRPr="007D5951" w:rsidRDefault="00CF128A" w:rsidP="00F54195">
      <w:pPr>
        <w:rPr>
          <w:rFonts w:ascii="Times New Roman" w:eastAsia="Times New Roman" w:hAnsi="Times New Roman" w:cs="Times New Roman"/>
          <w:color w:val="000000" w:themeColor="text1"/>
          <w:sz w:val="28"/>
          <w:szCs w:val="28"/>
        </w:rPr>
      </w:pPr>
    </w:p>
    <w:p w14:paraId="0F6B3615" w14:textId="60B5EE1F" w:rsidR="00CF128A" w:rsidRPr="007D5951" w:rsidRDefault="00FB0627" w:rsidP="00FB0627">
      <w:pPr>
        <w:shd w:val="clear" w:color="auto" w:fill="FFFFFF"/>
        <w:rPr>
          <w:rFonts w:ascii="Times New Roman" w:eastAsia="Times New Roman" w:hAnsi="Times New Roman" w:cs="Times New Roman"/>
          <w:color w:val="000000" w:themeColor="text1"/>
          <w:sz w:val="28"/>
          <w:szCs w:val="28"/>
        </w:rPr>
      </w:pPr>
      <w:proofErr w:type="spellStart"/>
      <w:r w:rsidRPr="007D5951">
        <w:rPr>
          <w:rFonts w:ascii="Times New Roman" w:eastAsia="Times New Roman" w:hAnsi="Times New Roman" w:cs="Times New Roman"/>
          <w:color w:val="000000" w:themeColor="text1"/>
          <w:sz w:val="28"/>
          <w:szCs w:val="28"/>
        </w:rPr>
        <w:t>Boulby</w:t>
      </w:r>
      <w:proofErr w:type="spellEnd"/>
      <w:r w:rsidRPr="007D5951">
        <w:rPr>
          <w:rFonts w:ascii="Times New Roman" w:eastAsia="Times New Roman" w:hAnsi="Times New Roman" w:cs="Times New Roman"/>
          <w:color w:val="000000" w:themeColor="text1"/>
          <w:sz w:val="28"/>
          <w:szCs w:val="28"/>
        </w:rPr>
        <w:t>, Marion. “The Islamic Challenge: Tunisia since Independence.” </w:t>
      </w:r>
      <w:r w:rsidRPr="007D5951">
        <w:rPr>
          <w:rFonts w:ascii="Times New Roman" w:eastAsia="Times New Roman" w:hAnsi="Times New Roman" w:cs="Times New Roman"/>
          <w:i/>
          <w:iCs/>
          <w:color w:val="000000" w:themeColor="text1"/>
          <w:sz w:val="28"/>
          <w:szCs w:val="28"/>
        </w:rPr>
        <w:t>Third World Quarterly</w:t>
      </w:r>
      <w:r w:rsidRPr="007D5951">
        <w:rPr>
          <w:rFonts w:ascii="Times New Roman" w:eastAsia="Times New Roman" w:hAnsi="Times New Roman" w:cs="Times New Roman"/>
          <w:color w:val="000000" w:themeColor="text1"/>
          <w:sz w:val="28"/>
          <w:szCs w:val="28"/>
        </w:rPr>
        <w:t>, vol. 10, no. 2, 1988, pp. 590–614. </w:t>
      </w:r>
      <w:r w:rsidRPr="007D5951">
        <w:rPr>
          <w:rFonts w:ascii="Times New Roman" w:eastAsia="Times New Roman" w:hAnsi="Times New Roman" w:cs="Times New Roman"/>
          <w:i/>
          <w:iCs/>
          <w:color w:val="000000" w:themeColor="text1"/>
          <w:sz w:val="28"/>
          <w:szCs w:val="28"/>
        </w:rPr>
        <w:t>JSTOR</w:t>
      </w:r>
      <w:r w:rsidRPr="007D5951">
        <w:rPr>
          <w:rFonts w:ascii="Times New Roman" w:eastAsia="Times New Roman" w:hAnsi="Times New Roman" w:cs="Times New Roman"/>
          <w:color w:val="000000" w:themeColor="text1"/>
          <w:sz w:val="28"/>
          <w:szCs w:val="28"/>
        </w:rPr>
        <w:t xml:space="preserve">, JSTOR, </w:t>
      </w:r>
      <w:hyperlink r:id="rId12" w:history="1">
        <w:r w:rsidR="00CF128A" w:rsidRPr="007D5951">
          <w:rPr>
            <w:rStyle w:val="Hyperlink"/>
            <w:rFonts w:ascii="Times New Roman" w:eastAsia="Times New Roman" w:hAnsi="Times New Roman" w:cs="Times New Roman"/>
            <w:color w:val="000000" w:themeColor="text1"/>
            <w:sz w:val="28"/>
            <w:szCs w:val="28"/>
          </w:rPr>
          <w:t>www.jstor.org/stable/3992658</w:t>
        </w:r>
      </w:hyperlink>
      <w:r w:rsidRPr="007D5951">
        <w:rPr>
          <w:rFonts w:ascii="Times New Roman" w:eastAsia="Times New Roman" w:hAnsi="Times New Roman" w:cs="Times New Roman"/>
          <w:color w:val="000000" w:themeColor="text1"/>
          <w:sz w:val="28"/>
          <w:szCs w:val="28"/>
        </w:rPr>
        <w:t>.</w:t>
      </w:r>
    </w:p>
    <w:p w14:paraId="7E511D0F" w14:textId="6C63FF19" w:rsidR="00F54195" w:rsidRPr="007D5951" w:rsidRDefault="007A73C7">
      <w:pPr>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 xml:space="preserve">White, </w:t>
      </w:r>
      <w:proofErr w:type="spellStart"/>
      <w:r w:rsidRPr="007D5951">
        <w:rPr>
          <w:rFonts w:ascii="Times New Roman" w:hAnsi="Times New Roman" w:cs="Times New Roman"/>
          <w:color w:val="000000" w:themeColor="text1"/>
          <w:sz w:val="28"/>
          <w:szCs w:val="28"/>
        </w:rPr>
        <w:t>Gregoy</w:t>
      </w:r>
      <w:proofErr w:type="spellEnd"/>
      <w:r w:rsidRPr="007D5951">
        <w:rPr>
          <w:rFonts w:ascii="Times New Roman" w:hAnsi="Times New Roman" w:cs="Times New Roman"/>
          <w:color w:val="000000" w:themeColor="text1"/>
          <w:sz w:val="28"/>
          <w:szCs w:val="28"/>
        </w:rPr>
        <w:t xml:space="preserve">. </w:t>
      </w:r>
      <w:r w:rsidRPr="007D5951">
        <w:rPr>
          <w:rFonts w:ascii="Times New Roman" w:hAnsi="Times New Roman" w:cs="Times New Roman"/>
          <w:i/>
          <w:color w:val="000000" w:themeColor="text1"/>
          <w:sz w:val="28"/>
          <w:szCs w:val="28"/>
        </w:rPr>
        <w:t>Comparative Political Economy of Tunisia and Morocco</w:t>
      </w:r>
      <w:r w:rsidRPr="007D5951">
        <w:rPr>
          <w:rFonts w:ascii="Times New Roman" w:hAnsi="Times New Roman" w:cs="Times New Roman"/>
          <w:color w:val="000000" w:themeColor="text1"/>
          <w:sz w:val="28"/>
          <w:szCs w:val="28"/>
        </w:rPr>
        <w:t>.</w:t>
      </w:r>
    </w:p>
    <w:p w14:paraId="55ADD1C0" w14:textId="77777777" w:rsidR="003D5E36" w:rsidRPr="007D5951" w:rsidRDefault="003D5E36" w:rsidP="003D5E36">
      <w:pPr>
        <w:rPr>
          <w:rFonts w:ascii="Times New Roman" w:hAnsi="Times New Roman" w:cs="Times New Roman"/>
          <w:color w:val="000000" w:themeColor="text1"/>
          <w:sz w:val="28"/>
          <w:szCs w:val="28"/>
        </w:rPr>
      </w:pPr>
      <w:proofErr w:type="spellStart"/>
      <w:r w:rsidRPr="007D5951">
        <w:rPr>
          <w:rFonts w:ascii="Times New Roman" w:hAnsi="Times New Roman" w:cs="Times New Roman"/>
          <w:color w:val="000000" w:themeColor="text1"/>
          <w:sz w:val="28"/>
          <w:szCs w:val="28"/>
        </w:rPr>
        <w:t>Kaboub</w:t>
      </w:r>
      <w:proofErr w:type="spellEnd"/>
      <w:r w:rsidRPr="007D5951">
        <w:rPr>
          <w:rFonts w:ascii="Times New Roman" w:hAnsi="Times New Roman" w:cs="Times New Roman"/>
          <w:color w:val="000000" w:themeColor="text1"/>
          <w:sz w:val="28"/>
          <w:szCs w:val="28"/>
        </w:rPr>
        <w:t xml:space="preserve">, </w:t>
      </w:r>
      <w:proofErr w:type="spellStart"/>
      <w:r w:rsidRPr="007D5951">
        <w:rPr>
          <w:rFonts w:ascii="Times New Roman" w:hAnsi="Times New Roman" w:cs="Times New Roman"/>
          <w:color w:val="000000" w:themeColor="text1"/>
          <w:sz w:val="28"/>
          <w:szCs w:val="28"/>
        </w:rPr>
        <w:t>Fadhel</w:t>
      </w:r>
      <w:proofErr w:type="spellEnd"/>
      <w:r w:rsidRPr="007D5951">
        <w:rPr>
          <w:rFonts w:ascii="Times New Roman" w:hAnsi="Times New Roman" w:cs="Times New Roman"/>
          <w:color w:val="000000" w:themeColor="text1"/>
          <w:sz w:val="28"/>
          <w:szCs w:val="28"/>
        </w:rPr>
        <w:t xml:space="preserve">. 2014. The Making of the Tunisian Revolution. In: </w:t>
      </w:r>
      <w:proofErr w:type="spellStart"/>
      <w:r w:rsidRPr="007D5951">
        <w:rPr>
          <w:rFonts w:ascii="Times New Roman" w:hAnsi="Times New Roman" w:cs="Times New Roman"/>
          <w:color w:val="000000" w:themeColor="text1"/>
          <w:sz w:val="28"/>
          <w:szCs w:val="28"/>
        </w:rPr>
        <w:t>Ishac</w:t>
      </w:r>
      <w:proofErr w:type="spellEnd"/>
      <w:r w:rsidRPr="007D5951">
        <w:rPr>
          <w:rFonts w:ascii="Times New Roman" w:hAnsi="Times New Roman" w:cs="Times New Roman"/>
          <w:color w:val="000000" w:themeColor="text1"/>
          <w:sz w:val="28"/>
          <w:szCs w:val="28"/>
        </w:rPr>
        <w:t xml:space="preserve"> </w:t>
      </w:r>
    </w:p>
    <w:p w14:paraId="533E650E" w14:textId="323FE4E3" w:rsidR="00CF128A" w:rsidRPr="007D5951" w:rsidRDefault="003D5E36" w:rsidP="003D5E36">
      <w:pPr>
        <w:ind w:left="720"/>
        <w:rPr>
          <w:rFonts w:ascii="Times New Roman" w:hAnsi="Times New Roman" w:cs="Times New Roman"/>
          <w:color w:val="000000" w:themeColor="text1"/>
          <w:u w:val="single"/>
        </w:rPr>
      </w:pPr>
      <w:r w:rsidRPr="007D5951">
        <w:rPr>
          <w:rFonts w:ascii="Times New Roman" w:hAnsi="Times New Roman" w:cs="Times New Roman"/>
          <w:color w:val="000000" w:themeColor="text1"/>
          <w:sz w:val="28"/>
          <w:szCs w:val="28"/>
        </w:rPr>
        <w:t xml:space="preserve">Diwan. Ed. Understanding the Political Economy of the Arab Uprisings. </w:t>
      </w:r>
      <w:hyperlink r:id="rId13" w:history="1">
        <w:r w:rsidRPr="007D5951">
          <w:rPr>
            <w:rStyle w:val="Hyperlink"/>
            <w:rFonts w:ascii="Times New Roman" w:hAnsi="Times New Roman" w:cs="Times New Roman"/>
            <w:color w:val="000000" w:themeColor="text1"/>
          </w:rPr>
          <w:t>https://doi.org/10.1142/9114</w:t>
        </w:r>
      </w:hyperlink>
    </w:p>
    <w:p w14:paraId="7203EB24" w14:textId="3E7CFA59" w:rsidR="00CF128A" w:rsidRPr="007D5951" w:rsidRDefault="0070637B">
      <w:pPr>
        <w:rPr>
          <w:rFonts w:ascii="Times New Roman" w:hAnsi="Times New Roman" w:cs="Times New Roman"/>
          <w:color w:val="000000" w:themeColor="text1"/>
          <w:sz w:val="28"/>
          <w:szCs w:val="28"/>
        </w:rPr>
      </w:pPr>
      <w:r w:rsidRPr="007D5951">
        <w:rPr>
          <w:rFonts w:ascii="Times New Roman" w:hAnsi="Times New Roman" w:cs="Times New Roman"/>
          <w:color w:val="000000" w:themeColor="text1"/>
          <w:sz w:val="28"/>
          <w:szCs w:val="28"/>
        </w:rPr>
        <w:t xml:space="preserve">The American University. </w:t>
      </w:r>
      <w:r w:rsidRPr="007D5951">
        <w:rPr>
          <w:rFonts w:ascii="Times New Roman" w:hAnsi="Times New Roman" w:cs="Times New Roman"/>
          <w:i/>
          <w:color w:val="000000" w:themeColor="text1"/>
          <w:sz w:val="28"/>
          <w:szCs w:val="28"/>
        </w:rPr>
        <w:t>Tunisia: A Country Study</w:t>
      </w:r>
      <w:r w:rsidRPr="007D5951">
        <w:rPr>
          <w:rFonts w:ascii="Times New Roman" w:hAnsi="Times New Roman" w:cs="Times New Roman"/>
          <w:color w:val="000000" w:themeColor="text1"/>
          <w:sz w:val="28"/>
          <w:szCs w:val="28"/>
        </w:rPr>
        <w:t xml:space="preserve">. </w:t>
      </w:r>
    </w:p>
    <w:p w14:paraId="38C236E3" w14:textId="77777777" w:rsidR="00322907" w:rsidRPr="007D5951" w:rsidRDefault="00322907" w:rsidP="00322907">
      <w:pPr>
        <w:shd w:val="clear" w:color="auto" w:fill="FFFFFF"/>
        <w:rPr>
          <w:rFonts w:ascii="Times New Roman" w:eastAsia="Times New Roman" w:hAnsi="Times New Roman" w:cs="Times New Roman"/>
          <w:color w:val="000000" w:themeColor="text1"/>
          <w:sz w:val="28"/>
          <w:szCs w:val="28"/>
        </w:rPr>
      </w:pPr>
      <w:r w:rsidRPr="007D5951">
        <w:rPr>
          <w:rFonts w:ascii="Times New Roman" w:eastAsia="Times New Roman" w:hAnsi="Times New Roman" w:cs="Times New Roman"/>
          <w:color w:val="000000" w:themeColor="text1"/>
          <w:sz w:val="28"/>
          <w:szCs w:val="28"/>
        </w:rPr>
        <w:t>Rupert, James. “Tunisia: Testing America's Third World Diplomacy.” </w:t>
      </w:r>
      <w:r w:rsidRPr="007D5951">
        <w:rPr>
          <w:rFonts w:ascii="Times New Roman" w:eastAsia="Times New Roman" w:hAnsi="Times New Roman" w:cs="Times New Roman"/>
          <w:i/>
          <w:iCs/>
          <w:color w:val="000000" w:themeColor="text1"/>
          <w:sz w:val="28"/>
          <w:szCs w:val="28"/>
        </w:rPr>
        <w:t>World Policy Journal</w:t>
      </w:r>
      <w:r w:rsidRPr="007D5951">
        <w:rPr>
          <w:rFonts w:ascii="Times New Roman" w:eastAsia="Times New Roman" w:hAnsi="Times New Roman" w:cs="Times New Roman"/>
          <w:color w:val="000000" w:themeColor="text1"/>
          <w:sz w:val="28"/>
          <w:szCs w:val="28"/>
        </w:rPr>
        <w:t>, vol. 4, no. 1, 1986, pp. 137–157. </w:t>
      </w:r>
      <w:r w:rsidRPr="007D5951">
        <w:rPr>
          <w:rFonts w:ascii="Times New Roman" w:eastAsia="Times New Roman" w:hAnsi="Times New Roman" w:cs="Times New Roman"/>
          <w:i/>
          <w:iCs/>
          <w:color w:val="000000" w:themeColor="text1"/>
          <w:sz w:val="28"/>
          <w:szCs w:val="28"/>
        </w:rPr>
        <w:t>JSTOR</w:t>
      </w:r>
      <w:r w:rsidRPr="007D5951">
        <w:rPr>
          <w:rFonts w:ascii="Times New Roman" w:eastAsia="Times New Roman" w:hAnsi="Times New Roman" w:cs="Times New Roman"/>
          <w:color w:val="000000" w:themeColor="text1"/>
          <w:sz w:val="28"/>
          <w:szCs w:val="28"/>
        </w:rPr>
        <w:t>, JSTOR, www.jstor.org/stable/40204770.</w:t>
      </w:r>
    </w:p>
    <w:p w14:paraId="33322018" w14:textId="77777777" w:rsidR="00681790" w:rsidRPr="007D5951" w:rsidRDefault="00681790" w:rsidP="00681790">
      <w:pPr>
        <w:rPr>
          <w:rFonts w:ascii="Times New Roman" w:eastAsia="Times New Roman" w:hAnsi="Times New Roman" w:cs="Times New Roman"/>
          <w:color w:val="000000" w:themeColor="text1"/>
          <w:sz w:val="28"/>
          <w:szCs w:val="28"/>
        </w:rPr>
      </w:pPr>
      <w:proofErr w:type="spellStart"/>
      <w:r w:rsidRPr="007D5951">
        <w:rPr>
          <w:rFonts w:ascii="Times New Roman" w:eastAsia="Times New Roman" w:hAnsi="Times New Roman" w:cs="Times New Roman"/>
          <w:color w:val="000000" w:themeColor="text1"/>
          <w:sz w:val="28"/>
          <w:szCs w:val="28"/>
          <w:shd w:val="clear" w:color="auto" w:fill="FFFFFF"/>
        </w:rPr>
        <w:t>Vandewalle</w:t>
      </w:r>
      <w:proofErr w:type="spellEnd"/>
      <w:r w:rsidRPr="007D5951">
        <w:rPr>
          <w:rFonts w:ascii="Times New Roman" w:eastAsia="Times New Roman" w:hAnsi="Times New Roman" w:cs="Times New Roman"/>
          <w:color w:val="000000" w:themeColor="text1"/>
          <w:sz w:val="28"/>
          <w:szCs w:val="28"/>
          <w:shd w:val="clear" w:color="auto" w:fill="FFFFFF"/>
        </w:rPr>
        <w:t>, Dirk. “From the New State to the New Era: Toward a Second Republic in Tunisia.” </w:t>
      </w:r>
      <w:r w:rsidRPr="007D5951">
        <w:rPr>
          <w:rFonts w:ascii="Times New Roman" w:eastAsia="Times New Roman" w:hAnsi="Times New Roman" w:cs="Times New Roman"/>
          <w:i/>
          <w:iCs/>
          <w:color w:val="000000" w:themeColor="text1"/>
          <w:sz w:val="28"/>
          <w:szCs w:val="28"/>
          <w:shd w:val="clear" w:color="auto" w:fill="FFFFFF"/>
        </w:rPr>
        <w:t>Middle East Journal</w:t>
      </w:r>
      <w:r w:rsidRPr="007D5951">
        <w:rPr>
          <w:rFonts w:ascii="Times New Roman" w:eastAsia="Times New Roman" w:hAnsi="Times New Roman" w:cs="Times New Roman"/>
          <w:color w:val="000000" w:themeColor="text1"/>
          <w:sz w:val="28"/>
          <w:szCs w:val="28"/>
          <w:shd w:val="clear" w:color="auto" w:fill="FFFFFF"/>
        </w:rPr>
        <w:t>, vol. 42, no. 4, 1988, pp. 602–620. </w:t>
      </w:r>
      <w:r w:rsidRPr="007D5951">
        <w:rPr>
          <w:rFonts w:ascii="Times New Roman" w:eastAsia="Times New Roman" w:hAnsi="Times New Roman" w:cs="Times New Roman"/>
          <w:i/>
          <w:iCs/>
          <w:color w:val="000000" w:themeColor="text1"/>
          <w:sz w:val="28"/>
          <w:szCs w:val="28"/>
          <w:shd w:val="clear" w:color="auto" w:fill="FFFFFF"/>
        </w:rPr>
        <w:t>JSTOR</w:t>
      </w:r>
      <w:r w:rsidRPr="007D5951">
        <w:rPr>
          <w:rFonts w:ascii="Times New Roman" w:eastAsia="Times New Roman" w:hAnsi="Times New Roman" w:cs="Times New Roman"/>
          <w:color w:val="000000" w:themeColor="text1"/>
          <w:sz w:val="28"/>
          <w:szCs w:val="28"/>
          <w:shd w:val="clear" w:color="auto" w:fill="FFFFFF"/>
        </w:rPr>
        <w:t>, JSTOR, www.jstor.org/stable/4327835.</w:t>
      </w:r>
    </w:p>
    <w:sectPr w:rsidR="00681790" w:rsidRPr="007D5951"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ED"/>
    <w:rsid w:val="00003369"/>
    <w:rsid w:val="000214F4"/>
    <w:rsid w:val="00097463"/>
    <w:rsid w:val="000A4E3D"/>
    <w:rsid w:val="000B6D8E"/>
    <w:rsid w:val="000E41EB"/>
    <w:rsid w:val="00116CA6"/>
    <w:rsid w:val="001231B2"/>
    <w:rsid w:val="001A7B86"/>
    <w:rsid w:val="001C71DF"/>
    <w:rsid w:val="001E072C"/>
    <w:rsid w:val="001E7AE7"/>
    <w:rsid w:val="001F0D6E"/>
    <w:rsid w:val="00260FED"/>
    <w:rsid w:val="00284DF0"/>
    <w:rsid w:val="00286693"/>
    <w:rsid w:val="00317D99"/>
    <w:rsid w:val="00322419"/>
    <w:rsid w:val="00322907"/>
    <w:rsid w:val="00334C09"/>
    <w:rsid w:val="00337994"/>
    <w:rsid w:val="003627CC"/>
    <w:rsid w:val="003D5E36"/>
    <w:rsid w:val="00404FD0"/>
    <w:rsid w:val="004064DB"/>
    <w:rsid w:val="00431FE4"/>
    <w:rsid w:val="00434055"/>
    <w:rsid w:val="00440B75"/>
    <w:rsid w:val="004F683E"/>
    <w:rsid w:val="00505559"/>
    <w:rsid w:val="005362CA"/>
    <w:rsid w:val="0059319E"/>
    <w:rsid w:val="005C1DF1"/>
    <w:rsid w:val="005D0D70"/>
    <w:rsid w:val="005D6F9E"/>
    <w:rsid w:val="005E3D8B"/>
    <w:rsid w:val="005E40FD"/>
    <w:rsid w:val="00640A46"/>
    <w:rsid w:val="00655319"/>
    <w:rsid w:val="00681790"/>
    <w:rsid w:val="006829FC"/>
    <w:rsid w:val="00686F42"/>
    <w:rsid w:val="00686FA7"/>
    <w:rsid w:val="0069506C"/>
    <w:rsid w:val="006B0978"/>
    <w:rsid w:val="006B6DFE"/>
    <w:rsid w:val="006F2E54"/>
    <w:rsid w:val="0070637B"/>
    <w:rsid w:val="00730494"/>
    <w:rsid w:val="0076544D"/>
    <w:rsid w:val="007A73C7"/>
    <w:rsid w:val="007D5951"/>
    <w:rsid w:val="007E2400"/>
    <w:rsid w:val="007E5181"/>
    <w:rsid w:val="007F1083"/>
    <w:rsid w:val="00810F7E"/>
    <w:rsid w:val="00850370"/>
    <w:rsid w:val="00926243"/>
    <w:rsid w:val="0094666D"/>
    <w:rsid w:val="009518E8"/>
    <w:rsid w:val="0095636A"/>
    <w:rsid w:val="0098594B"/>
    <w:rsid w:val="00996FBE"/>
    <w:rsid w:val="009C044C"/>
    <w:rsid w:val="009D29CF"/>
    <w:rsid w:val="00A13C0E"/>
    <w:rsid w:val="00A35D55"/>
    <w:rsid w:val="00A704D2"/>
    <w:rsid w:val="00AA319A"/>
    <w:rsid w:val="00AB30AB"/>
    <w:rsid w:val="00AC5B13"/>
    <w:rsid w:val="00AF36A6"/>
    <w:rsid w:val="00B40A96"/>
    <w:rsid w:val="00B60C8C"/>
    <w:rsid w:val="00B770F7"/>
    <w:rsid w:val="00B9043E"/>
    <w:rsid w:val="00B91049"/>
    <w:rsid w:val="00B94E5E"/>
    <w:rsid w:val="00BB0C9C"/>
    <w:rsid w:val="00C55306"/>
    <w:rsid w:val="00C73120"/>
    <w:rsid w:val="00C7313B"/>
    <w:rsid w:val="00CA7AFB"/>
    <w:rsid w:val="00CB5AD9"/>
    <w:rsid w:val="00CF128A"/>
    <w:rsid w:val="00D1177E"/>
    <w:rsid w:val="00D26D99"/>
    <w:rsid w:val="00D70769"/>
    <w:rsid w:val="00D7402E"/>
    <w:rsid w:val="00D811AC"/>
    <w:rsid w:val="00D90059"/>
    <w:rsid w:val="00DA3EA7"/>
    <w:rsid w:val="00DB2B03"/>
    <w:rsid w:val="00DB5F9D"/>
    <w:rsid w:val="00DB7BF7"/>
    <w:rsid w:val="00DF63B1"/>
    <w:rsid w:val="00DF749D"/>
    <w:rsid w:val="00E02D5F"/>
    <w:rsid w:val="00E42558"/>
    <w:rsid w:val="00E42849"/>
    <w:rsid w:val="00E57009"/>
    <w:rsid w:val="00E719A4"/>
    <w:rsid w:val="00E951C8"/>
    <w:rsid w:val="00EA1716"/>
    <w:rsid w:val="00EA2FA5"/>
    <w:rsid w:val="00EA6E8B"/>
    <w:rsid w:val="00F456AA"/>
    <w:rsid w:val="00F54195"/>
    <w:rsid w:val="00FA0AA1"/>
    <w:rsid w:val="00FB0627"/>
    <w:rsid w:val="00FB6DD7"/>
    <w:rsid w:val="00FE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6C9F"/>
  <w15:chartTrackingRefBased/>
  <w15:docId w15:val="{7AA246CA-20C0-6C41-B299-09A4D017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4195"/>
    <w:rPr>
      <w:i/>
      <w:iCs/>
    </w:rPr>
  </w:style>
  <w:style w:type="character" w:styleId="Hyperlink">
    <w:name w:val="Hyperlink"/>
    <w:basedOn w:val="DefaultParagraphFont"/>
    <w:uiPriority w:val="99"/>
    <w:unhideWhenUsed/>
    <w:rsid w:val="00655319"/>
    <w:rPr>
      <w:color w:val="0563C1" w:themeColor="hyperlink"/>
      <w:u w:val="single"/>
    </w:rPr>
  </w:style>
  <w:style w:type="character" w:styleId="UnresolvedMention">
    <w:name w:val="Unresolved Mention"/>
    <w:basedOn w:val="DefaultParagraphFont"/>
    <w:uiPriority w:val="99"/>
    <w:semiHidden/>
    <w:unhideWhenUsed/>
    <w:rsid w:val="00655319"/>
    <w:rPr>
      <w:color w:val="605E5C"/>
      <w:shd w:val="clear" w:color="auto" w:fill="E1DFDD"/>
    </w:rPr>
  </w:style>
  <w:style w:type="character" w:styleId="CommentReference">
    <w:name w:val="annotation reference"/>
    <w:basedOn w:val="DefaultParagraphFont"/>
    <w:uiPriority w:val="99"/>
    <w:semiHidden/>
    <w:unhideWhenUsed/>
    <w:rsid w:val="00B770F7"/>
    <w:rPr>
      <w:sz w:val="16"/>
      <w:szCs w:val="16"/>
    </w:rPr>
  </w:style>
  <w:style w:type="paragraph" w:styleId="CommentText">
    <w:name w:val="annotation text"/>
    <w:basedOn w:val="Normal"/>
    <w:link w:val="CommentTextChar"/>
    <w:uiPriority w:val="99"/>
    <w:semiHidden/>
    <w:unhideWhenUsed/>
    <w:rsid w:val="00B770F7"/>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770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770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70F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5636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5636A"/>
    <w:rPr>
      <w:rFonts w:ascii="Times New Roman" w:eastAsia="Times New Roman" w:hAnsi="Times New Roman" w:cs="Times New Roman"/>
      <w:b/>
      <w:bCs/>
      <w:sz w:val="20"/>
      <w:szCs w:val="20"/>
    </w:rPr>
  </w:style>
  <w:style w:type="character" w:customStyle="1" w:styleId="doi">
    <w:name w:val="doi"/>
    <w:basedOn w:val="DefaultParagraphFont"/>
    <w:rsid w:val="00DF749D"/>
  </w:style>
  <w:style w:type="character" w:styleId="FollowedHyperlink">
    <w:name w:val="FollowedHyperlink"/>
    <w:basedOn w:val="DefaultParagraphFont"/>
    <w:uiPriority w:val="99"/>
    <w:semiHidden/>
    <w:unhideWhenUsed/>
    <w:rsid w:val="00334C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0322">
      <w:bodyDiv w:val="1"/>
      <w:marLeft w:val="0"/>
      <w:marRight w:val="0"/>
      <w:marTop w:val="0"/>
      <w:marBottom w:val="0"/>
      <w:divBdr>
        <w:top w:val="none" w:sz="0" w:space="0" w:color="auto"/>
        <w:left w:val="none" w:sz="0" w:space="0" w:color="auto"/>
        <w:bottom w:val="none" w:sz="0" w:space="0" w:color="auto"/>
        <w:right w:val="none" w:sz="0" w:space="0" w:color="auto"/>
      </w:divBdr>
    </w:div>
    <w:div w:id="278755113">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sChild>
        <w:div w:id="18714532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93541530">
      <w:bodyDiv w:val="1"/>
      <w:marLeft w:val="0"/>
      <w:marRight w:val="0"/>
      <w:marTop w:val="0"/>
      <w:marBottom w:val="0"/>
      <w:divBdr>
        <w:top w:val="none" w:sz="0" w:space="0" w:color="auto"/>
        <w:left w:val="none" w:sz="0" w:space="0" w:color="auto"/>
        <w:bottom w:val="none" w:sz="0" w:space="0" w:color="auto"/>
        <w:right w:val="none" w:sz="0" w:space="0" w:color="auto"/>
      </w:divBdr>
    </w:div>
    <w:div w:id="1056007898">
      <w:bodyDiv w:val="1"/>
      <w:marLeft w:val="0"/>
      <w:marRight w:val="0"/>
      <w:marTop w:val="0"/>
      <w:marBottom w:val="0"/>
      <w:divBdr>
        <w:top w:val="none" w:sz="0" w:space="0" w:color="auto"/>
        <w:left w:val="none" w:sz="0" w:space="0" w:color="auto"/>
        <w:bottom w:val="none" w:sz="0" w:space="0" w:color="auto"/>
        <w:right w:val="none" w:sz="0" w:space="0" w:color="auto"/>
      </w:divBdr>
    </w:div>
    <w:div w:id="1076435319">
      <w:bodyDiv w:val="1"/>
      <w:marLeft w:val="0"/>
      <w:marRight w:val="0"/>
      <w:marTop w:val="0"/>
      <w:marBottom w:val="0"/>
      <w:divBdr>
        <w:top w:val="none" w:sz="0" w:space="0" w:color="auto"/>
        <w:left w:val="none" w:sz="0" w:space="0" w:color="auto"/>
        <w:bottom w:val="none" w:sz="0" w:space="0" w:color="auto"/>
        <w:right w:val="none" w:sz="0" w:space="0" w:color="auto"/>
      </w:divBdr>
    </w:div>
    <w:div w:id="1505052892">
      <w:bodyDiv w:val="1"/>
      <w:marLeft w:val="0"/>
      <w:marRight w:val="0"/>
      <w:marTop w:val="0"/>
      <w:marBottom w:val="0"/>
      <w:divBdr>
        <w:top w:val="none" w:sz="0" w:space="0" w:color="auto"/>
        <w:left w:val="none" w:sz="0" w:space="0" w:color="auto"/>
        <w:bottom w:val="none" w:sz="0" w:space="0" w:color="auto"/>
        <w:right w:val="none" w:sz="0" w:space="0" w:color="auto"/>
      </w:divBdr>
    </w:div>
    <w:div w:id="1628704172">
      <w:bodyDiv w:val="1"/>
      <w:marLeft w:val="0"/>
      <w:marRight w:val="0"/>
      <w:marTop w:val="0"/>
      <w:marBottom w:val="0"/>
      <w:divBdr>
        <w:top w:val="none" w:sz="0" w:space="0" w:color="auto"/>
        <w:left w:val="none" w:sz="0" w:space="0" w:color="auto"/>
        <w:bottom w:val="none" w:sz="0" w:space="0" w:color="auto"/>
        <w:right w:val="none" w:sz="0" w:space="0" w:color="auto"/>
      </w:divBdr>
      <w:divsChild>
        <w:div w:id="4186049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2537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n2.html" TargetMode="External"/><Relationship Id="rId13" Type="http://schemas.openxmlformats.org/officeDocument/2006/relationships/hyperlink" Target="https://doi.org/10.1142/9114" TargetMode="External"/><Relationship Id="rId3" Type="http://schemas.openxmlformats.org/officeDocument/2006/relationships/webSettings" Target="webSettings.xml"/><Relationship Id="rId7" Type="http://schemas.openxmlformats.org/officeDocument/2006/relationships/hyperlink" Target="http://rulers.org/indexl1.html" TargetMode="External"/><Relationship Id="rId12" Type="http://schemas.openxmlformats.org/officeDocument/2006/relationships/hyperlink" Target="http://www.jstor.org/stable/39926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rspective.usherbrooke.ca/bilan/servlet/BMGvt?codePays=TUN&amp;ani=1945&amp;moi=1&amp;anf=2019&amp;mof=7" TargetMode="External"/><Relationship Id="rId11" Type="http://schemas.openxmlformats.org/officeDocument/2006/relationships/hyperlink" Target="http://library.cqpress.com/phw/phw2015_Tunisia" TargetMode="External"/><Relationship Id="rId5" Type="http://schemas.openxmlformats.org/officeDocument/2006/relationships/hyperlink" Target="https://pomed.org/wp-content/uploads/2014/10/Tunisia-Election-Guide-2014.pdf" TargetMode="External"/><Relationship Id="rId15" Type="http://schemas.openxmlformats.org/officeDocument/2006/relationships/theme" Target="theme/theme1.xml"/><Relationship Id="rId10" Type="http://schemas.openxmlformats.org/officeDocument/2006/relationships/hyperlink" Target="https://www.worldstatesmen.org/Tunisia.html" TargetMode="External"/><Relationship Id="rId4" Type="http://schemas.openxmlformats.org/officeDocument/2006/relationships/hyperlink" Target="https://www.bbc.com/news/world-africa-12220862" TargetMode="External"/><Relationship Id="rId9" Type="http://schemas.openxmlformats.org/officeDocument/2006/relationships/hyperlink" Target="http://rulers.org/rul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8</cp:revision>
  <dcterms:created xsi:type="dcterms:W3CDTF">2021-07-31T12:47:00Z</dcterms:created>
  <dcterms:modified xsi:type="dcterms:W3CDTF">2021-12-10T17:27:00Z</dcterms:modified>
</cp:coreProperties>
</file>