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88F6" w14:textId="77777777" w:rsidR="002E5626" w:rsidRPr="00C21320" w:rsidRDefault="002E5626" w:rsidP="000B5FC2">
      <w:pPr>
        <w:outlineLvl w:val="0"/>
        <w:rPr>
          <w:rFonts w:ascii="Times New Roman" w:hAnsi="Times New Roman" w:cs="Times New Roman"/>
          <w:b/>
          <w:sz w:val="32"/>
          <w:szCs w:val="32"/>
        </w:rPr>
      </w:pPr>
      <w:r w:rsidRPr="00C21320">
        <w:rPr>
          <w:rFonts w:ascii="Times New Roman" w:hAnsi="Times New Roman" w:cs="Times New Roman"/>
          <w:sz w:val="32"/>
          <w:szCs w:val="32"/>
        </w:rPr>
        <w:t>Country:</w:t>
      </w:r>
      <w:r w:rsidR="00057216" w:rsidRPr="00C21320">
        <w:rPr>
          <w:rFonts w:ascii="Times New Roman" w:hAnsi="Times New Roman" w:cs="Times New Roman"/>
          <w:sz w:val="32"/>
          <w:szCs w:val="32"/>
        </w:rPr>
        <w:t xml:space="preserve"> </w:t>
      </w:r>
      <w:r w:rsidR="00F82DC8" w:rsidRPr="00C21320">
        <w:rPr>
          <w:rFonts w:ascii="Times New Roman" w:hAnsi="Times New Roman" w:cs="Times New Roman"/>
          <w:sz w:val="32"/>
          <w:szCs w:val="32"/>
        </w:rPr>
        <w:t>Uganda</w:t>
      </w:r>
    </w:p>
    <w:p w14:paraId="23DB3E61" w14:textId="77777777" w:rsidR="006428F2" w:rsidRPr="00C21320" w:rsidRDefault="006428F2" w:rsidP="008D3500">
      <w:pPr>
        <w:rPr>
          <w:rFonts w:ascii="Times New Roman" w:hAnsi="Times New Roman" w:cs="Times New Roman"/>
          <w:sz w:val="32"/>
          <w:szCs w:val="32"/>
        </w:rPr>
      </w:pPr>
    </w:p>
    <w:p w14:paraId="2CF4D034" w14:textId="77777777" w:rsidR="00DB41D0" w:rsidRPr="00C21320" w:rsidRDefault="00DB41D0" w:rsidP="000B5FC2">
      <w:pPr>
        <w:outlineLvl w:val="0"/>
        <w:rPr>
          <w:rFonts w:ascii="Times New Roman" w:hAnsi="Times New Roman" w:cs="Times New Roman"/>
          <w:sz w:val="28"/>
          <w:szCs w:val="28"/>
        </w:rPr>
      </w:pPr>
      <w:r w:rsidRPr="00C21320">
        <w:rPr>
          <w:rFonts w:ascii="Times New Roman" w:hAnsi="Times New Roman" w:cs="Times New Roman"/>
          <w:sz w:val="28"/>
          <w:szCs w:val="28"/>
        </w:rPr>
        <w:t xml:space="preserve">Years: </w:t>
      </w:r>
      <w:r w:rsidR="00F82DC8" w:rsidRPr="00C21320">
        <w:rPr>
          <w:rFonts w:ascii="Times New Roman" w:hAnsi="Times New Roman" w:cs="Times New Roman"/>
          <w:sz w:val="28"/>
          <w:szCs w:val="28"/>
        </w:rPr>
        <w:t xml:space="preserve">1962 – 1970 </w:t>
      </w:r>
    </w:p>
    <w:p w14:paraId="46E420E0" w14:textId="77777777" w:rsidR="00DB41D0" w:rsidRPr="00C21320" w:rsidRDefault="00DB41D0" w:rsidP="000B5FC2">
      <w:pPr>
        <w:outlineLvl w:val="0"/>
        <w:rPr>
          <w:rFonts w:ascii="Times New Roman" w:hAnsi="Times New Roman" w:cs="Times New Roman"/>
          <w:sz w:val="28"/>
          <w:szCs w:val="28"/>
        </w:rPr>
      </w:pPr>
      <w:r w:rsidRPr="00C21320">
        <w:rPr>
          <w:rFonts w:ascii="Times New Roman" w:hAnsi="Times New Roman" w:cs="Times New Roman"/>
          <w:sz w:val="28"/>
          <w:szCs w:val="28"/>
        </w:rPr>
        <w:t>Head of government:</w:t>
      </w:r>
      <w:r w:rsidR="002D2C8F" w:rsidRPr="00C21320">
        <w:rPr>
          <w:rFonts w:ascii="Times New Roman" w:hAnsi="Times New Roman" w:cs="Times New Roman"/>
          <w:sz w:val="28"/>
          <w:szCs w:val="28"/>
        </w:rPr>
        <w:t xml:space="preserve"> Prime Minister</w:t>
      </w:r>
      <w:r w:rsidR="00F82DC8" w:rsidRPr="00C21320">
        <w:rPr>
          <w:rFonts w:ascii="Times New Roman" w:hAnsi="Times New Roman" w:cs="Times New Roman"/>
          <w:sz w:val="28"/>
          <w:szCs w:val="28"/>
        </w:rPr>
        <w:t xml:space="preserve"> Apolo Milton Obote</w:t>
      </w:r>
      <w:r w:rsidRPr="00C21320">
        <w:rPr>
          <w:rFonts w:ascii="Times New Roman" w:hAnsi="Times New Roman" w:cs="Times New Roman"/>
          <w:sz w:val="28"/>
          <w:szCs w:val="28"/>
        </w:rPr>
        <w:t xml:space="preserve">  </w:t>
      </w:r>
    </w:p>
    <w:p w14:paraId="38CDFDE1" w14:textId="77777777" w:rsidR="00DB41D0" w:rsidRPr="00C21320" w:rsidRDefault="00DB41D0" w:rsidP="00DB41D0">
      <w:pPr>
        <w:rPr>
          <w:rFonts w:ascii="Times New Roman" w:hAnsi="Times New Roman" w:cs="Times New Roman"/>
          <w:sz w:val="28"/>
          <w:szCs w:val="28"/>
        </w:rPr>
      </w:pPr>
      <w:r w:rsidRPr="00C21320">
        <w:rPr>
          <w:rFonts w:ascii="Times New Roman" w:hAnsi="Times New Roman" w:cs="Times New Roman"/>
          <w:sz w:val="28"/>
          <w:szCs w:val="28"/>
        </w:rPr>
        <w:t xml:space="preserve">Ideology: </w:t>
      </w:r>
      <w:r w:rsidR="00D15F29" w:rsidRPr="00C21320">
        <w:rPr>
          <w:rFonts w:ascii="Times New Roman" w:hAnsi="Times New Roman" w:cs="Times New Roman"/>
          <w:sz w:val="28"/>
          <w:szCs w:val="28"/>
        </w:rPr>
        <w:t>left</w:t>
      </w:r>
    </w:p>
    <w:p w14:paraId="519165AC" w14:textId="23B1C0FC" w:rsidR="00DB41D0" w:rsidRPr="00C21320" w:rsidRDefault="00DB41D0" w:rsidP="00DB41D0">
      <w:pPr>
        <w:rPr>
          <w:rFonts w:ascii="Times New Roman" w:hAnsi="Times New Roman" w:cs="Times New Roman"/>
          <w:sz w:val="28"/>
          <w:szCs w:val="28"/>
        </w:rPr>
      </w:pPr>
      <w:r w:rsidRPr="00C21320">
        <w:rPr>
          <w:rFonts w:ascii="Times New Roman" w:hAnsi="Times New Roman" w:cs="Times New Roman"/>
          <w:sz w:val="28"/>
          <w:szCs w:val="28"/>
        </w:rPr>
        <w:t xml:space="preserve">Description: </w:t>
      </w:r>
      <w:r w:rsidR="00D15F29" w:rsidRPr="00C21320">
        <w:rPr>
          <w:rFonts w:ascii="Times New Roman" w:hAnsi="Times New Roman" w:cs="Times New Roman"/>
          <w:sz w:val="28"/>
          <w:szCs w:val="28"/>
        </w:rPr>
        <w:t xml:space="preserve">HoG does not identify ideology. CHISOLS identifies </w:t>
      </w:r>
      <w:r w:rsidR="00541CE4" w:rsidRPr="00C21320">
        <w:rPr>
          <w:rFonts w:ascii="Times New Roman" w:hAnsi="Times New Roman" w:cs="Times New Roman"/>
          <w:sz w:val="28"/>
          <w:szCs w:val="28"/>
        </w:rPr>
        <w:t>Obote’s party</w:t>
      </w:r>
      <w:r w:rsidR="00D15F29" w:rsidRPr="00C21320">
        <w:rPr>
          <w:rFonts w:ascii="Times New Roman" w:hAnsi="Times New Roman" w:cs="Times New Roman"/>
          <w:sz w:val="28"/>
          <w:szCs w:val="28"/>
        </w:rPr>
        <w:t xml:space="preserve"> as UPC. DPI identifies UPC as left.</w:t>
      </w:r>
      <w:r w:rsidR="004F649F" w:rsidRPr="00C21320">
        <w:rPr>
          <w:rFonts w:ascii="Times New Roman" w:hAnsi="Times New Roman" w:cs="Times New Roman"/>
          <w:sz w:val="28"/>
          <w:szCs w:val="28"/>
        </w:rPr>
        <w:t xml:space="preserve"> </w:t>
      </w:r>
      <w:r w:rsidR="00271267" w:rsidRPr="00C21320">
        <w:rPr>
          <w:rFonts w:ascii="Times New Roman" w:hAnsi="Times New Roman" w:cs="Times New Roman"/>
          <w:sz w:val="28"/>
          <w:szCs w:val="28"/>
        </w:rPr>
        <w:t>Political Handbook of the World (2015) elaborates, writing “Uganda People’s Congress—UPC. The largely Protestant UPC was formed in 1960 with a stated commitment to “African socialism.”” </w:t>
      </w:r>
      <w:r w:rsidR="004F649F" w:rsidRPr="00C21320">
        <w:rPr>
          <w:rFonts w:ascii="Times New Roman" w:hAnsi="Times New Roman" w:cs="Times New Roman"/>
          <w:sz w:val="28"/>
          <w:szCs w:val="28"/>
        </w:rPr>
        <w:t xml:space="preserve">Manzano (2017) corroborates that Obote is Left. </w:t>
      </w:r>
      <w:r w:rsidR="00E5402F" w:rsidRPr="00C21320">
        <w:rPr>
          <w:rFonts w:ascii="Times New Roman" w:hAnsi="Times New Roman" w:cs="Times New Roman"/>
          <w:sz w:val="28"/>
          <w:szCs w:val="28"/>
        </w:rPr>
        <w:t>In the Global Party Survey 2019, 7 experts identify the average left-right (0-10) score of Uganda People’s Congress (UPC) as 3.0.</w:t>
      </w:r>
      <w:r w:rsidR="00B33A03" w:rsidRPr="00C21320">
        <w:rPr>
          <w:rFonts w:ascii="Times New Roman" w:hAnsi="Times New Roman" w:cs="Times New Roman"/>
          <w:sz w:val="28"/>
          <w:szCs w:val="28"/>
        </w:rPr>
        <w:t xml:space="preserve"> </w:t>
      </w:r>
      <w:r w:rsidR="00E72C92" w:rsidRPr="00C21320">
        <w:rPr>
          <w:rFonts w:ascii="Times New Roman" w:hAnsi="Times New Roman" w:cs="Times New Roman"/>
          <w:sz w:val="28"/>
          <w:szCs w:val="28"/>
        </w:rPr>
        <w:t>Lentz (1994) identifies Obote’s ideology as leftist, writing “Obote launched a five year plan to improve Uganda's economic development in 1966, and he promoted a socialist economic system for the country in 1969”.</w:t>
      </w:r>
      <w:r w:rsidR="00F8621E" w:rsidRPr="00C21320">
        <w:rPr>
          <w:rFonts w:ascii="Times New Roman" w:hAnsi="Times New Roman" w:cs="Times New Roman"/>
          <w:sz w:val="28"/>
          <w:szCs w:val="28"/>
        </w:rPr>
        <w:t xml:space="preserve"> World Statesmen (2019) identifies Obote’s ideology as leftist, writing “Apollo Milton Opeto Obote… UPC… UPC = Uganda People's Congress… democratic socialist”.</w:t>
      </w:r>
      <w:r w:rsidR="008E0657" w:rsidRPr="00C21320">
        <w:rPr>
          <w:rFonts w:ascii="Times New Roman" w:hAnsi="Times New Roman" w:cs="Times New Roman"/>
          <w:sz w:val="28"/>
          <w:szCs w:val="28"/>
        </w:rPr>
        <w:t xml:space="preserve"> Political Handbook of the World (2015) identifies Obote’s ideology as leftist, writing “Earlier, on April 15, 1966, Obote had been designated president by the National Assembly for a five-year term. In December 1969 he banned all opposition parties and established a one-party state with a socialist program known as the Common Man’s Charter.”</w:t>
      </w:r>
      <w:r w:rsidR="00C47AA0" w:rsidRPr="00C21320">
        <w:rPr>
          <w:rFonts w:ascii="Times New Roman" w:hAnsi="Times New Roman" w:cs="Times New Roman"/>
          <w:sz w:val="28"/>
          <w:szCs w:val="28"/>
        </w:rPr>
        <w:t xml:space="preserve"> In V-Party (2020), 4 experts identify head of government party’s ideology as “Center” (-0.101) in 1980.</w:t>
      </w:r>
    </w:p>
    <w:p w14:paraId="723BA794" w14:textId="77777777" w:rsidR="006428F2" w:rsidRPr="00C21320" w:rsidRDefault="006428F2" w:rsidP="006428F2">
      <w:pPr>
        <w:rPr>
          <w:rFonts w:ascii="Times New Roman" w:hAnsi="Times New Roman" w:cs="Times New Roman"/>
          <w:sz w:val="28"/>
          <w:szCs w:val="28"/>
        </w:rPr>
      </w:pPr>
    </w:p>
    <w:p w14:paraId="7598D7EA" w14:textId="77777777" w:rsidR="006428F2" w:rsidRPr="00C21320" w:rsidRDefault="006428F2" w:rsidP="000B5FC2">
      <w:pPr>
        <w:outlineLvl w:val="0"/>
        <w:rPr>
          <w:rFonts w:ascii="Times New Roman" w:hAnsi="Times New Roman" w:cs="Times New Roman"/>
          <w:sz w:val="28"/>
          <w:szCs w:val="28"/>
        </w:rPr>
      </w:pPr>
      <w:r w:rsidRPr="00C21320">
        <w:rPr>
          <w:rFonts w:ascii="Times New Roman" w:hAnsi="Times New Roman" w:cs="Times New Roman"/>
          <w:sz w:val="28"/>
          <w:szCs w:val="28"/>
        </w:rPr>
        <w:t xml:space="preserve">Years: </w:t>
      </w:r>
      <w:r w:rsidR="005209F1" w:rsidRPr="00C21320">
        <w:rPr>
          <w:rFonts w:ascii="Times New Roman" w:hAnsi="Times New Roman" w:cs="Times New Roman"/>
          <w:sz w:val="28"/>
          <w:szCs w:val="28"/>
        </w:rPr>
        <w:t xml:space="preserve">1971 – 1978 </w:t>
      </w:r>
    </w:p>
    <w:p w14:paraId="03A035A8" w14:textId="77777777"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Head of government:  </w:t>
      </w:r>
      <w:r w:rsidR="002D2C8F" w:rsidRPr="00C21320">
        <w:rPr>
          <w:rFonts w:ascii="Times New Roman" w:hAnsi="Times New Roman" w:cs="Times New Roman"/>
          <w:sz w:val="28"/>
          <w:szCs w:val="28"/>
        </w:rPr>
        <w:t xml:space="preserve">President </w:t>
      </w:r>
      <w:r w:rsidR="005209F1" w:rsidRPr="00C21320">
        <w:rPr>
          <w:rFonts w:ascii="Times New Roman" w:hAnsi="Times New Roman" w:cs="Times New Roman"/>
          <w:sz w:val="28"/>
          <w:szCs w:val="28"/>
        </w:rPr>
        <w:t>Idi Amin Dada Oumee</w:t>
      </w:r>
    </w:p>
    <w:p w14:paraId="34371512" w14:textId="10423C68"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Ideology: </w:t>
      </w:r>
      <w:r w:rsidR="00ED5295" w:rsidRPr="00C21320">
        <w:rPr>
          <w:rFonts w:ascii="Times New Roman" w:hAnsi="Times New Roman" w:cs="Times New Roman"/>
          <w:sz w:val="28"/>
          <w:szCs w:val="28"/>
        </w:rPr>
        <w:t>None</w:t>
      </w:r>
    </w:p>
    <w:p w14:paraId="40301F5E" w14:textId="36B93CA4"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Description: </w:t>
      </w:r>
      <w:r w:rsidR="002D2C8F" w:rsidRPr="00C21320">
        <w:rPr>
          <w:rFonts w:ascii="Times New Roman" w:hAnsi="Times New Roman" w:cs="Times New Roman"/>
          <w:sz w:val="28"/>
          <w:szCs w:val="28"/>
        </w:rPr>
        <w:t xml:space="preserve">HoG does not identify ideology. CHISOLS </w:t>
      </w:r>
      <w:r w:rsidR="006B145C" w:rsidRPr="00C21320">
        <w:rPr>
          <w:rFonts w:ascii="Times New Roman" w:hAnsi="Times New Roman" w:cs="Times New Roman"/>
          <w:sz w:val="28"/>
          <w:szCs w:val="28"/>
        </w:rPr>
        <w:t>identifies</w:t>
      </w:r>
      <w:r w:rsidR="00541CE4" w:rsidRPr="00C21320">
        <w:rPr>
          <w:rFonts w:ascii="Times New Roman" w:hAnsi="Times New Roman" w:cs="Times New Roman"/>
          <w:sz w:val="28"/>
          <w:szCs w:val="28"/>
        </w:rPr>
        <w:t xml:space="preserve"> </w:t>
      </w:r>
      <w:r w:rsidR="006B145C" w:rsidRPr="00C21320">
        <w:rPr>
          <w:rFonts w:ascii="Times New Roman" w:hAnsi="Times New Roman" w:cs="Times New Roman"/>
          <w:sz w:val="28"/>
          <w:szCs w:val="28"/>
        </w:rPr>
        <w:t>party affiliation as none.</w:t>
      </w:r>
      <w:r w:rsidR="00ED5295" w:rsidRPr="00C21320">
        <w:rPr>
          <w:rFonts w:ascii="Times New Roman" w:hAnsi="Times New Roman" w:cs="Times New Roman"/>
          <w:sz w:val="28"/>
          <w:szCs w:val="28"/>
        </w:rPr>
        <w:t xml:space="preserve"> Schamis (1980) identifies ideology as none: “However, calling them “rightist” would assume an ideological sophistication which they lack. In general, they have no ideology (within a political science perspective), and in order to stay in power they do not hesitate to deal both with the United States and the Soviet Union. The most salient characteristics of these regimes are: the control exercised by the state over the individual, restrictions over any type of personal freedom, monopoly over information, and cruel methods of extermination against all those opposed to the regime. An example of this type of government is that of Idi Amin.” </w:t>
      </w:r>
      <w:r w:rsidR="00CD1F36" w:rsidRPr="00C21320">
        <w:rPr>
          <w:rFonts w:ascii="Times New Roman" w:hAnsi="Times New Roman" w:cs="Times New Roman"/>
          <w:sz w:val="28"/>
          <w:szCs w:val="28"/>
        </w:rPr>
        <w:t>World Statesmen (2020) identifies Idi Amin’s affiliation as Military.</w:t>
      </w:r>
    </w:p>
    <w:p w14:paraId="0018717C" w14:textId="77777777" w:rsidR="006428F2" w:rsidRPr="00C21320" w:rsidRDefault="006428F2" w:rsidP="006428F2">
      <w:pPr>
        <w:rPr>
          <w:rFonts w:ascii="Times New Roman" w:hAnsi="Times New Roman" w:cs="Times New Roman"/>
          <w:sz w:val="28"/>
          <w:szCs w:val="28"/>
        </w:rPr>
      </w:pPr>
    </w:p>
    <w:p w14:paraId="44C65094" w14:textId="77777777" w:rsidR="006428F2" w:rsidRPr="00C21320" w:rsidRDefault="006428F2" w:rsidP="000B5FC2">
      <w:pPr>
        <w:outlineLvl w:val="0"/>
        <w:rPr>
          <w:rFonts w:ascii="Times New Roman" w:hAnsi="Times New Roman" w:cs="Times New Roman"/>
          <w:sz w:val="28"/>
          <w:szCs w:val="28"/>
        </w:rPr>
      </w:pPr>
      <w:r w:rsidRPr="00C21320">
        <w:rPr>
          <w:rFonts w:ascii="Times New Roman" w:hAnsi="Times New Roman" w:cs="Times New Roman"/>
          <w:sz w:val="28"/>
          <w:szCs w:val="28"/>
        </w:rPr>
        <w:t xml:space="preserve">Years: </w:t>
      </w:r>
      <w:r w:rsidR="005209F1" w:rsidRPr="00C21320">
        <w:rPr>
          <w:rFonts w:ascii="Times New Roman" w:hAnsi="Times New Roman" w:cs="Times New Roman"/>
          <w:sz w:val="28"/>
          <w:szCs w:val="28"/>
        </w:rPr>
        <w:t>1979</w:t>
      </w:r>
    </w:p>
    <w:p w14:paraId="070E0FE4" w14:textId="77777777"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Head of government:  </w:t>
      </w:r>
      <w:r w:rsidR="002D2C8F" w:rsidRPr="00C21320">
        <w:rPr>
          <w:rFonts w:ascii="Times New Roman" w:hAnsi="Times New Roman" w:cs="Times New Roman"/>
          <w:sz w:val="28"/>
          <w:szCs w:val="28"/>
        </w:rPr>
        <w:t xml:space="preserve">President </w:t>
      </w:r>
      <w:r w:rsidR="005209F1" w:rsidRPr="00C21320">
        <w:rPr>
          <w:rFonts w:ascii="Times New Roman" w:hAnsi="Times New Roman" w:cs="Times New Roman"/>
          <w:sz w:val="28"/>
          <w:szCs w:val="28"/>
        </w:rPr>
        <w:t>Godfrey Lukongwa Binaisa</w:t>
      </w:r>
    </w:p>
    <w:p w14:paraId="418461F0" w14:textId="536BA138"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lastRenderedPageBreak/>
        <w:t xml:space="preserve">Ideology: </w:t>
      </w:r>
      <w:r w:rsidR="004602EC" w:rsidRPr="00C21320">
        <w:rPr>
          <w:rFonts w:ascii="Times New Roman" w:hAnsi="Times New Roman" w:cs="Times New Roman"/>
          <w:sz w:val="28"/>
          <w:szCs w:val="28"/>
        </w:rPr>
        <w:t>left</w:t>
      </w:r>
    </w:p>
    <w:p w14:paraId="0EAE124D" w14:textId="2F39E256"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Description: </w:t>
      </w:r>
      <w:r w:rsidR="002D2C8F" w:rsidRPr="00C21320">
        <w:rPr>
          <w:rFonts w:ascii="Times New Roman" w:hAnsi="Times New Roman" w:cs="Times New Roman"/>
          <w:sz w:val="28"/>
          <w:szCs w:val="28"/>
        </w:rPr>
        <w:t>HoG does not identify ideology. CHISOLS does not identify head of government.</w:t>
      </w:r>
      <w:r w:rsidR="00FF5131" w:rsidRPr="00C21320">
        <w:rPr>
          <w:rFonts w:ascii="Times New Roman" w:hAnsi="Times New Roman" w:cs="Times New Roman"/>
          <w:sz w:val="28"/>
          <w:szCs w:val="28"/>
        </w:rPr>
        <w:t xml:space="preserve"> </w:t>
      </w:r>
      <w:r w:rsidR="00FF5131" w:rsidRPr="00C21320">
        <w:rPr>
          <w:rFonts w:ascii="Times New Roman" w:hAnsi="Times New Roman" w:cs="Times New Roman"/>
          <w:i/>
          <w:sz w:val="28"/>
          <w:szCs w:val="28"/>
        </w:rPr>
        <w:t xml:space="preserve">BBC Monitoring Africa </w:t>
      </w:r>
      <w:r w:rsidR="00FF5131" w:rsidRPr="00C21320">
        <w:rPr>
          <w:rFonts w:ascii="Times New Roman" w:hAnsi="Times New Roman" w:cs="Times New Roman"/>
          <w:sz w:val="28"/>
          <w:szCs w:val="28"/>
        </w:rPr>
        <w:t xml:space="preserve">(2010) identifies </w:t>
      </w:r>
      <w:r w:rsidR="00541CE4" w:rsidRPr="00C21320">
        <w:rPr>
          <w:rFonts w:ascii="Times New Roman" w:hAnsi="Times New Roman" w:cs="Times New Roman"/>
          <w:sz w:val="28"/>
          <w:szCs w:val="28"/>
        </w:rPr>
        <w:t>Binaisa’s party</w:t>
      </w:r>
      <w:r w:rsidR="00FF5131" w:rsidRPr="00C21320">
        <w:rPr>
          <w:rFonts w:ascii="Times New Roman" w:hAnsi="Times New Roman" w:cs="Times New Roman"/>
          <w:sz w:val="28"/>
          <w:szCs w:val="28"/>
        </w:rPr>
        <w:t xml:space="preserve"> as UPC: “Joined UNC, UCP and later UPC between 1955-1962” and “President of Uganda in June 1979.”</w:t>
      </w:r>
      <w:r w:rsidR="00E023F2" w:rsidRPr="00C21320">
        <w:rPr>
          <w:rFonts w:ascii="Times New Roman" w:hAnsi="Times New Roman" w:cs="Times New Roman"/>
          <w:sz w:val="28"/>
          <w:szCs w:val="28"/>
        </w:rPr>
        <w:t xml:space="preserve"> DPI identifies ideology of UPC as left.</w:t>
      </w:r>
      <w:r w:rsidR="00E5402F" w:rsidRPr="00C21320">
        <w:rPr>
          <w:rFonts w:ascii="Times New Roman" w:hAnsi="Times New Roman" w:cs="Times New Roman"/>
          <w:sz w:val="28"/>
          <w:szCs w:val="28"/>
        </w:rPr>
        <w:t xml:space="preserve"> </w:t>
      </w:r>
      <w:r w:rsidR="00CE61CA" w:rsidRPr="00C21320">
        <w:rPr>
          <w:rFonts w:ascii="Times New Roman" w:hAnsi="Times New Roman" w:cs="Times New Roman"/>
          <w:sz w:val="28"/>
          <w:szCs w:val="28"/>
        </w:rPr>
        <w:t>Political Handbook of the World (2015) elaborates, writing “Uganda People’s Congress—UPC. The largely Protestant UPC was formed in 1960 with a stated commitment to “African socialism.”” </w:t>
      </w:r>
      <w:r w:rsidR="00E5402F" w:rsidRPr="00C21320">
        <w:rPr>
          <w:rFonts w:ascii="Times New Roman" w:hAnsi="Times New Roman" w:cs="Times New Roman"/>
          <w:sz w:val="28"/>
          <w:szCs w:val="28"/>
        </w:rPr>
        <w:t>In the Global Party Survey 2019, 7 experts identify the average left-right (0-10) score of Uganda People’s Congress (UPC) as 3.0.</w:t>
      </w:r>
      <w:r w:rsidR="00F8621E" w:rsidRPr="00C21320">
        <w:rPr>
          <w:rFonts w:ascii="Times New Roman" w:hAnsi="Times New Roman" w:cs="Times New Roman"/>
          <w:sz w:val="28"/>
          <w:szCs w:val="28"/>
        </w:rPr>
        <w:t xml:space="preserve"> </w:t>
      </w:r>
    </w:p>
    <w:p w14:paraId="225F85D2" w14:textId="77777777" w:rsidR="00B72DF5" w:rsidRPr="00C21320" w:rsidRDefault="00B72DF5" w:rsidP="00B72DF5">
      <w:pPr>
        <w:outlineLvl w:val="0"/>
        <w:rPr>
          <w:rFonts w:ascii="Times New Roman" w:hAnsi="Times New Roman" w:cs="Times New Roman"/>
          <w:sz w:val="28"/>
          <w:szCs w:val="28"/>
        </w:rPr>
      </w:pPr>
    </w:p>
    <w:p w14:paraId="5867453F" w14:textId="27632A6E" w:rsidR="00B72DF5" w:rsidRPr="00C21320" w:rsidRDefault="00B72DF5" w:rsidP="00B72DF5">
      <w:pPr>
        <w:outlineLvl w:val="0"/>
        <w:rPr>
          <w:rFonts w:ascii="Times New Roman" w:hAnsi="Times New Roman" w:cs="Times New Roman"/>
          <w:sz w:val="28"/>
          <w:szCs w:val="28"/>
        </w:rPr>
      </w:pPr>
      <w:r w:rsidRPr="00C21320">
        <w:rPr>
          <w:rFonts w:ascii="Times New Roman" w:hAnsi="Times New Roman" w:cs="Times New Roman"/>
          <w:sz w:val="28"/>
          <w:szCs w:val="28"/>
        </w:rPr>
        <w:t>Years: 1980 – 1984</w:t>
      </w:r>
    </w:p>
    <w:p w14:paraId="0CD873EE" w14:textId="77777777" w:rsidR="00B72DF5" w:rsidRPr="00C21320" w:rsidRDefault="00B72DF5" w:rsidP="00B72DF5">
      <w:pPr>
        <w:outlineLvl w:val="0"/>
        <w:rPr>
          <w:rFonts w:ascii="Times New Roman" w:hAnsi="Times New Roman" w:cs="Times New Roman"/>
          <w:sz w:val="28"/>
          <w:szCs w:val="28"/>
        </w:rPr>
      </w:pPr>
      <w:r w:rsidRPr="00C21320">
        <w:rPr>
          <w:rFonts w:ascii="Times New Roman" w:hAnsi="Times New Roman" w:cs="Times New Roman"/>
          <w:sz w:val="28"/>
          <w:szCs w:val="28"/>
        </w:rPr>
        <w:t xml:space="preserve">Leader: Prime Minister Apolo Milton Obote  </w:t>
      </w:r>
    </w:p>
    <w:p w14:paraId="66E43678" w14:textId="77777777" w:rsidR="00B72DF5" w:rsidRPr="00C21320" w:rsidRDefault="00B72DF5" w:rsidP="00B72DF5">
      <w:pPr>
        <w:rPr>
          <w:rFonts w:ascii="Times New Roman" w:hAnsi="Times New Roman" w:cs="Times New Roman"/>
          <w:sz w:val="28"/>
          <w:szCs w:val="28"/>
        </w:rPr>
      </w:pPr>
      <w:r w:rsidRPr="00C21320">
        <w:rPr>
          <w:rFonts w:ascii="Times New Roman" w:hAnsi="Times New Roman" w:cs="Times New Roman"/>
          <w:sz w:val="28"/>
          <w:szCs w:val="28"/>
        </w:rPr>
        <w:t>Ideology: left</w:t>
      </w:r>
    </w:p>
    <w:p w14:paraId="5C0A7E98" w14:textId="1BE7AFDC" w:rsidR="00B72DF5" w:rsidRPr="00C21320" w:rsidRDefault="00B72DF5" w:rsidP="00B72DF5">
      <w:pPr>
        <w:outlineLvl w:val="0"/>
        <w:rPr>
          <w:rFonts w:ascii="Times New Roman" w:hAnsi="Times New Roman" w:cs="Times New Roman"/>
          <w:sz w:val="28"/>
          <w:szCs w:val="28"/>
        </w:rPr>
      </w:pPr>
      <w:r w:rsidRPr="00C21320">
        <w:rPr>
          <w:rFonts w:ascii="Times New Roman" w:hAnsi="Times New Roman" w:cs="Times New Roman"/>
          <w:sz w:val="28"/>
          <w:szCs w:val="28"/>
        </w:rPr>
        <w:t>Description: Encyclopedia Britannica</w:t>
      </w:r>
      <w:r w:rsidR="00FB7A62" w:rsidRPr="00C21320">
        <w:rPr>
          <w:rFonts w:ascii="Times New Roman" w:hAnsi="Times New Roman" w:cs="Times New Roman"/>
          <w:sz w:val="28"/>
          <w:szCs w:val="28"/>
        </w:rPr>
        <w:t xml:space="preserve"> (2020)</w:t>
      </w:r>
      <w:r w:rsidRPr="00C21320">
        <w:rPr>
          <w:rFonts w:ascii="Times New Roman" w:hAnsi="Times New Roman" w:cs="Times New Roman"/>
          <w:sz w:val="28"/>
          <w:szCs w:val="28"/>
        </w:rPr>
        <w:t>, CIA Factbook (2020), and Constitute Project</w:t>
      </w:r>
      <w:r w:rsidR="00FB7A62" w:rsidRPr="00C21320">
        <w:rPr>
          <w:rFonts w:ascii="Times New Roman" w:hAnsi="Times New Roman" w:cs="Times New Roman"/>
          <w:sz w:val="28"/>
          <w:szCs w:val="28"/>
        </w:rPr>
        <w:t xml:space="preserve"> (2020)</w:t>
      </w:r>
      <w:r w:rsidRPr="00C21320">
        <w:rPr>
          <w:rFonts w:ascii="Times New Roman" w:hAnsi="Times New Roman" w:cs="Times New Roman"/>
          <w:sz w:val="28"/>
          <w:szCs w:val="28"/>
        </w:rPr>
        <w:t xml:space="preserve"> identify Apolo Milton Obote instead of Erifasi Otema Allimadi </w:t>
      </w:r>
      <w:r w:rsidR="00A13EF5" w:rsidRPr="00C21320">
        <w:rPr>
          <w:rFonts w:ascii="Times New Roman" w:hAnsi="Times New Roman" w:cs="Times New Roman"/>
          <w:sz w:val="28"/>
          <w:szCs w:val="28"/>
        </w:rPr>
        <w:t xml:space="preserve">as head of government </w:t>
      </w:r>
      <w:r w:rsidRPr="00C21320">
        <w:rPr>
          <w:rFonts w:ascii="Times New Roman" w:hAnsi="Times New Roman" w:cs="Times New Roman"/>
          <w:sz w:val="28"/>
          <w:szCs w:val="28"/>
        </w:rPr>
        <w:t xml:space="preserve">on December 31, 1980-1984. HoG does not identify ideology. CHISOLS identifies Obote’s party as UPC. DPI identifies UPC as left. </w:t>
      </w:r>
      <w:r w:rsidR="00CE61CA" w:rsidRPr="00C21320">
        <w:rPr>
          <w:rFonts w:ascii="Times New Roman" w:hAnsi="Times New Roman" w:cs="Times New Roman"/>
          <w:sz w:val="28"/>
          <w:szCs w:val="28"/>
        </w:rPr>
        <w:t>Political Handbook of the World (2015) elaborates, writing “Uganda People’s Congress—UPC. The largely Protestant UPC was formed in 1960 with a stated commitment to “African socialism.”” </w:t>
      </w:r>
      <w:r w:rsidRPr="00C21320">
        <w:rPr>
          <w:rFonts w:ascii="Times New Roman" w:hAnsi="Times New Roman" w:cs="Times New Roman"/>
          <w:sz w:val="28"/>
          <w:szCs w:val="28"/>
        </w:rPr>
        <w:t>Manzano (2017) corroborates that Obote is Left. In the Global Party Survey 2019, 7 experts identify the average left-right (0-10) score of Uganda People’s Congress (UPC) as 3.0. Lentz (1994) identifies Obote’s ideology as leftist, writing “Obote launched a five year plan to improve Uganda's economic development in 1966, and he promoted a socialist economic system for the country in 1969”. World Statesmen (2019) identifies Obote’s ideology as leftist, writing “Apollo Milton Opeto Obote… UPC… UPC = Uganda People's Congress… democratic socialist”.</w:t>
      </w:r>
      <w:r w:rsidR="00EB20D6" w:rsidRPr="00C21320">
        <w:rPr>
          <w:rFonts w:ascii="Times New Roman" w:hAnsi="Times New Roman" w:cs="Times New Roman"/>
          <w:sz w:val="28"/>
          <w:szCs w:val="28"/>
        </w:rPr>
        <w:t xml:space="preserve"> Political Handbook of the World (2015) identifies Obote’s ideology as leftist, writing “Earlier, on April 15, 1966, Obote had been designated president by the National Assembly for a five-year term. In December 1969 he banned all opposition parties and established a one-party state with a socialist program known as the Common Man’s Charter.”</w:t>
      </w:r>
      <w:r w:rsidR="00DA7F74" w:rsidRPr="00C21320">
        <w:rPr>
          <w:rFonts w:ascii="Times New Roman" w:hAnsi="Times New Roman" w:cs="Times New Roman"/>
          <w:sz w:val="28"/>
          <w:szCs w:val="28"/>
        </w:rPr>
        <w:t xml:space="preserve"> In V-Party (2020), 4 experts identify head of government party’s ideology as “Center” (-0.101) in 1980</w:t>
      </w:r>
      <w:r w:rsidR="000F387F" w:rsidRPr="00C21320">
        <w:rPr>
          <w:rFonts w:ascii="Times New Roman" w:hAnsi="Times New Roman" w:cs="Times New Roman"/>
          <w:sz w:val="28"/>
          <w:szCs w:val="28"/>
        </w:rPr>
        <w:t xml:space="preserve"> with “Negligible visible disagreement”</w:t>
      </w:r>
      <w:r w:rsidR="00DA7F74" w:rsidRPr="00C21320">
        <w:rPr>
          <w:rFonts w:ascii="Times New Roman" w:hAnsi="Times New Roman" w:cs="Times New Roman"/>
          <w:sz w:val="28"/>
          <w:szCs w:val="28"/>
        </w:rPr>
        <w:t>.</w:t>
      </w:r>
    </w:p>
    <w:p w14:paraId="19A787BB" w14:textId="77777777" w:rsidR="00B72DF5" w:rsidRPr="00C21320" w:rsidRDefault="00B72DF5" w:rsidP="00B72DF5">
      <w:pPr>
        <w:rPr>
          <w:rFonts w:ascii="Times New Roman" w:hAnsi="Times New Roman" w:cs="Times New Roman"/>
          <w:sz w:val="28"/>
          <w:szCs w:val="28"/>
        </w:rPr>
      </w:pPr>
    </w:p>
    <w:p w14:paraId="4B0EC3BC" w14:textId="77777777" w:rsidR="00B72DF5" w:rsidRPr="00C21320" w:rsidRDefault="00B72DF5" w:rsidP="00B72DF5">
      <w:pPr>
        <w:outlineLvl w:val="0"/>
        <w:rPr>
          <w:rFonts w:ascii="Times New Roman" w:hAnsi="Times New Roman" w:cs="Times New Roman"/>
          <w:sz w:val="28"/>
          <w:szCs w:val="28"/>
        </w:rPr>
      </w:pPr>
      <w:r w:rsidRPr="00C21320">
        <w:rPr>
          <w:rFonts w:ascii="Times New Roman" w:hAnsi="Times New Roman" w:cs="Times New Roman"/>
          <w:sz w:val="28"/>
          <w:szCs w:val="28"/>
        </w:rPr>
        <w:t>Year: 1985</w:t>
      </w:r>
    </w:p>
    <w:p w14:paraId="1077E2FC" w14:textId="1A983328" w:rsidR="00B72DF5" w:rsidRPr="00C21320" w:rsidRDefault="00B72DF5" w:rsidP="00B72DF5">
      <w:pPr>
        <w:rPr>
          <w:rFonts w:ascii="Times New Roman" w:hAnsi="Times New Roman" w:cs="Times New Roman"/>
          <w:sz w:val="28"/>
          <w:szCs w:val="28"/>
        </w:rPr>
      </w:pPr>
      <w:r w:rsidRPr="00C21320">
        <w:rPr>
          <w:rFonts w:ascii="Times New Roman" w:hAnsi="Times New Roman" w:cs="Times New Roman"/>
          <w:sz w:val="28"/>
          <w:szCs w:val="28"/>
        </w:rPr>
        <w:t xml:space="preserve">Leader:  </w:t>
      </w:r>
      <w:r w:rsidR="00B01F3F" w:rsidRPr="00C21320">
        <w:rPr>
          <w:rFonts w:ascii="Times New Roman" w:hAnsi="Times New Roman" w:cs="Times New Roman"/>
          <w:sz w:val="28"/>
          <w:szCs w:val="28"/>
        </w:rPr>
        <w:t>Titu Lutwa</w:t>
      </w:r>
      <w:r w:rsidR="009337D1" w:rsidRPr="00C21320">
        <w:rPr>
          <w:rFonts w:ascii="Times New Roman" w:hAnsi="Times New Roman" w:cs="Times New Roman"/>
          <w:sz w:val="28"/>
          <w:szCs w:val="28"/>
        </w:rPr>
        <w:t xml:space="preserve"> </w:t>
      </w:r>
      <w:r w:rsidRPr="00C21320">
        <w:rPr>
          <w:rFonts w:ascii="Times New Roman" w:hAnsi="Times New Roman" w:cs="Times New Roman"/>
          <w:sz w:val="28"/>
          <w:szCs w:val="28"/>
        </w:rPr>
        <w:t>Okello</w:t>
      </w:r>
    </w:p>
    <w:p w14:paraId="624B8F4C" w14:textId="77777777" w:rsidR="00B72DF5" w:rsidRPr="00C21320" w:rsidRDefault="00B72DF5" w:rsidP="00B72DF5">
      <w:pPr>
        <w:rPr>
          <w:rFonts w:ascii="Times New Roman" w:hAnsi="Times New Roman" w:cs="Times New Roman"/>
          <w:sz w:val="28"/>
          <w:szCs w:val="28"/>
        </w:rPr>
      </w:pPr>
      <w:r w:rsidRPr="00C21320">
        <w:rPr>
          <w:rFonts w:ascii="Times New Roman" w:hAnsi="Times New Roman" w:cs="Times New Roman"/>
          <w:sz w:val="28"/>
          <w:szCs w:val="28"/>
        </w:rPr>
        <w:t xml:space="preserve">Ideology: </w:t>
      </w:r>
    </w:p>
    <w:p w14:paraId="07C547D4" w14:textId="5C80775B" w:rsidR="00B72DF5" w:rsidRPr="00C21320" w:rsidRDefault="00B72DF5" w:rsidP="00B72DF5">
      <w:pPr>
        <w:rPr>
          <w:rFonts w:ascii="Times New Roman" w:hAnsi="Times New Roman" w:cs="Times New Roman"/>
          <w:color w:val="000000" w:themeColor="text1"/>
          <w:sz w:val="28"/>
          <w:szCs w:val="28"/>
        </w:rPr>
      </w:pPr>
      <w:r w:rsidRPr="00C21320">
        <w:rPr>
          <w:rFonts w:ascii="Times New Roman" w:hAnsi="Times New Roman" w:cs="Times New Roman"/>
          <w:color w:val="000000" w:themeColor="text1"/>
          <w:sz w:val="28"/>
          <w:szCs w:val="28"/>
        </w:rPr>
        <w:t xml:space="preserve">Description: </w:t>
      </w:r>
      <w:r w:rsidR="00B01F3F" w:rsidRPr="00C21320">
        <w:rPr>
          <w:rFonts w:ascii="Times New Roman" w:hAnsi="Times New Roman" w:cs="Times New Roman"/>
          <w:sz w:val="28"/>
          <w:szCs w:val="28"/>
        </w:rPr>
        <w:t xml:space="preserve">Encyclopedia Britannica (2020), CIA Factbook (2020), and Constitute Project (2020) identify </w:t>
      </w:r>
      <w:r w:rsidR="009337D1" w:rsidRPr="00C21320">
        <w:rPr>
          <w:rFonts w:ascii="Times New Roman" w:hAnsi="Times New Roman" w:cs="Times New Roman"/>
          <w:sz w:val="28"/>
          <w:szCs w:val="28"/>
        </w:rPr>
        <w:t xml:space="preserve">Titu Lutwa Okello </w:t>
      </w:r>
      <w:r w:rsidR="00B01F3F" w:rsidRPr="00C21320">
        <w:rPr>
          <w:rFonts w:ascii="Times New Roman" w:hAnsi="Times New Roman" w:cs="Times New Roman"/>
          <w:sz w:val="28"/>
          <w:szCs w:val="28"/>
        </w:rPr>
        <w:t xml:space="preserve">instead of </w:t>
      </w:r>
      <w:r w:rsidR="009337D1" w:rsidRPr="00C21320">
        <w:rPr>
          <w:rFonts w:ascii="Times New Roman" w:hAnsi="Times New Roman" w:cs="Times New Roman"/>
          <w:sz w:val="28"/>
          <w:szCs w:val="28"/>
        </w:rPr>
        <w:t xml:space="preserve">Abraham P. Waligo </w:t>
      </w:r>
      <w:r w:rsidR="00B01F3F" w:rsidRPr="00C21320">
        <w:rPr>
          <w:rFonts w:ascii="Times New Roman" w:hAnsi="Times New Roman" w:cs="Times New Roman"/>
          <w:sz w:val="28"/>
          <w:szCs w:val="28"/>
        </w:rPr>
        <w:t>on December 31, 198</w:t>
      </w:r>
      <w:r w:rsidR="009337D1" w:rsidRPr="00C21320">
        <w:rPr>
          <w:rFonts w:ascii="Times New Roman" w:hAnsi="Times New Roman" w:cs="Times New Roman"/>
          <w:sz w:val="28"/>
          <w:szCs w:val="28"/>
        </w:rPr>
        <w:t>5</w:t>
      </w:r>
      <w:r w:rsidR="00B01F3F" w:rsidRPr="00C21320">
        <w:rPr>
          <w:rFonts w:ascii="Times New Roman" w:hAnsi="Times New Roman" w:cs="Times New Roman"/>
          <w:sz w:val="28"/>
          <w:szCs w:val="28"/>
        </w:rPr>
        <w:t xml:space="preserve">. </w:t>
      </w:r>
      <w:r w:rsidRPr="00C21320">
        <w:rPr>
          <w:rFonts w:ascii="Times New Roman" w:hAnsi="Times New Roman" w:cs="Times New Roman"/>
          <w:color w:val="000000" w:themeColor="text1"/>
          <w:sz w:val="28"/>
          <w:szCs w:val="28"/>
        </w:rPr>
        <w:t>CHISOLS identifies Okello’s party affiliation as none.</w:t>
      </w:r>
    </w:p>
    <w:p w14:paraId="3661551A" w14:textId="77777777" w:rsidR="00B72DF5" w:rsidRPr="00C21320" w:rsidRDefault="00B72DF5" w:rsidP="00B72DF5">
      <w:pPr>
        <w:outlineLvl w:val="0"/>
        <w:rPr>
          <w:rFonts w:ascii="Times New Roman" w:hAnsi="Times New Roman" w:cs="Times New Roman"/>
          <w:sz w:val="28"/>
          <w:szCs w:val="28"/>
        </w:rPr>
      </w:pPr>
    </w:p>
    <w:p w14:paraId="3C7778D5" w14:textId="5032C34A" w:rsidR="006428F2" w:rsidRPr="00C21320" w:rsidRDefault="006428F2" w:rsidP="000B5FC2">
      <w:pPr>
        <w:outlineLvl w:val="0"/>
        <w:rPr>
          <w:rFonts w:ascii="Times New Roman" w:hAnsi="Times New Roman" w:cs="Times New Roman"/>
          <w:sz w:val="28"/>
          <w:szCs w:val="28"/>
        </w:rPr>
      </w:pPr>
      <w:r w:rsidRPr="00C21320">
        <w:rPr>
          <w:rFonts w:ascii="Times New Roman" w:hAnsi="Times New Roman" w:cs="Times New Roman"/>
          <w:sz w:val="28"/>
          <w:szCs w:val="28"/>
        </w:rPr>
        <w:t xml:space="preserve">Years: </w:t>
      </w:r>
      <w:r w:rsidR="005209F1" w:rsidRPr="00C21320">
        <w:rPr>
          <w:rFonts w:ascii="Times New Roman" w:hAnsi="Times New Roman" w:cs="Times New Roman"/>
          <w:sz w:val="28"/>
          <w:szCs w:val="28"/>
        </w:rPr>
        <w:t>19</w:t>
      </w:r>
      <w:r w:rsidR="00B72DF5" w:rsidRPr="00C21320">
        <w:rPr>
          <w:rFonts w:ascii="Times New Roman" w:hAnsi="Times New Roman" w:cs="Times New Roman"/>
          <w:sz w:val="28"/>
          <w:szCs w:val="28"/>
        </w:rPr>
        <w:t>86</w:t>
      </w:r>
      <w:r w:rsidR="005209F1" w:rsidRPr="00C21320">
        <w:rPr>
          <w:rFonts w:ascii="Times New Roman" w:hAnsi="Times New Roman" w:cs="Times New Roman"/>
          <w:sz w:val="28"/>
          <w:szCs w:val="28"/>
        </w:rPr>
        <w:t xml:space="preserve"> – 20</w:t>
      </w:r>
      <w:r w:rsidR="008F1662" w:rsidRPr="00C21320">
        <w:rPr>
          <w:rFonts w:ascii="Times New Roman" w:hAnsi="Times New Roman" w:cs="Times New Roman"/>
          <w:sz w:val="28"/>
          <w:szCs w:val="28"/>
        </w:rPr>
        <w:t>20</w:t>
      </w:r>
    </w:p>
    <w:p w14:paraId="4E6356B3" w14:textId="77777777"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Head of government:  </w:t>
      </w:r>
      <w:r w:rsidR="002D2C8F" w:rsidRPr="00C21320">
        <w:rPr>
          <w:rFonts w:ascii="Times New Roman" w:hAnsi="Times New Roman" w:cs="Times New Roman"/>
          <w:sz w:val="28"/>
          <w:szCs w:val="28"/>
        </w:rPr>
        <w:t xml:space="preserve">President </w:t>
      </w:r>
      <w:r w:rsidR="005209F1" w:rsidRPr="00C21320">
        <w:rPr>
          <w:rFonts w:ascii="Times New Roman" w:hAnsi="Times New Roman" w:cs="Times New Roman"/>
          <w:sz w:val="28"/>
          <w:szCs w:val="28"/>
        </w:rPr>
        <w:t>Yoweri Kaguta Museveni</w:t>
      </w:r>
    </w:p>
    <w:p w14:paraId="5401EA44" w14:textId="1E3BCA5E" w:rsidR="006428F2" w:rsidRPr="00C21320" w:rsidRDefault="006428F2" w:rsidP="006428F2">
      <w:pPr>
        <w:rPr>
          <w:rFonts w:ascii="Times New Roman" w:hAnsi="Times New Roman" w:cs="Times New Roman"/>
          <w:sz w:val="28"/>
          <w:szCs w:val="28"/>
        </w:rPr>
      </w:pPr>
      <w:r w:rsidRPr="00C21320">
        <w:rPr>
          <w:rFonts w:ascii="Times New Roman" w:hAnsi="Times New Roman" w:cs="Times New Roman"/>
          <w:sz w:val="28"/>
          <w:szCs w:val="28"/>
        </w:rPr>
        <w:t xml:space="preserve">Ideology: </w:t>
      </w:r>
      <w:r w:rsidR="009D353C" w:rsidRPr="00C21320">
        <w:rPr>
          <w:rFonts w:ascii="Times New Roman" w:hAnsi="Times New Roman" w:cs="Times New Roman"/>
          <w:sz w:val="28"/>
          <w:szCs w:val="28"/>
        </w:rPr>
        <w:t>Right</w:t>
      </w:r>
    </w:p>
    <w:p w14:paraId="30C8A869" w14:textId="01A6A319" w:rsidR="00541CE4" w:rsidRPr="00C21320" w:rsidRDefault="006428F2" w:rsidP="00451CD0">
      <w:pPr>
        <w:rPr>
          <w:rFonts w:ascii="Times New Roman" w:hAnsi="Times New Roman" w:cs="Times New Roman"/>
          <w:sz w:val="28"/>
          <w:szCs w:val="28"/>
        </w:rPr>
      </w:pPr>
      <w:r w:rsidRPr="00C21320">
        <w:rPr>
          <w:rFonts w:ascii="Times New Roman" w:hAnsi="Times New Roman" w:cs="Times New Roman"/>
          <w:sz w:val="28"/>
          <w:szCs w:val="28"/>
        </w:rPr>
        <w:t xml:space="preserve">Description: </w:t>
      </w:r>
      <w:r w:rsidR="009337D1" w:rsidRPr="00C21320">
        <w:rPr>
          <w:rFonts w:ascii="Times New Roman" w:hAnsi="Times New Roman" w:cs="Times New Roman"/>
          <w:sz w:val="28"/>
          <w:szCs w:val="28"/>
        </w:rPr>
        <w:t xml:space="preserve">Encyclopedia Britannica (2020), CIA Factbook (2020), and Constitute Project (2020) identify </w:t>
      </w:r>
      <w:r w:rsidR="00807C70" w:rsidRPr="00C21320">
        <w:rPr>
          <w:rFonts w:ascii="Times New Roman" w:hAnsi="Times New Roman" w:cs="Times New Roman"/>
          <w:sz w:val="28"/>
          <w:szCs w:val="28"/>
        </w:rPr>
        <w:t xml:space="preserve">Yoweri Kaguta Museveni </w:t>
      </w:r>
      <w:r w:rsidR="009337D1" w:rsidRPr="00C21320">
        <w:rPr>
          <w:rFonts w:ascii="Times New Roman" w:hAnsi="Times New Roman" w:cs="Times New Roman"/>
          <w:sz w:val="28"/>
          <w:szCs w:val="28"/>
        </w:rPr>
        <w:t>instead of Samson Kisekka on December 31, 198</w:t>
      </w:r>
      <w:r w:rsidR="00F51D40" w:rsidRPr="00C21320">
        <w:rPr>
          <w:rFonts w:ascii="Times New Roman" w:hAnsi="Times New Roman" w:cs="Times New Roman"/>
          <w:sz w:val="28"/>
          <w:szCs w:val="28"/>
        </w:rPr>
        <w:t>6-1994</w:t>
      </w:r>
      <w:r w:rsidR="009337D1" w:rsidRPr="00C21320">
        <w:rPr>
          <w:rFonts w:ascii="Times New Roman" w:hAnsi="Times New Roman" w:cs="Times New Roman"/>
          <w:sz w:val="28"/>
          <w:szCs w:val="28"/>
        </w:rPr>
        <w:t xml:space="preserve">. </w:t>
      </w:r>
      <w:r w:rsidR="00F277CA" w:rsidRPr="00C21320">
        <w:rPr>
          <w:rFonts w:ascii="Times New Roman" w:hAnsi="Times New Roman" w:cs="Times New Roman"/>
          <w:sz w:val="28"/>
          <w:szCs w:val="28"/>
        </w:rPr>
        <w:t xml:space="preserve">HoG does not identify ideology. CHISOLS identifies </w:t>
      </w:r>
      <w:r w:rsidR="00541CE4" w:rsidRPr="00C21320">
        <w:rPr>
          <w:rFonts w:ascii="Times New Roman" w:hAnsi="Times New Roman" w:cs="Times New Roman"/>
          <w:sz w:val="28"/>
          <w:szCs w:val="28"/>
        </w:rPr>
        <w:t>Museveni’s party</w:t>
      </w:r>
      <w:r w:rsidR="00F277CA" w:rsidRPr="00C21320">
        <w:rPr>
          <w:rFonts w:ascii="Times New Roman" w:hAnsi="Times New Roman" w:cs="Times New Roman"/>
          <w:sz w:val="28"/>
          <w:szCs w:val="28"/>
        </w:rPr>
        <w:t xml:space="preserve"> as NRM. </w:t>
      </w:r>
      <w:r w:rsidR="000B5FC2" w:rsidRPr="00C21320">
        <w:rPr>
          <w:rFonts w:ascii="Times New Roman" w:hAnsi="Times New Roman" w:cs="Times New Roman"/>
          <w:sz w:val="28"/>
          <w:szCs w:val="28"/>
        </w:rPr>
        <w:t>Twagiramungu (2016) suggests that Museveni began as a Marxist, then later became an economic conservative: “when Museveni launched in February 1981 the armed struggle that brought him to power in January 1986, his Marxist background won him massive support from top leftist regimes such as the USSR, China, Cuba and Libya (Amaza 1998: 167; Museveni 1997: 203)… At the heart of Museveni’s success in defying the world’s ideological barriers was an interest-driven approach… This interest-driven approach became particularly evident in the wake of the collapse of the Soviet bloc when Museveni made history by establishing himself as the first African leader to have ‘traversed the whole ideological spectrum from a profound distrust of capitalism to a restored faith in market forces</w:t>
      </w:r>
      <w:r w:rsidR="00FA786D" w:rsidRPr="00C21320">
        <w:rPr>
          <w:rFonts w:ascii="Times New Roman" w:hAnsi="Times New Roman" w:cs="Times New Roman"/>
          <w:sz w:val="28"/>
          <w:szCs w:val="28"/>
        </w:rPr>
        <w:t>.’</w:t>
      </w:r>
      <w:r w:rsidR="003126B6" w:rsidRPr="00C21320">
        <w:rPr>
          <w:rFonts w:ascii="Times New Roman" w:hAnsi="Times New Roman" w:cs="Times New Roman"/>
          <w:sz w:val="28"/>
          <w:szCs w:val="28"/>
        </w:rPr>
        <w:t>”</w:t>
      </w:r>
      <w:r w:rsidR="00473481" w:rsidRPr="00C21320">
        <w:rPr>
          <w:rFonts w:ascii="Times New Roman" w:hAnsi="Times New Roman" w:cs="Times New Roman"/>
          <w:sz w:val="28"/>
          <w:szCs w:val="28"/>
        </w:rPr>
        <w:t xml:space="preserve"> </w:t>
      </w:r>
      <w:r w:rsidR="00FD3A39" w:rsidRPr="00C21320">
        <w:rPr>
          <w:rFonts w:ascii="Times New Roman" w:hAnsi="Times New Roman" w:cs="Times New Roman"/>
          <w:sz w:val="28"/>
          <w:szCs w:val="28"/>
        </w:rPr>
        <w:t xml:space="preserve">Cheeseman, Lynch, &amp; Willis (2016) confirm that Museveni was originally </w:t>
      </w:r>
      <w:r w:rsidR="006C677D" w:rsidRPr="00C21320">
        <w:rPr>
          <w:rFonts w:ascii="Times New Roman" w:hAnsi="Times New Roman" w:cs="Times New Roman"/>
          <w:sz w:val="28"/>
          <w:szCs w:val="28"/>
        </w:rPr>
        <w:t>leftist</w:t>
      </w:r>
      <w:r w:rsidR="00FD3A39" w:rsidRPr="00C21320">
        <w:rPr>
          <w:rFonts w:ascii="Times New Roman" w:hAnsi="Times New Roman" w:cs="Times New Roman"/>
          <w:sz w:val="28"/>
          <w:szCs w:val="28"/>
        </w:rPr>
        <w:t xml:space="preserve">: “The president grew up in the radical fervor of Africa’s nationalist moments in the late colonial and early colonial period. University study in Dar es Salaam — and a visit to the guerrilla camps of Mozambique’s FRELIMO liberation movement — shaped an ideology that wove nationalism, anti-colonialism, and Marxism together to legitimize revolutionary violence.” </w:t>
      </w:r>
      <w:r w:rsidR="00473481" w:rsidRPr="00C21320">
        <w:rPr>
          <w:rFonts w:ascii="Times New Roman" w:hAnsi="Times New Roman" w:cs="Times New Roman"/>
          <w:sz w:val="28"/>
          <w:szCs w:val="28"/>
        </w:rPr>
        <w:t>Sjögren (2013) suggests that NRM began as Left: “Out of ideological conviction, and conscious of popular disillusionment with the adjustment experience of the Obote II government, the NRM initially embraced a socialist-nationalist economic programme.” (117)</w:t>
      </w:r>
      <w:r w:rsidR="00634A6E" w:rsidRPr="00C21320">
        <w:rPr>
          <w:rFonts w:ascii="Times New Roman" w:hAnsi="Times New Roman" w:cs="Times New Roman"/>
          <w:sz w:val="28"/>
          <w:szCs w:val="28"/>
        </w:rPr>
        <w:t>.</w:t>
      </w:r>
      <w:r w:rsidR="00473481" w:rsidRPr="00C21320">
        <w:rPr>
          <w:rFonts w:ascii="Times New Roman" w:hAnsi="Times New Roman" w:cs="Times New Roman"/>
          <w:sz w:val="28"/>
          <w:szCs w:val="28"/>
        </w:rPr>
        <w:t xml:space="preserve"> </w:t>
      </w:r>
      <w:r w:rsidR="0031264C" w:rsidRPr="00C21320">
        <w:rPr>
          <w:rFonts w:ascii="Times New Roman" w:hAnsi="Times New Roman" w:cs="Times New Roman"/>
          <w:sz w:val="28"/>
          <w:szCs w:val="28"/>
        </w:rPr>
        <w:t xml:space="preserve">Manzano (2017) identifies Museveni as Left. </w:t>
      </w:r>
      <w:r w:rsidR="00E5402F" w:rsidRPr="00C21320">
        <w:rPr>
          <w:rFonts w:ascii="Times New Roman" w:hAnsi="Times New Roman" w:cs="Times New Roman"/>
          <w:sz w:val="28"/>
          <w:szCs w:val="28"/>
        </w:rPr>
        <w:t xml:space="preserve">In the Global Party Survey 2019, 7 experts identify the average left-right (0-10) score of National Resistance Movement (NRM) </w:t>
      </w:r>
      <w:r w:rsidR="004B0BD3" w:rsidRPr="00C21320">
        <w:rPr>
          <w:rFonts w:ascii="Times New Roman" w:hAnsi="Times New Roman" w:cs="Times New Roman"/>
          <w:sz w:val="28"/>
          <w:szCs w:val="28"/>
        </w:rPr>
        <w:t>as 5.0</w:t>
      </w:r>
      <w:r w:rsidR="00F715BE" w:rsidRPr="00C21320">
        <w:rPr>
          <w:rFonts w:ascii="Times New Roman" w:hAnsi="Times New Roman" w:cs="Times New Roman"/>
          <w:sz w:val="28"/>
          <w:szCs w:val="28"/>
        </w:rPr>
        <w:t>, the average left-right salience (0-10) as 8.2, and the average divided-united party (0-10) as 6.8</w:t>
      </w:r>
      <w:r w:rsidR="004B0BD3" w:rsidRPr="00C21320">
        <w:rPr>
          <w:rFonts w:ascii="Times New Roman" w:hAnsi="Times New Roman" w:cs="Times New Roman"/>
          <w:sz w:val="28"/>
          <w:szCs w:val="28"/>
        </w:rPr>
        <w:t>.</w:t>
      </w:r>
      <w:r w:rsidR="00D059F6" w:rsidRPr="00C21320">
        <w:rPr>
          <w:rFonts w:ascii="Times New Roman" w:hAnsi="Times New Roman" w:cs="Times New Roman"/>
          <w:sz w:val="28"/>
          <w:szCs w:val="28"/>
        </w:rPr>
        <w:t xml:space="preserve"> </w:t>
      </w:r>
      <w:r w:rsidR="00B05E7B" w:rsidRPr="00C21320">
        <w:rPr>
          <w:rFonts w:ascii="Times New Roman" w:hAnsi="Times New Roman" w:cs="Times New Roman"/>
          <w:sz w:val="28"/>
          <w:szCs w:val="28"/>
        </w:rPr>
        <w:t xml:space="preserve">Rulers.org (2020) </w:t>
      </w:r>
      <w:r w:rsidR="009875F9" w:rsidRPr="00C21320">
        <w:rPr>
          <w:rFonts w:ascii="Times New Roman" w:hAnsi="Times New Roman" w:cs="Times New Roman"/>
          <w:sz w:val="28"/>
          <w:szCs w:val="28"/>
        </w:rPr>
        <w:t xml:space="preserve">identifies Museveni’s ideology as leftist, writing </w:t>
      </w:r>
      <w:r w:rsidR="00B05E7B" w:rsidRPr="00C21320">
        <w:rPr>
          <w:rFonts w:ascii="Times New Roman" w:hAnsi="Times New Roman" w:cs="Times New Roman"/>
          <w:sz w:val="28"/>
          <w:szCs w:val="28"/>
        </w:rPr>
        <w:t xml:space="preserve">“Museveni… </w:t>
      </w:r>
      <w:bookmarkStart w:id="0" w:name="musev"/>
      <w:r w:rsidR="00B05E7B" w:rsidRPr="00C21320">
        <w:rPr>
          <w:rFonts w:ascii="Times New Roman" w:hAnsi="Times New Roman" w:cs="Times New Roman"/>
          <w:sz w:val="28"/>
          <w:szCs w:val="28"/>
        </w:rPr>
        <w:t>was sworn in as president after his National Resistance Army captured the capital, Kampala, and routed the government forces of Gen. Tito Okello. He adopted a pro-Western policy and his reputation as a Marxist quickly diminished.</w:t>
      </w:r>
      <w:bookmarkEnd w:id="0"/>
      <w:r w:rsidR="00B05E7B" w:rsidRPr="00C21320">
        <w:rPr>
          <w:rFonts w:ascii="Times New Roman" w:hAnsi="Times New Roman" w:cs="Times New Roman"/>
          <w:sz w:val="28"/>
          <w:szCs w:val="28"/>
        </w:rPr>
        <w:t>”</w:t>
      </w:r>
      <w:r w:rsidR="00507223" w:rsidRPr="00C21320">
        <w:rPr>
          <w:rFonts w:ascii="Times New Roman" w:hAnsi="Times New Roman" w:cs="Times New Roman"/>
          <w:sz w:val="28"/>
          <w:szCs w:val="28"/>
        </w:rPr>
        <w:t xml:space="preserve"> Pirouet (1995) identifies Museveni’s</w:t>
      </w:r>
      <w:r w:rsidR="00E56A8E" w:rsidRPr="00C21320">
        <w:rPr>
          <w:rFonts w:ascii="Times New Roman" w:hAnsi="Times New Roman" w:cs="Times New Roman"/>
          <w:sz w:val="28"/>
          <w:szCs w:val="28"/>
        </w:rPr>
        <w:t xml:space="preserve"> ideology as leftist, writing “Museveni… in spite of his earlier socialism, his politics, once in office, have been essentially pragmatic, and the Ten Point Programme promised a mixed economy.”</w:t>
      </w:r>
      <w:r w:rsidR="000D0595" w:rsidRPr="00C21320">
        <w:rPr>
          <w:rFonts w:ascii="Times New Roman" w:hAnsi="Times New Roman" w:cs="Times New Roman"/>
          <w:sz w:val="28"/>
          <w:szCs w:val="28"/>
        </w:rPr>
        <w:t xml:space="preserve"> Encyclopedia Britannica (2020) writes “As president, Museveni helped revitalize the country, providing political stability, a growing economy, and an improved infrastructure. He instituted a number of capitalist reforms”.</w:t>
      </w:r>
      <w:r w:rsidR="00D37987" w:rsidRPr="00C21320">
        <w:rPr>
          <w:rFonts w:ascii="Times New Roman" w:hAnsi="Times New Roman" w:cs="Times New Roman"/>
          <w:sz w:val="28"/>
          <w:szCs w:val="28"/>
        </w:rPr>
        <w:t xml:space="preserve"> </w:t>
      </w:r>
      <w:r w:rsidR="00FB5B4B" w:rsidRPr="00C21320">
        <w:rPr>
          <w:rFonts w:ascii="Times New Roman" w:hAnsi="Times New Roman" w:cs="Times New Roman"/>
          <w:sz w:val="28"/>
          <w:szCs w:val="28"/>
        </w:rPr>
        <w:t>Byrnes (1990) writes</w:t>
      </w:r>
      <w:r w:rsidR="00D37987" w:rsidRPr="00C21320">
        <w:rPr>
          <w:rFonts w:ascii="Times New Roman" w:hAnsi="Times New Roman" w:cs="Times New Roman"/>
          <w:sz w:val="28"/>
          <w:szCs w:val="28"/>
        </w:rPr>
        <w:t xml:space="preserve"> “In 1986 the newly </w:t>
      </w:r>
      <w:r w:rsidR="00D37987" w:rsidRPr="00C21320">
        <w:rPr>
          <w:rFonts w:ascii="Times New Roman" w:hAnsi="Times New Roman" w:cs="Times New Roman"/>
          <w:sz w:val="28"/>
          <w:szCs w:val="28"/>
        </w:rPr>
        <w:lastRenderedPageBreak/>
        <w:t>established Museveni regime committed itself to reversing the economic disintegration of the 1970s and 1980s. Museveni proclaimed the national economic orientation to be toward private enterprise rather than socialist government control. Many government policies were aimed at restoring the confidence of the private sector. In the absence of private initiatives, however, the government took over many abandoned or formerly expropriated companies and formed new parastatal enterprises.”</w:t>
      </w:r>
      <w:r w:rsidR="0001418B" w:rsidRPr="00C21320">
        <w:rPr>
          <w:rFonts w:ascii="Times New Roman" w:hAnsi="Times New Roman" w:cs="Times New Roman"/>
          <w:sz w:val="28"/>
          <w:szCs w:val="28"/>
        </w:rPr>
        <w:t xml:space="preserve"> Ortiz de Zárate (2001) </w:t>
      </w:r>
      <w:r w:rsidR="00982FF2" w:rsidRPr="00C21320">
        <w:rPr>
          <w:rFonts w:ascii="Times New Roman" w:hAnsi="Times New Roman" w:cs="Times New Roman"/>
          <w:sz w:val="28"/>
          <w:szCs w:val="28"/>
        </w:rPr>
        <w:t>identifies Museveni’s ideology as rightist, writing</w:t>
      </w:r>
      <w:r w:rsidR="0001418B" w:rsidRPr="00C21320">
        <w:rPr>
          <w:rFonts w:ascii="Times New Roman" w:hAnsi="Times New Roman" w:cs="Times New Roman"/>
          <w:sz w:val="28"/>
          <w:szCs w:val="28"/>
        </w:rPr>
        <w:t xml:space="preserve"> “in the early 1990s… Museveni, presented at the time as an intellectual sympathizer of Fidel Castro, had flirted with advanced socialism for years, but now discarded any planned economy model and strove to reestablish relations with the West… His disposition to economic liberalism won him the sympathy of Western countries</w:t>
      </w:r>
      <w:r w:rsidR="00982FF2" w:rsidRPr="00C21320">
        <w:rPr>
          <w:rFonts w:ascii="Times New Roman" w:hAnsi="Times New Roman" w:cs="Times New Roman"/>
          <w:sz w:val="28"/>
          <w:szCs w:val="28"/>
        </w:rPr>
        <w:t>… Museveni was another of the IMF's "good students" on the continent for prioritizing controlling inflation and downsizing the public sector through privatizations and draconian layoffs.”</w:t>
      </w:r>
      <w:r w:rsidR="00820DC3" w:rsidRPr="00C21320">
        <w:rPr>
          <w:rFonts w:ascii="Times New Roman" w:hAnsi="Times New Roman" w:cs="Times New Roman"/>
          <w:sz w:val="28"/>
          <w:szCs w:val="28"/>
        </w:rPr>
        <w:t xml:space="preserve"> </w:t>
      </w:r>
      <w:bookmarkStart w:id="1" w:name="_Hlk53316046"/>
      <w:r w:rsidR="00820DC3" w:rsidRPr="00C21320">
        <w:rPr>
          <w:rFonts w:ascii="Times New Roman" w:hAnsi="Times New Roman" w:cs="Times New Roman"/>
          <w:sz w:val="28"/>
          <w:szCs w:val="28"/>
        </w:rPr>
        <w:t>Ruess and Titeca (2017) write “In Uganda, Yoweri Museveni’s National Resistance Army (NRA) came to power in 1986 after a five year Marxist-inspired guerrilla struggle against the authoritarian Obote government”.</w:t>
      </w:r>
      <w:bookmarkEnd w:id="1"/>
      <w:r w:rsidR="00E13C4A" w:rsidRPr="00C21320">
        <w:rPr>
          <w:rFonts w:ascii="Times New Roman" w:hAnsi="Times New Roman" w:cs="Times New Roman"/>
          <w:sz w:val="28"/>
          <w:szCs w:val="28"/>
        </w:rPr>
        <w:t xml:space="preserve"> </w:t>
      </w:r>
      <w:bookmarkStart w:id="2" w:name="_Hlk53317158"/>
      <w:bookmarkStart w:id="3" w:name="_Hlk53317869"/>
      <w:r w:rsidR="00451CD0" w:rsidRPr="00C21320">
        <w:rPr>
          <w:rFonts w:ascii="Times New Roman" w:hAnsi="Times New Roman" w:cs="Times New Roman"/>
          <w:sz w:val="28"/>
          <w:szCs w:val="28"/>
        </w:rPr>
        <w:t xml:space="preserve">Weigratz (2010) </w:t>
      </w:r>
      <w:bookmarkStart w:id="4" w:name="_Hlk53352682"/>
      <w:r w:rsidR="00F14784" w:rsidRPr="00C21320">
        <w:rPr>
          <w:rFonts w:ascii="Times New Roman" w:hAnsi="Times New Roman" w:cs="Times New Roman"/>
          <w:sz w:val="28"/>
          <w:szCs w:val="28"/>
        </w:rPr>
        <w:t>writes</w:t>
      </w:r>
      <w:r w:rsidR="00451CD0" w:rsidRPr="00C21320">
        <w:rPr>
          <w:rFonts w:ascii="Times New Roman" w:hAnsi="Times New Roman" w:cs="Times New Roman"/>
          <w:sz w:val="28"/>
          <w:szCs w:val="28"/>
        </w:rPr>
        <w:t xml:space="preserve"> </w:t>
      </w:r>
      <w:bookmarkEnd w:id="4"/>
      <w:r w:rsidR="00451CD0" w:rsidRPr="00C21320">
        <w:rPr>
          <w:rFonts w:ascii="Times New Roman" w:hAnsi="Times New Roman" w:cs="Times New Roman"/>
          <w:sz w:val="28"/>
          <w:szCs w:val="28"/>
        </w:rPr>
        <w:t>“In 1986, the government and President Yoweri Museveni promised to bring improvements, or 'fundamental change', on various fronts</w:t>
      </w:r>
      <w:r w:rsidR="00C167B5" w:rsidRPr="00C21320">
        <w:rPr>
          <w:rFonts w:ascii="Times New Roman" w:hAnsi="Times New Roman" w:cs="Times New Roman"/>
          <w:sz w:val="28"/>
          <w:szCs w:val="28"/>
        </w:rPr>
        <w:t xml:space="preserve">… </w:t>
      </w:r>
      <w:r w:rsidR="00451CD0" w:rsidRPr="00C21320">
        <w:rPr>
          <w:rFonts w:ascii="Times New Roman" w:hAnsi="Times New Roman" w:cs="Times New Roman"/>
          <w:sz w:val="28"/>
          <w:szCs w:val="28"/>
        </w:rPr>
        <w:t>the reforms introduced an excessive favouring of both capital and 'the-unregulated-market-is-best' doctrine as the guiding principle to reshape the perceptions, orientations, judgements and practices of the remaining civil servants</w:t>
      </w:r>
      <w:r w:rsidR="00BD4EC7" w:rsidRPr="00C21320">
        <w:rPr>
          <w:rFonts w:ascii="Times New Roman" w:hAnsi="Times New Roman" w:cs="Times New Roman"/>
          <w:sz w:val="28"/>
          <w:szCs w:val="28"/>
        </w:rPr>
        <w:t>”.</w:t>
      </w:r>
      <w:r w:rsidR="00B8388B" w:rsidRPr="00C21320">
        <w:rPr>
          <w:rFonts w:ascii="Times New Roman" w:hAnsi="Times New Roman" w:cs="Times New Roman"/>
          <w:sz w:val="28"/>
          <w:szCs w:val="28"/>
        </w:rPr>
        <w:t xml:space="preserve"> </w:t>
      </w:r>
      <w:bookmarkStart w:id="5" w:name="_Hlk54470409"/>
      <w:r w:rsidR="00590B1B" w:rsidRPr="00C21320">
        <w:rPr>
          <w:rFonts w:ascii="Times New Roman" w:hAnsi="Times New Roman" w:cs="Times New Roman"/>
          <w:sz w:val="28"/>
          <w:szCs w:val="28"/>
        </w:rPr>
        <w:t xml:space="preserve">Oloka-Onyango (2004) writes </w:t>
      </w:r>
      <w:r w:rsidR="00B8388B" w:rsidRPr="00C21320">
        <w:rPr>
          <w:rFonts w:ascii="Times New Roman" w:hAnsi="Times New Roman" w:cs="Times New Roman"/>
          <w:sz w:val="28"/>
          <w:szCs w:val="28"/>
        </w:rPr>
        <w:t>“Yoweri Kaguta Museveni… In high school… became an unreconstructed Marxist” and “In sum, Museveni can be described as a conundrum of paradoxes: he is a dictator with some democratic tendencies, and a market-reformed Marxist</w:t>
      </w:r>
      <w:r w:rsidR="00590B1B" w:rsidRPr="00C21320">
        <w:rPr>
          <w:rFonts w:ascii="Times New Roman" w:hAnsi="Times New Roman" w:cs="Times New Roman"/>
          <w:sz w:val="28"/>
          <w:szCs w:val="28"/>
        </w:rPr>
        <w:t>.”</w:t>
      </w:r>
      <w:bookmarkEnd w:id="5"/>
      <w:r w:rsidR="00852CBD" w:rsidRPr="00C21320">
        <w:rPr>
          <w:rFonts w:ascii="Times New Roman" w:hAnsi="Times New Roman" w:cs="Times New Roman"/>
          <w:sz w:val="28"/>
          <w:szCs w:val="28"/>
        </w:rPr>
        <w:t xml:space="preserve"> Waugh (2004) writes “Yoweri Museveni… accepted assistance from a variety of backers, socialist and otherwise, while himself remaining at the head of a more pragmatic kind of revolutionary movement… rather than following in </w:t>
      </w:r>
      <w:bookmarkStart w:id="6" w:name="_Hlk55745965"/>
      <w:r w:rsidR="00852CBD" w:rsidRPr="00C21320">
        <w:rPr>
          <w:rFonts w:ascii="Times New Roman" w:hAnsi="Times New Roman" w:cs="Times New Roman"/>
          <w:sz w:val="28"/>
          <w:szCs w:val="28"/>
        </w:rPr>
        <w:t>the Marxist footsteps of other prominent African rebels such as Robert Mugabe and Mozambique’s Samora Machel</w:t>
      </w:r>
      <w:bookmarkEnd w:id="6"/>
      <w:r w:rsidR="00852CBD" w:rsidRPr="00C21320">
        <w:rPr>
          <w:rFonts w:ascii="Times New Roman" w:hAnsi="Times New Roman" w:cs="Times New Roman"/>
          <w:sz w:val="28"/>
          <w:szCs w:val="28"/>
        </w:rPr>
        <w:t xml:space="preserve">… Museveni charted his own revolutionary path, not falling into the trap of becoming an obvious proxy for either side of the cold war” and “in 1967… Museveni </w:t>
      </w:r>
      <w:r w:rsidR="00E67C49" w:rsidRPr="00C21320">
        <w:rPr>
          <w:rFonts w:ascii="Times New Roman" w:hAnsi="Times New Roman" w:cs="Times New Roman"/>
          <w:sz w:val="28"/>
          <w:szCs w:val="28"/>
        </w:rPr>
        <w:t>had studied in the University of Dar es Salaam, an institution where President Julius Nyerere’s socialist philosophy helped set the tone for the political curriculum</w:t>
      </w:r>
      <w:r w:rsidR="00852CBD" w:rsidRPr="00C21320">
        <w:rPr>
          <w:rFonts w:ascii="Times New Roman" w:hAnsi="Times New Roman" w:cs="Times New Roman"/>
          <w:sz w:val="28"/>
          <w:szCs w:val="28"/>
        </w:rPr>
        <w:t>.</w:t>
      </w:r>
      <w:r w:rsidR="00E67C49" w:rsidRPr="00C21320">
        <w:rPr>
          <w:rFonts w:ascii="Times New Roman" w:hAnsi="Times New Roman" w:cs="Times New Roman"/>
          <w:sz w:val="28"/>
          <w:szCs w:val="28"/>
        </w:rPr>
        <w:t xml:space="preserve"> But Museveni was also willing to embrace certain capitalist economic principles for development purposes”.</w:t>
      </w:r>
      <w:r w:rsidR="00774B8E" w:rsidRPr="00C21320">
        <w:rPr>
          <w:rFonts w:ascii="Times New Roman" w:hAnsi="Times New Roman" w:cs="Times New Roman"/>
          <w:sz w:val="28"/>
          <w:szCs w:val="28"/>
        </w:rPr>
        <w:t xml:space="preserve"> Kinzer (2008) identifies Museveni’s ideology as leftist, writing “Museveni sympathized with Marxism and was a convinced pan-Africanist.”</w:t>
      </w:r>
      <w:r w:rsidR="00CF6413" w:rsidRPr="00C21320">
        <w:rPr>
          <w:rFonts w:ascii="Times New Roman" w:hAnsi="Times New Roman" w:cs="Times New Roman"/>
          <w:sz w:val="28"/>
          <w:szCs w:val="28"/>
        </w:rPr>
        <w:t xml:space="preserve"> In V-Party (2020), 4 experts identify head of government party’s ideology as “Center-right” (0.837) in 1989, as “Center-right” (0.791) in 1994, </w:t>
      </w:r>
      <w:r w:rsidR="00006E13" w:rsidRPr="00C21320">
        <w:rPr>
          <w:rFonts w:ascii="Times New Roman" w:hAnsi="Times New Roman" w:cs="Times New Roman"/>
          <w:sz w:val="28"/>
          <w:szCs w:val="28"/>
        </w:rPr>
        <w:t>as “Center-right” (1.075) in 1996 and 2001, and as “Center-right” (1.042) in 2006, 2011, and in 2016</w:t>
      </w:r>
      <w:r w:rsidR="009D353C" w:rsidRPr="00C21320">
        <w:rPr>
          <w:rFonts w:ascii="Times New Roman" w:hAnsi="Times New Roman" w:cs="Times New Roman"/>
          <w:sz w:val="28"/>
          <w:szCs w:val="28"/>
        </w:rPr>
        <w:t xml:space="preserve"> with “Negligible visible disagreement” across all years</w:t>
      </w:r>
      <w:r w:rsidR="00CF6413" w:rsidRPr="00C21320">
        <w:rPr>
          <w:rFonts w:ascii="Times New Roman" w:hAnsi="Times New Roman" w:cs="Times New Roman"/>
          <w:sz w:val="28"/>
          <w:szCs w:val="28"/>
        </w:rPr>
        <w:t>.</w:t>
      </w:r>
      <w:r w:rsidR="009B012B" w:rsidRPr="00C21320">
        <w:rPr>
          <w:rFonts w:ascii="Times New Roman" w:hAnsi="Times New Roman" w:cs="Times New Roman"/>
          <w:sz w:val="28"/>
          <w:szCs w:val="28"/>
        </w:rPr>
        <w:t xml:space="preserve"> </w:t>
      </w:r>
      <w:r w:rsidR="009B012B" w:rsidRPr="00C21320">
        <w:rPr>
          <w:rFonts w:ascii="Times New Roman" w:hAnsi="Times New Roman" w:cs="Times New Roman"/>
          <w:sz w:val="28"/>
          <w:szCs w:val="28"/>
        </w:rPr>
        <w:lastRenderedPageBreak/>
        <w:t>Varieties of Democracy identifies party affiliation as “National Resistance Movement”.</w:t>
      </w:r>
      <w:r w:rsidR="00A40D36" w:rsidRPr="00C21320">
        <w:rPr>
          <w:rFonts w:ascii="Times New Roman" w:hAnsi="Times New Roman" w:cs="Times New Roman"/>
          <w:sz w:val="28"/>
          <w:szCs w:val="28"/>
        </w:rPr>
        <w:t xml:space="preserve"> DPI does not identify NRM’s ideology. </w:t>
      </w:r>
    </w:p>
    <w:bookmarkEnd w:id="2"/>
    <w:bookmarkEnd w:id="3"/>
    <w:p w14:paraId="69ABB626" w14:textId="77777777" w:rsidR="00A93384" w:rsidRPr="00C21320" w:rsidRDefault="00A93384" w:rsidP="00C6737F">
      <w:pPr>
        <w:rPr>
          <w:rFonts w:ascii="Times New Roman" w:hAnsi="Times New Roman" w:cs="Times New Roman"/>
          <w:sz w:val="28"/>
          <w:szCs w:val="28"/>
        </w:rPr>
      </w:pPr>
    </w:p>
    <w:p w14:paraId="7FA3CD39" w14:textId="77777777" w:rsidR="00984C8D" w:rsidRPr="00C21320" w:rsidRDefault="00984C8D" w:rsidP="00C6737F">
      <w:pPr>
        <w:rPr>
          <w:rFonts w:ascii="Times New Roman" w:hAnsi="Times New Roman" w:cs="Times New Roman"/>
          <w:sz w:val="28"/>
          <w:szCs w:val="28"/>
        </w:rPr>
      </w:pPr>
    </w:p>
    <w:p w14:paraId="1D764ECC" w14:textId="5D255AD1" w:rsidR="0041249A" w:rsidRPr="00C21320" w:rsidRDefault="007F214D" w:rsidP="007F214D">
      <w:pPr>
        <w:rPr>
          <w:rFonts w:ascii="Times New Roman" w:hAnsi="Times New Roman" w:cs="Times New Roman"/>
          <w:sz w:val="28"/>
          <w:szCs w:val="28"/>
        </w:rPr>
      </w:pPr>
      <w:r w:rsidRPr="00C21320">
        <w:rPr>
          <w:rFonts w:ascii="Times New Roman" w:hAnsi="Times New Roman" w:cs="Times New Roman"/>
          <w:sz w:val="28"/>
          <w:szCs w:val="28"/>
        </w:rPr>
        <w:t>References:</w:t>
      </w:r>
    </w:p>
    <w:p w14:paraId="0760066A" w14:textId="77777777" w:rsidR="00B72DF5" w:rsidRPr="00C21320" w:rsidRDefault="00B72DF5" w:rsidP="00B72DF5">
      <w:pPr>
        <w:ind w:left="720" w:hanging="720"/>
        <w:rPr>
          <w:rFonts w:ascii="Times New Roman" w:hAnsi="Times New Roman" w:cs="Times New Roman"/>
          <w:sz w:val="28"/>
          <w:szCs w:val="28"/>
        </w:rPr>
      </w:pPr>
      <w:r w:rsidRPr="00C21320">
        <w:rPr>
          <w:rFonts w:ascii="Times New Roman" w:hAnsi="Times New Roman" w:cs="Times New Roman"/>
          <w:sz w:val="28"/>
          <w:szCs w:val="28"/>
        </w:rPr>
        <w:t xml:space="preserve">“Africa :: Uganda — The World Factbook - Central Intelligence Agency.” Accessed June 27, 2020. </w:t>
      </w:r>
      <w:hyperlink r:id="rId7" w:history="1">
        <w:r w:rsidRPr="00C21320">
          <w:rPr>
            <w:rStyle w:val="Hyperlink"/>
            <w:rFonts w:ascii="Times New Roman" w:hAnsi="Times New Roman" w:cs="Times New Roman"/>
            <w:sz w:val="28"/>
            <w:szCs w:val="28"/>
          </w:rPr>
          <w:t>https://www.cia.gov/library/publications/the-world-factbook/geos/ug.html</w:t>
        </w:r>
      </w:hyperlink>
      <w:r w:rsidRPr="00C21320">
        <w:rPr>
          <w:rFonts w:ascii="Times New Roman" w:hAnsi="Times New Roman" w:cs="Times New Roman"/>
          <w:sz w:val="28"/>
          <w:szCs w:val="28"/>
        </w:rPr>
        <w:t>.</w:t>
      </w:r>
    </w:p>
    <w:p w14:paraId="51B93D2C" w14:textId="4789F4C1" w:rsidR="00414BD5" w:rsidRPr="00C21320" w:rsidRDefault="00414BD5" w:rsidP="00414BD5">
      <w:pPr>
        <w:ind w:left="720" w:hanging="720"/>
        <w:rPr>
          <w:rFonts w:ascii="Times New Roman" w:eastAsia="Times New Roman" w:hAnsi="Times New Roman" w:cs="Times New Roman"/>
          <w:color w:val="000000" w:themeColor="text1"/>
          <w:sz w:val="28"/>
          <w:shd w:val="clear" w:color="auto" w:fill="FFFFFF"/>
        </w:rPr>
      </w:pPr>
      <w:r w:rsidRPr="00C21320">
        <w:rPr>
          <w:rFonts w:ascii="Times New Roman" w:eastAsia="Times New Roman" w:hAnsi="Times New Roman" w:cs="Times New Roman"/>
          <w:i/>
          <w:iCs/>
          <w:color w:val="000000" w:themeColor="text1"/>
          <w:sz w:val="28"/>
          <w:shd w:val="clear" w:color="auto" w:fill="FFFFFF"/>
        </w:rPr>
        <w:t>Britannica Academic</w:t>
      </w:r>
      <w:r w:rsidRPr="00C21320">
        <w:rPr>
          <w:rFonts w:ascii="Times New Roman" w:eastAsia="Times New Roman" w:hAnsi="Times New Roman" w:cs="Times New Roman"/>
          <w:color w:val="000000" w:themeColor="text1"/>
          <w:sz w:val="28"/>
          <w:shd w:val="clear" w:color="auto" w:fill="FFFFFF"/>
        </w:rPr>
        <w:t>, s.v. "Yoweri Kaguta Museveni," accessed September 8, 2020, https://academic-eb-com.proxy.uchicago.edu/levels/collegiate/article/Yoweri-Kaguta-Museveni/343235.</w:t>
      </w:r>
    </w:p>
    <w:p w14:paraId="5386A3CD" w14:textId="27390673" w:rsidR="00A065E3" w:rsidRPr="00C21320" w:rsidRDefault="00A065E3" w:rsidP="00A065E3">
      <w:pPr>
        <w:rPr>
          <w:rFonts w:ascii="Times New Roman" w:eastAsia="Times New Roman" w:hAnsi="Times New Roman" w:cs="Times New Roman"/>
          <w:color w:val="000000" w:themeColor="text1"/>
          <w:sz w:val="22"/>
          <w:szCs w:val="20"/>
        </w:rPr>
      </w:pPr>
      <w:r w:rsidRPr="00C21320">
        <w:rPr>
          <w:rFonts w:ascii="Times New Roman" w:eastAsia="Times New Roman" w:hAnsi="Times New Roman" w:cs="Times New Roman"/>
          <w:color w:val="000000" w:themeColor="text1"/>
          <w:sz w:val="28"/>
          <w:shd w:val="clear" w:color="auto" w:fill="FFFFFF"/>
        </w:rPr>
        <w:t>Buwembo, Joachim. “When You're Museveni's Number Two, Learn to Play Second Fiddle.” The East African. Nation Media Group, March 1, 2014. https://www.theeastafrican.co.ke/oped/comment/Museveni-s-Number-Two--learn-to-play-second-fiddle-/434750-2226682-10623yu/index.html.</w:t>
      </w:r>
    </w:p>
    <w:p w14:paraId="6D859F63" w14:textId="0CC6107C" w:rsidR="00D37987" w:rsidRPr="00C21320" w:rsidRDefault="00D37987" w:rsidP="00D37987">
      <w:pPr>
        <w:ind w:left="720" w:hanging="720"/>
        <w:rPr>
          <w:rFonts w:ascii="Times New Roman" w:eastAsia="Times New Roman" w:hAnsi="Times New Roman" w:cs="Times New Roman"/>
          <w:sz w:val="28"/>
          <w:szCs w:val="28"/>
          <w:shd w:val="clear" w:color="auto" w:fill="FFFFFF"/>
        </w:rPr>
      </w:pPr>
      <w:r w:rsidRPr="00C21320">
        <w:rPr>
          <w:rFonts w:ascii="Times New Roman" w:eastAsia="Times New Roman" w:hAnsi="Times New Roman" w:cs="Times New Roman"/>
          <w:sz w:val="28"/>
          <w:szCs w:val="28"/>
          <w:shd w:val="clear" w:color="auto" w:fill="FFFFFF"/>
        </w:rPr>
        <w:t xml:space="preserve">Rita M. Byrnes, ed. “The Economy” in </w:t>
      </w:r>
      <w:r w:rsidRPr="00C21320">
        <w:rPr>
          <w:rFonts w:ascii="Times New Roman" w:eastAsia="Times New Roman" w:hAnsi="Times New Roman" w:cs="Times New Roman"/>
          <w:i/>
          <w:iCs/>
          <w:sz w:val="28"/>
          <w:szCs w:val="28"/>
          <w:shd w:val="clear" w:color="auto" w:fill="FFFFFF"/>
        </w:rPr>
        <w:t>Uganda: A Country Study</w:t>
      </w:r>
      <w:r w:rsidRPr="00C21320">
        <w:rPr>
          <w:rFonts w:ascii="Times New Roman" w:eastAsia="Times New Roman" w:hAnsi="Times New Roman" w:cs="Times New Roman"/>
          <w:sz w:val="28"/>
          <w:szCs w:val="28"/>
          <w:shd w:val="clear" w:color="auto" w:fill="FFFFFF"/>
        </w:rPr>
        <w:t>. Washington: GPO for the Library of Congress, 1990.</w:t>
      </w:r>
    </w:p>
    <w:p w14:paraId="29AE58AC" w14:textId="48DD5152" w:rsidR="00FD3A39" w:rsidRPr="00C21320" w:rsidRDefault="00FD3A39" w:rsidP="00FD3A39">
      <w:pPr>
        <w:rPr>
          <w:rFonts w:ascii="Times New Roman" w:eastAsia="Times New Roman" w:hAnsi="Times New Roman" w:cs="Times New Roman"/>
          <w:i/>
          <w:iCs/>
          <w:sz w:val="28"/>
          <w:szCs w:val="28"/>
        </w:rPr>
      </w:pPr>
      <w:r w:rsidRPr="00C21320">
        <w:rPr>
          <w:rFonts w:ascii="Times New Roman" w:eastAsia="Times New Roman" w:hAnsi="Times New Roman" w:cs="Times New Roman"/>
          <w:sz w:val="28"/>
          <w:szCs w:val="28"/>
          <w:shd w:val="clear" w:color="auto" w:fill="FFFFFF"/>
        </w:rPr>
        <w:t>Cheeseman, N., Lynch, G., &amp; Willis, J. (2016, February 16). The Man Who Overstayed. </w:t>
      </w:r>
      <w:r w:rsidRPr="00C21320">
        <w:rPr>
          <w:rFonts w:ascii="Times New Roman" w:eastAsia="Times New Roman" w:hAnsi="Times New Roman" w:cs="Times New Roman"/>
          <w:i/>
          <w:iCs/>
          <w:sz w:val="28"/>
          <w:szCs w:val="28"/>
        </w:rPr>
        <w:t xml:space="preserve">Foreign </w:t>
      </w:r>
    </w:p>
    <w:p w14:paraId="269BEEC7" w14:textId="047EE0A3" w:rsidR="00473481" w:rsidRPr="00C21320" w:rsidRDefault="00FD3A39" w:rsidP="00FD3A39">
      <w:pPr>
        <w:ind w:left="720"/>
        <w:rPr>
          <w:rStyle w:val="Hyperlink"/>
          <w:rFonts w:ascii="Times New Roman" w:eastAsia="Times New Roman" w:hAnsi="Times New Roman" w:cs="Times New Roman"/>
          <w:sz w:val="28"/>
          <w:szCs w:val="28"/>
          <w:shd w:val="clear" w:color="auto" w:fill="FFFFFF"/>
        </w:rPr>
      </w:pPr>
      <w:r w:rsidRPr="00C21320">
        <w:rPr>
          <w:rFonts w:ascii="Times New Roman" w:eastAsia="Times New Roman" w:hAnsi="Times New Roman" w:cs="Times New Roman"/>
          <w:i/>
          <w:iCs/>
          <w:sz w:val="28"/>
          <w:szCs w:val="28"/>
        </w:rPr>
        <w:t>Policy</w:t>
      </w:r>
      <w:r w:rsidRPr="00C21320">
        <w:rPr>
          <w:rFonts w:ascii="Times New Roman" w:eastAsia="Times New Roman" w:hAnsi="Times New Roman" w:cs="Times New Roman"/>
          <w:sz w:val="28"/>
          <w:szCs w:val="28"/>
          <w:shd w:val="clear" w:color="auto" w:fill="FFFFFF"/>
        </w:rPr>
        <w:t xml:space="preserve">. Retrieved from </w:t>
      </w:r>
      <w:hyperlink r:id="rId8" w:history="1">
        <w:r w:rsidR="00843B45" w:rsidRPr="00C21320">
          <w:rPr>
            <w:rStyle w:val="Hyperlink"/>
            <w:rFonts w:ascii="Times New Roman" w:eastAsia="Times New Roman" w:hAnsi="Times New Roman" w:cs="Times New Roman"/>
            <w:sz w:val="28"/>
            <w:szCs w:val="28"/>
            <w:shd w:val="clear" w:color="auto" w:fill="FFFFFF"/>
          </w:rPr>
          <w:t>https://foreignpolicy.com/2016/02/16/the-man-who-overstayed-uganda-museveni/</w:t>
        </w:r>
      </w:hyperlink>
    </w:p>
    <w:p w14:paraId="56E845C2" w14:textId="77777777" w:rsidR="00A13EF5" w:rsidRPr="00C21320" w:rsidRDefault="00A13EF5" w:rsidP="00A13EF5">
      <w:pPr>
        <w:rPr>
          <w:rFonts w:ascii="Times New Roman" w:eastAsia="Times New Roman" w:hAnsi="Times New Roman" w:cs="Times New Roman"/>
          <w:sz w:val="28"/>
          <w:szCs w:val="28"/>
          <w:lang w:val="es-ES"/>
        </w:rPr>
      </w:pPr>
      <w:r w:rsidRPr="00C21320">
        <w:rPr>
          <w:rFonts w:ascii="Times New Roman" w:eastAsia="Times New Roman" w:hAnsi="Times New Roman" w:cs="Times New Roman"/>
          <w:sz w:val="28"/>
          <w:szCs w:val="28"/>
        </w:rPr>
        <w:t xml:space="preserve">Constitute Project. 2020. </w:t>
      </w:r>
      <w:r w:rsidRPr="00C21320">
        <w:rPr>
          <w:rFonts w:ascii="Times New Roman" w:eastAsia="Times New Roman" w:hAnsi="Times New Roman" w:cs="Times New Roman"/>
          <w:sz w:val="28"/>
          <w:szCs w:val="28"/>
          <w:lang w:val="es-ES"/>
        </w:rPr>
        <w:t xml:space="preserve">Uganda 1995 (rev. 2017). </w:t>
      </w:r>
    </w:p>
    <w:p w14:paraId="127C85B7" w14:textId="2EAB464A" w:rsidR="00A13EF5" w:rsidRPr="00C21320" w:rsidRDefault="002935D0" w:rsidP="00A13EF5">
      <w:pPr>
        <w:ind w:left="720"/>
        <w:rPr>
          <w:rStyle w:val="Hyperlink"/>
          <w:rFonts w:ascii="Times New Roman" w:eastAsia="Times New Roman" w:hAnsi="Times New Roman" w:cs="Times New Roman"/>
          <w:sz w:val="28"/>
          <w:szCs w:val="28"/>
          <w:shd w:val="clear" w:color="auto" w:fill="FFFFFF"/>
        </w:rPr>
      </w:pPr>
      <w:hyperlink r:id="rId9" w:history="1">
        <w:r w:rsidR="00A13EF5" w:rsidRPr="00C21320">
          <w:rPr>
            <w:rStyle w:val="Hyperlink"/>
            <w:rFonts w:ascii="Times New Roman" w:eastAsia="Times New Roman" w:hAnsi="Times New Roman" w:cs="Times New Roman"/>
            <w:sz w:val="28"/>
            <w:szCs w:val="28"/>
          </w:rPr>
          <w:t>https://www.constituteproject.org/constitution/Uganda_2017?lang=en</w:t>
        </w:r>
      </w:hyperlink>
      <w:r w:rsidR="00A13EF5" w:rsidRPr="00C21320">
        <w:rPr>
          <w:rFonts w:ascii="Times New Roman" w:eastAsia="Times New Roman" w:hAnsi="Times New Roman" w:cs="Times New Roman"/>
          <w:sz w:val="28"/>
          <w:szCs w:val="28"/>
        </w:rPr>
        <w:t xml:space="preserve"> (last checked on June 29, 2020).</w:t>
      </w:r>
    </w:p>
    <w:p w14:paraId="19A78E03" w14:textId="77777777" w:rsidR="00B05E7B" w:rsidRPr="00C21320" w:rsidRDefault="00B05E7B" w:rsidP="00B05E7B">
      <w:pPr>
        <w:ind w:left="720" w:hanging="720"/>
        <w:rPr>
          <w:rFonts w:ascii="Times New Roman" w:hAnsi="Times New Roman" w:cs="Times New Roman"/>
          <w:sz w:val="28"/>
          <w:szCs w:val="28"/>
          <w:lang w:val="de-DE"/>
        </w:rPr>
      </w:pPr>
      <w:r w:rsidRPr="00C21320">
        <w:rPr>
          <w:rFonts w:ascii="Times New Roman" w:hAnsi="Times New Roman" w:cs="Times New Roman"/>
          <w:sz w:val="28"/>
          <w:szCs w:val="28"/>
          <w:lang w:val="es-ES"/>
        </w:rPr>
        <w:t xml:space="preserve">“Index Mp-Mz.” </w:t>
      </w:r>
      <w:r w:rsidRPr="00C21320">
        <w:rPr>
          <w:rFonts w:ascii="Times New Roman" w:hAnsi="Times New Roman" w:cs="Times New Roman"/>
          <w:sz w:val="28"/>
          <w:szCs w:val="28"/>
        </w:rPr>
        <w:t xml:space="preserve">Accessed June 28, 2020. </w:t>
      </w:r>
      <w:hyperlink r:id="rId10" w:anchor="musev" w:history="1">
        <w:r w:rsidRPr="00C21320">
          <w:rPr>
            <w:rStyle w:val="Hyperlink"/>
            <w:rFonts w:ascii="Times New Roman" w:hAnsi="Times New Roman" w:cs="Times New Roman"/>
            <w:sz w:val="28"/>
            <w:szCs w:val="28"/>
            <w:lang w:val="de-DE"/>
          </w:rPr>
          <w:t>http://rulers.org/indexm6.html#musev</w:t>
        </w:r>
      </w:hyperlink>
      <w:r w:rsidRPr="00C21320">
        <w:rPr>
          <w:rFonts w:ascii="Times New Roman" w:hAnsi="Times New Roman" w:cs="Times New Roman"/>
          <w:sz w:val="28"/>
          <w:szCs w:val="28"/>
          <w:lang w:val="de-DE"/>
        </w:rPr>
        <w:t>.</w:t>
      </w:r>
    </w:p>
    <w:p w14:paraId="5793B553" w14:textId="0DB8C80A" w:rsidR="0036544B" w:rsidRPr="00C21320" w:rsidRDefault="0036544B" w:rsidP="00FB7A62">
      <w:pPr>
        <w:ind w:left="720" w:hanging="720"/>
        <w:rPr>
          <w:rFonts w:ascii="Times New Roman" w:hAnsi="Times New Roman" w:cs="Times New Roman"/>
          <w:sz w:val="28"/>
          <w:szCs w:val="28"/>
          <w:lang w:val="de-DE"/>
        </w:rPr>
      </w:pPr>
      <w:bookmarkStart w:id="7" w:name="_Hlk53318065"/>
      <w:r w:rsidRPr="00C21320">
        <w:rPr>
          <w:rFonts w:ascii="Times New Roman" w:hAnsi="Times New Roman" w:cs="Times New Roman"/>
          <w:sz w:val="28"/>
          <w:szCs w:val="28"/>
        </w:rPr>
        <w:t>Gianluca Iazzolino &amp; Mohamed Hersi (2019) Shelter from the storm: Somali migrant networks in Uganda between international business and regional geopolitics, </w:t>
      </w:r>
      <w:r w:rsidRPr="00C21320">
        <w:rPr>
          <w:rFonts w:ascii="Times New Roman" w:hAnsi="Times New Roman" w:cs="Times New Roman"/>
          <w:i/>
          <w:iCs/>
          <w:sz w:val="28"/>
          <w:szCs w:val="28"/>
        </w:rPr>
        <w:t>Journal of Eastern African Studies</w:t>
      </w:r>
      <w:r w:rsidRPr="00C21320">
        <w:rPr>
          <w:rFonts w:ascii="Times New Roman" w:hAnsi="Times New Roman" w:cs="Times New Roman"/>
          <w:sz w:val="28"/>
          <w:szCs w:val="28"/>
        </w:rPr>
        <w:t>, 13:3, 371-388, DOI: </w:t>
      </w:r>
      <w:hyperlink r:id="rId11" w:history="1">
        <w:r w:rsidRPr="00C21320">
          <w:rPr>
            <w:rStyle w:val="Hyperlink"/>
            <w:rFonts w:ascii="Times New Roman" w:hAnsi="Times New Roman" w:cs="Times New Roman"/>
            <w:sz w:val="28"/>
            <w:szCs w:val="28"/>
          </w:rPr>
          <w:t>10.1080/17531055.2019.1575513</w:t>
        </w:r>
      </w:hyperlink>
    </w:p>
    <w:bookmarkEnd w:id="7"/>
    <w:p w14:paraId="0154E69D" w14:textId="77777777" w:rsidR="00774B8E" w:rsidRPr="00C21320" w:rsidRDefault="00774B8E" w:rsidP="00774B8E">
      <w:pPr>
        <w:ind w:left="720" w:hanging="720"/>
        <w:rPr>
          <w:rFonts w:ascii="Times New Roman" w:hAnsi="Times New Roman" w:cs="Times New Roman"/>
          <w:sz w:val="28"/>
          <w:szCs w:val="28"/>
        </w:rPr>
      </w:pPr>
      <w:r w:rsidRPr="00C21320">
        <w:rPr>
          <w:rFonts w:ascii="Times New Roman" w:hAnsi="Times New Roman" w:cs="Times New Roman"/>
          <w:sz w:val="28"/>
          <w:szCs w:val="28"/>
        </w:rPr>
        <w:t>Kinzer, Stephen. </w:t>
      </w:r>
      <w:r w:rsidRPr="00C21320">
        <w:rPr>
          <w:rFonts w:ascii="Times New Roman" w:hAnsi="Times New Roman" w:cs="Times New Roman"/>
          <w:i/>
          <w:iCs/>
          <w:sz w:val="28"/>
          <w:szCs w:val="28"/>
        </w:rPr>
        <w:t>A Thousand Hills: Rwanda's Rebirth and the Man Who Dreamed It</w:t>
      </w:r>
      <w:r w:rsidRPr="00C21320">
        <w:rPr>
          <w:rFonts w:ascii="Times New Roman" w:hAnsi="Times New Roman" w:cs="Times New Roman"/>
          <w:sz w:val="28"/>
          <w:szCs w:val="28"/>
        </w:rPr>
        <w:t>. Hoboken, N.J.: John Wiley &amp; Sons, 2008.</w:t>
      </w:r>
    </w:p>
    <w:p w14:paraId="71CE4558" w14:textId="78AB0EE3" w:rsidR="00FB7A62" w:rsidRPr="00C21320" w:rsidRDefault="00FB7A62" w:rsidP="00FB7A62">
      <w:pPr>
        <w:ind w:left="720" w:hanging="720"/>
        <w:rPr>
          <w:rFonts w:ascii="Times New Roman" w:hAnsi="Times New Roman" w:cs="Times New Roman"/>
          <w:sz w:val="28"/>
          <w:szCs w:val="28"/>
        </w:rPr>
      </w:pPr>
      <w:r w:rsidRPr="00C21320">
        <w:rPr>
          <w:rFonts w:ascii="Times New Roman" w:hAnsi="Times New Roman" w:cs="Times New Roman"/>
          <w:sz w:val="28"/>
          <w:szCs w:val="28"/>
          <w:lang w:val="de-DE"/>
        </w:rPr>
        <w:t xml:space="preserve">Kokole, Omari H., and Kenneth Ingham. </w:t>
      </w:r>
      <w:r w:rsidRPr="00C21320">
        <w:rPr>
          <w:rFonts w:ascii="Times New Roman" w:hAnsi="Times New Roman" w:cs="Times New Roman"/>
          <w:sz w:val="28"/>
          <w:szCs w:val="28"/>
        </w:rPr>
        <w:t xml:space="preserve">"Uganda." </w:t>
      </w:r>
      <w:r w:rsidRPr="00C21320">
        <w:rPr>
          <w:rFonts w:ascii="Times New Roman" w:hAnsi="Times New Roman" w:cs="Times New Roman"/>
          <w:i/>
          <w:iCs/>
          <w:sz w:val="28"/>
          <w:szCs w:val="28"/>
        </w:rPr>
        <w:t>Encyclopædia Britannica</w:t>
      </w:r>
      <w:r w:rsidRPr="00C21320">
        <w:rPr>
          <w:rFonts w:ascii="Times New Roman" w:hAnsi="Times New Roman" w:cs="Times New Roman"/>
          <w:sz w:val="28"/>
          <w:szCs w:val="28"/>
        </w:rPr>
        <w:t xml:space="preserve">. Last modified February 25, 2020. Accessed June 27, 2020. https://www.britannica.com/place/Uganda. </w:t>
      </w:r>
    </w:p>
    <w:p w14:paraId="56EAC912" w14:textId="38C2C488" w:rsidR="006534C1" w:rsidRPr="00C21320" w:rsidRDefault="006534C1" w:rsidP="00B33A03">
      <w:pPr>
        <w:ind w:left="720" w:hanging="720"/>
        <w:rPr>
          <w:rFonts w:ascii="Times New Roman" w:hAnsi="Times New Roman" w:cs="Times New Roman"/>
          <w:sz w:val="28"/>
          <w:szCs w:val="28"/>
        </w:rPr>
      </w:pPr>
      <w:r w:rsidRPr="00C21320">
        <w:rPr>
          <w:rFonts w:ascii="Times New Roman" w:hAnsi="Times New Roman" w:cs="Times New Roman"/>
          <w:sz w:val="28"/>
          <w:szCs w:val="28"/>
        </w:rPr>
        <w:t>Lansford, Tom. "Uganda." In </w:t>
      </w:r>
      <w:r w:rsidRPr="00C21320">
        <w:rPr>
          <w:rFonts w:ascii="Times New Roman" w:hAnsi="Times New Roman" w:cs="Times New Roman"/>
          <w:i/>
          <w:iCs/>
          <w:sz w:val="28"/>
          <w:szCs w:val="28"/>
        </w:rPr>
        <w:t>Political Handbook of the World 2015</w:t>
      </w:r>
      <w:r w:rsidRPr="00C21320">
        <w:rPr>
          <w:rFonts w:ascii="Times New Roman" w:hAnsi="Times New Roman" w:cs="Times New Roman"/>
          <w:sz w:val="28"/>
          <w:szCs w:val="28"/>
        </w:rPr>
        <w:t>, edited by Tom Lansford, 1506-1514. Thousand Oaks, CA: CQ Press, 2015.</w:t>
      </w:r>
    </w:p>
    <w:p w14:paraId="20CBC48B" w14:textId="0EDD3299" w:rsidR="00B33A03" w:rsidRPr="00C21320" w:rsidRDefault="00B33A03" w:rsidP="00B33A03">
      <w:pPr>
        <w:ind w:left="720" w:hanging="720"/>
        <w:rPr>
          <w:rFonts w:ascii="Times New Roman" w:hAnsi="Times New Roman" w:cs="Times New Roman"/>
          <w:sz w:val="28"/>
          <w:szCs w:val="28"/>
        </w:rPr>
      </w:pPr>
      <w:r w:rsidRPr="00C21320">
        <w:rPr>
          <w:rFonts w:ascii="Times New Roman" w:hAnsi="Times New Roman" w:cs="Times New Roman"/>
          <w:sz w:val="28"/>
          <w:szCs w:val="28"/>
        </w:rPr>
        <w:t xml:space="preserve">Lentz, Harris M. (III). </w:t>
      </w:r>
      <w:r w:rsidRPr="00C21320">
        <w:rPr>
          <w:rFonts w:ascii="Times New Roman" w:hAnsi="Times New Roman" w:cs="Times New Roman"/>
          <w:i/>
          <w:sz w:val="28"/>
          <w:szCs w:val="28"/>
        </w:rPr>
        <w:t>Heads of States and Governments: A Worldwide Encyclopedia of Over 2,300 Leaders, 1945 Through 1992</w:t>
      </w:r>
      <w:r w:rsidRPr="00C21320">
        <w:rPr>
          <w:rFonts w:ascii="Times New Roman" w:hAnsi="Times New Roman" w:cs="Times New Roman"/>
          <w:sz w:val="28"/>
          <w:szCs w:val="28"/>
        </w:rPr>
        <w:t>. Jefferson, N.C.: McFarland, 1994.</w:t>
      </w:r>
    </w:p>
    <w:p w14:paraId="61D142E9" w14:textId="443FC02B" w:rsidR="00843B45" w:rsidRPr="00C21320" w:rsidRDefault="00843B45" w:rsidP="00B33A03">
      <w:pPr>
        <w:ind w:left="720" w:hanging="720"/>
        <w:rPr>
          <w:rFonts w:ascii="Times New Roman" w:hAnsi="Times New Roman" w:cs="Times New Roman"/>
          <w:i/>
          <w:iCs/>
          <w:sz w:val="28"/>
          <w:szCs w:val="28"/>
        </w:rPr>
      </w:pPr>
      <w:r w:rsidRPr="00C21320">
        <w:rPr>
          <w:rFonts w:ascii="Times New Roman" w:hAnsi="Times New Roman" w:cs="Times New Roman"/>
          <w:sz w:val="28"/>
          <w:szCs w:val="28"/>
        </w:rPr>
        <w:lastRenderedPageBreak/>
        <w:t xml:space="preserve">Manzano, Dulce. 2017. </w:t>
      </w:r>
      <w:r w:rsidRPr="00C21320">
        <w:rPr>
          <w:rFonts w:ascii="Times New Roman" w:hAnsi="Times New Roman" w:cs="Times New Roman"/>
          <w:i/>
          <w:iCs/>
          <w:sz w:val="28"/>
          <w:szCs w:val="28"/>
        </w:rPr>
        <w:t xml:space="preserve">Bringing Down the Educational Wall: Political Regimes, </w:t>
      </w:r>
    </w:p>
    <w:p w14:paraId="696B82C7" w14:textId="2567CBC9" w:rsidR="00DB68FE" w:rsidRPr="00C21320" w:rsidRDefault="00843B45" w:rsidP="00DB68FE">
      <w:pPr>
        <w:ind w:firstLine="720"/>
        <w:rPr>
          <w:rFonts w:ascii="Times New Roman" w:hAnsi="Times New Roman" w:cs="Times New Roman"/>
          <w:sz w:val="28"/>
          <w:szCs w:val="28"/>
        </w:rPr>
      </w:pPr>
      <w:r w:rsidRPr="00C21320">
        <w:rPr>
          <w:rFonts w:ascii="Times New Roman" w:hAnsi="Times New Roman" w:cs="Times New Roman"/>
          <w:i/>
          <w:iCs/>
          <w:sz w:val="28"/>
          <w:szCs w:val="28"/>
        </w:rPr>
        <w:t>Ideology, and the Expansion of Education</w:t>
      </w:r>
      <w:r w:rsidR="00DB68FE" w:rsidRPr="00C21320">
        <w:rPr>
          <w:rFonts w:ascii="Times New Roman" w:hAnsi="Times New Roman" w:cs="Times New Roman"/>
          <w:sz w:val="28"/>
          <w:szCs w:val="28"/>
        </w:rPr>
        <w:t>. Cambridge</w:t>
      </w:r>
    </w:p>
    <w:p w14:paraId="274A7C9A" w14:textId="0EB546CB" w:rsidR="00BF41B3" w:rsidRPr="00C21320" w:rsidRDefault="00BF41B3" w:rsidP="00BF41B3">
      <w:pPr>
        <w:rPr>
          <w:rFonts w:ascii="Times New Roman" w:hAnsi="Times New Roman" w:cs="Times New Roman"/>
          <w:sz w:val="28"/>
          <w:szCs w:val="28"/>
        </w:rPr>
      </w:pPr>
      <w:r w:rsidRPr="00C21320">
        <w:rPr>
          <w:rFonts w:ascii="Times New Roman" w:hAnsi="Times New Roman" w:cs="Times New Roman"/>
          <w:sz w:val="28"/>
          <w:szCs w:val="28"/>
        </w:rPr>
        <w:t xml:space="preserve">Milante, Gary. 2007. </w:t>
      </w:r>
      <w:r w:rsidRPr="00C21320">
        <w:rPr>
          <w:rFonts w:ascii="Times New Roman" w:hAnsi="Times New Roman" w:cs="Times New Roman"/>
          <w:i/>
          <w:sz w:val="28"/>
          <w:szCs w:val="28"/>
        </w:rPr>
        <w:t>A kleptocrat's survival guide : autocratic longevity in the face of civil conflict (English).</w:t>
      </w:r>
      <w:r w:rsidRPr="00C21320">
        <w:rPr>
          <w:rFonts w:ascii="Times New Roman" w:hAnsi="Times New Roman" w:cs="Times New Roman"/>
          <w:sz w:val="28"/>
          <w:szCs w:val="28"/>
        </w:rPr>
        <w:t xml:space="preserve"> Policy, Research working paper; no. WPS 4186; Post-Conflict Transitions working paper; no. PC 2. Washington, DC: World Bank. http://documents.worldbank.org/curated/en/814081468136802809/A-kleptocrats-survival-guide-autocratic-longevity-in-the-face-of-civil-conflict</w:t>
      </w:r>
    </w:p>
    <w:p w14:paraId="1FADEBF5" w14:textId="5C7D7241" w:rsidR="00BF41B3" w:rsidRPr="00C21320" w:rsidRDefault="00E5402F" w:rsidP="00E5402F">
      <w:pPr>
        <w:ind w:left="720" w:hanging="720"/>
        <w:rPr>
          <w:rFonts w:ascii="Times New Roman" w:hAnsi="Times New Roman" w:cs="Times New Roman"/>
          <w:sz w:val="28"/>
          <w:szCs w:val="28"/>
        </w:rPr>
      </w:pPr>
      <w:r w:rsidRPr="00C21320">
        <w:rPr>
          <w:rFonts w:ascii="Times New Roman" w:hAnsi="Times New Roman" w:cs="Times New Roman"/>
          <w:sz w:val="28"/>
          <w:szCs w:val="28"/>
        </w:rPr>
        <w:t>Norris, Pippa. 2020. Global Party Survey dataset. https://dataverse.harvard.edu/dataverse/GlobalPartySurvey</w:t>
      </w:r>
    </w:p>
    <w:p w14:paraId="00B46E3E" w14:textId="77777777" w:rsidR="00B8388B" w:rsidRPr="00C21320" w:rsidRDefault="00B8388B" w:rsidP="00B8388B">
      <w:pPr>
        <w:ind w:left="720" w:hanging="720"/>
        <w:rPr>
          <w:rFonts w:ascii="Times New Roman" w:hAnsi="Times New Roman" w:cs="Times New Roman"/>
          <w:sz w:val="28"/>
          <w:szCs w:val="28"/>
        </w:rPr>
      </w:pPr>
      <w:bookmarkStart w:id="8" w:name="_Hlk54470437"/>
      <w:r w:rsidRPr="00C21320">
        <w:rPr>
          <w:rFonts w:ascii="Times New Roman" w:hAnsi="Times New Roman" w:cs="Times New Roman"/>
          <w:sz w:val="28"/>
          <w:szCs w:val="28"/>
        </w:rPr>
        <w:t>Oloka-Onyango, Joseph. ""New-Breed" Leadership, Conflict, and Reconstruction in the Great Lakes Region of Africa: A Sociopolitical Biography of Uganda's Yoweri Kaguta Museveni." </w:t>
      </w:r>
      <w:r w:rsidRPr="00C21320">
        <w:rPr>
          <w:rFonts w:ascii="Times New Roman" w:hAnsi="Times New Roman" w:cs="Times New Roman"/>
          <w:i/>
          <w:iCs/>
          <w:sz w:val="28"/>
          <w:szCs w:val="28"/>
        </w:rPr>
        <w:t>Africa Today</w:t>
      </w:r>
      <w:r w:rsidRPr="00C21320">
        <w:rPr>
          <w:rFonts w:ascii="Times New Roman" w:hAnsi="Times New Roman" w:cs="Times New Roman"/>
          <w:sz w:val="28"/>
          <w:szCs w:val="28"/>
        </w:rPr>
        <w:t> 50, no. 3 (2004): 29-52. </w:t>
      </w:r>
      <w:hyperlink r:id="rId12" w:history="1">
        <w:r w:rsidRPr="00C21320">
          <w:rPr>
            <w:rStyle w:val="Hyperlink"/>
            <w:rFonts w:ascii="Times New Roman" w:hAnsi="Times New Roman" w:cs="Times New Roman"/>
            <w:sz w:val="28"/>
            <w:szCs w:val="28"/>
          </w:rPr>
          <w:t>doi:10.1353/at.2004.0028</w:t>
        </w:r>
      </w:hyperlink>
      <w:r w:rsidRPr="00C21320">
        <w:rPr>
          <w:rFonts w:ascii="Times New Roman" w:hAnsi="Times New Roman" w:cs="Times New Roman"/>
          <w:sz w:val="28"/>
          <w:szCs w:val="28"/>
        </w:rPr>
        <w:t>.</w:t>
      </w:r>
    </w:p>
    <w:bookmarkEnd w:id="8"/>
    <w:p w14:paraId="5E37EA55" w14:textId="62809305" w:rsidR="000544A9" w:rsidRPr="00C21320" w:rsidRDefault="000544A9" w:rsidP="000544A9">
      <w:pPr>
        <w:ind w:left="720" w:hanging="720"/>
        <w:rPr>
          <w:rFonts w:ascii="Times New Roman" w:hAnsi="Times New Roman" w:cs="Times New Roman"/>
          <w:sz w:val="28"/>
          <w:szCs w:val="28"/>
        </w:rPr>
      </w:pPr>
      <w:r w:rsidRPr="00C21320">
        <w:rPr>
          <w:rFonts w:ascii="Times New Roman" w:hAnsi="Times New Roman" w:cs="Times New Roman"/>
          <w:sz w:val="28"/>
          <w:szCs w:val="28"/>
        </w:rPr>
        <w:t xml:space="preserve">Ortiz de Zárate, Roberto, ed. "Yoweri Museveni." CIDOB. Last modified October 7, 2001. Accessed October 2, 2020. https://www.cidob.org/en/biografias_lideres_politicos_only_in_spanish/africa/ uganda/yoweri_museveni. </w:t>
      </w:r>
    </w:p>
    <w:p w14:paraId="038756B2" w14:textId="68C4BA9C" w:rsidR="003452DA" w:rsidRPr="00C21320" w:rsidRDefault="0041249A">
      <w:pPr>
        <w:rPr>
          <w:rFonts w:ascii="Times New Roman" w:hAnsi="Times New Roman" w:cs="Times New Roman"/>
          <w:sz w:val="28"/>
          <w:szCs w:val="28"/>
        </w:rPr>
      </w:pPr>
      <w:r w:rsidRPr="00C21320">
        <w:rPr>
          <w:rFonts w:ascii="Times New Roman" w:hAnsi="Times New Roman" w:cs="Times New Roman"/>
          <w:sz w:val="28"/>
          <w:szCs w:val="28"/>
        </w:rPr>
        <w:t>Pirouet, Louise. 1995. </w:t>
      </w:r>
      <w:r w:rsidRPr="00C21320">
        <w:rPr>
          <w:rFonts w:ascii="Times New Roman" w:hAnsi="Times New Roman" w:cs="Times New Roman"/>
          <w:i/>
          <w:iCs/>
          <w:sz w:val="28"/>
          <w:szCs w:val="28"/>
        </w:rPr>
        <w:t>Historical Dictionary of Uganda</w:t>
      </w:r>
      <w:r w:rsidRPr="00C21320">
        <w:rPr>
          <w:rFonts w:ascii="Times New Roman" w:hAnsi="Times New Roman" w:cs="Times New Roman"/>
          <w:sz w:val="28"/>
          <w:szCs w:val="28"/>
        </w:rPr>
        <w:t xml:space="preserve">. African Historical Dictionaries. </w:t>
      </w:r>
      <w:r w:rsidRPr="00C21320">
        <w:rPr>
          <w:rFonts w:ascii="Times New Roman" w:hAnsi="Times New Roman" w:cs="Times New Roman"/>
          <w:sz w:val="28"/>
          <w:szCs w:val="28"/>
        </w:rPr>
        <w:tab/>
        <w:t>Metuchen, NJ: Scarecrow Press.</w:t>
      </w:r>
    </w:p>
    <w:p w14:paraId="07D5F565" w14:textId="088BD7E4" w:rsidR="00FF5131" w:rsidRPr="00C21320" w:rsidRDefault="00FF5131">
      <w:pPr>
        <w:rPr>
          <w:rFonts w:ascii="Times New Roman" w:hAnsi="Times New Roman" w:cs="Times New Roman"/>
          <w:sz w:val="28"/>
          <w:szCs w:val="28"/>
        </w:rPr>
      </w:pPr>
      <w:r w:rsidRPr="00C21320">
        <w:rPr>
          <w:rFonts w:ascii="Times New Roman" w:hAnsi="Times New Roman" w:cs="Times New Roman"/>
          <w:sz w:val="28"/>
          <w:szCs w:val="28"/>
        </w:rPr>
        <w:t>"Uganda Mourns Death of Former President Binaisa." </w:t>
      </w:r>
      <w:r w:rsidRPr="00C21320">
        <w:rPr>
          <w:rFonts w:ascii="Times New Roman" w:hAnsi="Times New Roman" w:cs="Times New Roman"/>
          <w:i/>
          <w:iCs/>
          <w:sz w:val="28"/>
          <w:szCs w:val="28"/>
        </w:rPr>
        <w:t>BBC Monitoring Africa,</w:t>
      </w:r>
      <w:r w:rsidRPr="00C21320">
        <w:rPr>
          <w:rFonts w:ascii="Times New Roman" w:hAnsi="Times New Roman" w:cs="Times New Roman"/>
          <w:sz w:val="28"/>
          <w:szCs w:val="28"/>
        </w:rPr>
        <w:t> Aug 06, 2010.</w:t>
      </w:r>
    </w:p>
    <w:p w14:paraId="0421CC90" w14:textId="77777777" w:rsidR="00FD3A39" w:rsidRPr="00C21320" w:rsidRDefault="000B5FC2" w:rsidP="000B5FC2">
      <w:pPr>
        <w:rPr>
          <w:rFonts w:ascii="Times New Roman" w:eastAsia="Times New Roman" w:hAnsi="Times New Roman" w:cs="Times New Roman"/>
          <w:i/>
          <w:iCs/>
          <w:sz w:val="28"/>
          <w:szCs w:val="28"/>
        </w:rPr>
      </w:pPr>
      <w:r w:rsidRPr="00C21320">
        <w:rPr>
          <w:rFonts w:ascii="Times New Roman" w:eastAsia="Times New Roman" w:hAnsi="Times New Roman" w:cs="Times New Roman"/>
          <w:sz w:val="28"/>
          <w:szCs w:val="28"/>
          <w:shd w:val="clear" w:color="auto" w:fill="FFFFFF"/>
        </w:rPr>
        <w:t>Twagiramungu, Noel. "Embracing Neo-Liberalism in Uganda and Rwanda." In </w:t>
      </w:r>
      <w:r w:rsidRPr="00C21320">
        <w:rPr>
          <w:rFonts w:ascii="Times New Roman" w:eastAsia="Times New Roman" w:hAnsi="Times New Roman" w:cs="Times New Roman"/>
          <w:i/>
          <w:iCs/>
          <w:sz w:val="28"/>
          <w:szCs w:val="28"/>
        </w:rPr>
        <w:t xml:space="preserve">African </w:t>
      </w:r>
    </w:p>
    <w:p w14:paraId="4BCFE915" w14:textId="77777777" w:rsidR="00FD3A39" w:rsidRPr="00C21320" w:rsidRDefault="000B5FC2" w:rsidP="00FD3A39">
      <w:pPr>
        <w:ind w:firstLine="720"/>
        <w:rPr>
          <w:rFonts w:ascii="Times New Roman" w:eastAsia="Times New Roman" w:hAnsi="Times New Roman" w:cs="Times New Roman"/>
          <w:sz w:val="28"/>
          <w:szCs w:val="28"/>
          <w:shd w:val="clear" w:color="auto" w:fill="FFFFFF"/>
        </w:rPr>
      </w:pPr>
      <w:r w:rsidRPr="00C21320">
        <w:rPr>
          <w:rFonts w:ascii="Times New Roman" w:eastAsia="Times New Roman" w:hAnsi="Times New Roman" w:cs="Times New Roman"/>
          <w:i/>
          <w:iCs/>
          <w:sz w:val="28"/>
          <w:szCs w:val="28"/>
        </w:rPr>
        <w:t>Frontiers: Insurgency, Governance and Peacebuilding in Post-Colonial States</w:t>
      </w:r>
      <w:r w:rsidRPr="00C21320">
        <w:rPr>
          <w:rFonts w:ascii="Times New Roman" w:eastAsia="Times New Roman" w:hAnsi="Times New Roman" w:cs="Times New Roman"/>
          <w:sz w:val="28"/>
          <w:szCs w:val="28"/>
          <w:shd w:val="clear" w:color="auto" w:fill="FFFFFF"/>
        </w:rPr>
        <w:t xml:space="preserve">. London: </w:t>
      </w:r>
    </w:p>
    <w:p w14:paraId="581425D1" w14:textId="022D9AE2" w:rsidR="00ED5295" w:rsidRPr="00C21320" w:rsidRDefault="000B5FC2" w:rsidP="00FD3A39">
      <w:pPr>
        <w:ind w:firstLine="720"/>
        <w:rPr>
          <w:rFonts w:ascii="Times New Roman" w:eastAsia="Times New Roman" w:hAnsi="Times New Roman" w:cs="Times New Roman"/>
          <w:sz w:val="28"/>
          <w:szCs w:val="28"/>
          <w:shd w:val="clear" w:color="auto" w:fill="FFFFFF"/>
        </w:rPr>
      </w:pPr>
      <w:r w:rsidRPr="00C21320">
        <w:rPr>
          <w:rFonts w:ascii="Times New Roman" w:eastAsia="Times New Roman" w:hAnsi="Times New Roman" w:cs="Times New Roman"/>
          <w:sz w:val="28"/>
          <w:szCs w:val="28"/>
          <w:shd w:val="clear" w:color="auto" w:fill="FFFFFF"/>
        </w:rPr>
        <w:t>Ashgate, 2016.</w:t>
      </w:r>
    </w:p>
    <w:p w14:paraId="670DEAC8" w14:textId="66DBD8C4" w:rsidR="00820DC3" w:rsidRPr="00C21320" w:rsidRDefault="00820DC3" w:rsidP="00820DC3">
      <w:pPr>
        <w:ind w:left="720" w:hanging="720"/>
        <w:rPr>
          <w:rFonts w:ascii="Times New Roman" w:hAnsi="Times New Roman" w:cs="Times New Roman"/>
          <w:sz w:val="28"/>
          <w:szCs w:val="28"/>
        </w:rPr>
      </w:pPr>
      <w:r w:rsidRPr="00C21320">
        <w:rPr>
          <w:rFonts w:ascii="Times New Roman" w:hAnsi="Times New Roman" w:cs="Times New Roman"/>
          <w:sz w:val="28"/>
          <w:szCs w:val="28"/>
        </w:rPr>
        <w:t>Reuss, Anna, and Kristof Titeca. 2017. “When Revolutionaries Grow Old: The Museveni Babies and the Slow Death of the Liberation.” </w:t>
      </w:r>
      <w:r w:rsidRPr="00C21320">
        <w:rPr>
          <w:rFonts w:ascii="Times New Roman" w:hAnsi="Times New Roman" w:cs="Times New Roman"/>
          <w:i/>
          <w:iCs/>
          <w:sz w:val="28"/>
          <w:szCs w:val="28"/>
        </w:rPr>
        <w:t>Third World Quarterly</w:t>
      </w:r>
      <w:r w:rsidRPr="00C21320">
        <w:rPr>
          <w:rFonts w:ascii="Times New Roman" w:hAnsi="Times New Roman" w:cs="Times New Roman"/>
          <w:sz w:val="28"/>
          <w:szCs w:val="28"/>
        </w:rPr>
        <w:t> 38 (10): 2347–66. doi:10.1080/01436597.2017.1350101.</w:t>
      </w:r>
    </w:p>
    <w:p w14:paraId="2B78663F" w14:textId="3D043FBC" w:rsidR="000B5FC2" w:rsidRPr="00C21320" w:rsidRDefault="00ED5295">
      <w:pPr>
        <w:rPr>
          <w:rFonts w:ascii="Times New Roman" w:hAnsi="Times New Roman" w:cs="Times New Roman"/>
          <w:sz w:val="28"/>
          <w:szCs w:val="28"/>
        </w:rPr>
      </w:pPr>
      <w:r w:rsidRPr="00C21320">
        <w:rPr>
          <w:rFonts w:ascii="Times New Roman" w:hAnsi="Times New Roman" w:cs="Times New Roman"/>
          <w:sz w:val="28"/>
          <w:szCs w:val="28"/>
        </w:rPr>
        <w:t>Schamis, Gerado J. War and Terrorism in International Affairs. Transaction, 1980. Page 69</w:t>
      </w:r>
    </w:p>
    <w:p w14:paraId="2A9B71D2" w14:textId="77777777" w:rsidR="00FD3A39" w:rsidRPr="00C21320" w:rsidRDefault="00473481" w:rsidP="00473481">
      <w:pPr>
        <w:rPr>
          <w:rFonts w:ascii="Times New Roman" w:eastAsia="Times New Roman" w:hAnsi="Times New Roman" w:cs="Times New Roman"/>
          <w:i/>
          <w:iCs/>
          <w:sz w:val="28"/>
          <w:szCs w:val="28"/>
        </w:rPr>
      </w:pPr>
      <w:r w:rsidRPr="00C21320">
        <w:rPr>
          <w:rFonts w:ascii="Times New Roman" w:eastAsia="Times New Roman" w:hAnsi="Times New Roman" w:cs="Times New Roman"/>
          <w:sz w:val="28"/>
          <w:szCs w:val="28"/>
          <w:shd w:val="clear" w:color="auto" w:fill="FFFFFF"/>
        </w:rPr>
        <w:t>Sjögren, A. (2013). </w:t>
      </w:r>
      <w:r w:rsidRPr="00C21320">
        <w:rPr>
          <w:rFonts w:ascii="Times New Roman" w:eastAsia="Times New Roman" w:hAnsi="Times New Roman" w:cs="Times New Roman"/>
          <w:i/>
          <w:iCs/>
          <w:sz w:val="28"/>
          <w:szCs w:val="28"/>
        </w:rPr>
        <w:t xml:space="preserve">Between militarism and technocratic governance: State formation in </w:t>
      </w:r>
    </w:p>
    <w:p w14:paraId="541933BE" w14:textId="286A5518" w:rsidR="00473481" w:rsidRPr="00C21320" w:rsidRDefault="00473481" w:rsidP="00FD3A39">
      <w:pPr>
        <w:ind w:firstLine="720"/>
        <w:rPr>
          <w:rFonts w:ascii="Times New Roman" w:eastAsia="Times New Roman" w:hAnsi="Times New Roman" w:cs="Times New Roman"/>
          <w:sz w:val="28"/>
          <w:szCs w:val="28"/>
          <w:shd w:val="clear" w:color="auto" w:fill="FFFFFF"/>
        </w:rPr>
      </w:pPr>
      <w:r w:rsidRPr="00C21320">
        <w:rPr>
          <w:rFonts w:ascii="Times New Roman" w:eastAsia="Times New Roman" w:hAnsi="Times New Roman" w:cs="Times New Roman"/>
          <w:i/>
          <w:iCs/>
          <w:sz w:val="28"/>
          <w:szCs w:val="28"/>
        </w:rPr>
        <w:t>contemporary Uganda</w:t>
      </w:r>
      <w:r w:rsidRPr="00C21320">
        <w:rPr>
          <w:rFonts w:ascii="Times New Roman" w:eastAsia="Times New Roman" w:hAnsi="Times New Roman" w:cs="Times New Roman"/>
          <w:sz w:val="28"/>
          <w:szCs w:val="28"/>
          <w:shd w:val="clear" w:color="auto" w:fill="FFFFFF"/>
        </w:rPr>
        <w:t>. Kampala: Fountain.</w:t>
      </w:r>
    </w:p>
    <w:p w14:paraId="6CA2CD18" w14:textId="53737810" w:rsidR="00473481" w:rsidRPr="00C21320" w:rsidRDefault="006B428E">
      <w:pPr>
        <w:rPr>
          <w:rFonts w:ascii="Times New Roman" w:eastAsia="Times New Roman" w:hAnsi="Times New Roman" w:cs="Times New Roman"/>
          <w:sz w:val="28"/>
          <w:szCs w:val="28"/>
        </w:rPr>
      </w:pPr>
      <w:r w:rsidRPr="00C21320">
        <w:rPr>
          <w:rFonts w:ascii="Times New Roman" w:eastAsia="Times New Roman" w:hAnsi="Times New Roman" w:cs="Times New Roman"/>
          <w:sz w:val="28"/>
          <w:szCs w:val="28"/>
        </w:rPr>
        <w:t xml:space="preserve">Ssenoga, Geoffrey. “How the Ugandan Media Has Borne the Brunt of Censorship for Decades.” </w:t>
      </w:r>
      <w:r w:rsidRPr="00C21320">
        <w:rPr>
          <w:rFonts w:ascii="Times New Roman" w:eastAsia="Times New Roman" w:hAnsi="Times New Roman" w:cs="Times New Roman"/>
          <w:i/>
          <w:sz w:val="28"/>
          <w:szCs w:val="28"/>
        </w:rPr>
        <w:t>The Conversation</w:t>
      </w:r>
      <w:r w:rsidRPr="00C21320">
        <w:rPr>
          <w:rFonts w:ascii="Times New Roman" w:eastAsia="Times New Roman" w:hAnsi="Times New Roman" w:cs="Times New Roman"/>
          <w:sz w:val="28"/>
          <w:szCs w:val="28"/>
        </w:rPr>
        <w:t>. October 7, 2018. https://theconversation.com/how-the-ugandan-media-has-borne-the-brunt-of-censorship-for-decades-103108.</w:t>
      </w:r>
    </w:p>
    <w:p w14:paraId="08FC429F" w14:textId="77777777" w:rsidR="00852CBD" w:rsidRPr="00C21320" w:rsidRDefault="00852CBD" w:rsidP="00852CBD">
      <w:pPr>
        <w:ind w:left="720" w:hanging="720"/>
        <w:rPr>
          <w:rFonts w:ascii="Times New Roman" w:eastAsia="Times New Roman" w:hAnsi="Times New Roman" w:cs="Times New Roman"/>
          <w:sz w:val="28"/>
          <w:szCs w:val="28"/>
        </w:rPr>
      </w:pPr>
      <w:bookmarkStart w:id="9" w:name="_Hlk55746000"/>
      <w:r w:rsidRPr="00C21320">
        <w:rPr>
          <w:rFonts w:ascii="Times New Roman" w:eastAsia="Times New Roman" w:hAnsi="Times New Roman" w:cs="Times New Roman"/>
          <w:sz w:val="28"/>
          <w:szCs w:val="28"/>
        </w:rPr>
        <w:t>Waugh, Colin M. </w:t>
      </w:r>
      <w:r w:rsidRPr="00C21320">
        <w:rPr>
          <w:rFonts w:ascii="Times New Roman" w:eastAsia="Times New Roman" w:hAnsi="Times New Roman" w:cs="Times New Roman"/>
          <w:i/>
          <w:iCs/>
          <w:sz w:val="28"/>
          <w:szCs w:val="28"/>
        </w:rPr>
        <w:t>Paul Kagame and Rwanda: Power, Genocide and the Rwandan Patriotic Front</w:t>
      </w:r>
      <w:r w:rsidRPr="00C21320">
        <w:rPr>
          <w:rFonts w:ascii="Times New Roman" w:eastAsia="Times New Roman" w:hAnsi="Times New Roman" w:cs="Times New Roman"/>
          <w:sz w:val="28"/>
          <w:szCs w:val="28"/>
        </w:rPr>
        <w:t>. Jefferson, N.C.: McFarland &amp; Company, 2004.</w:t>
      </w:r>
    </w:p>
    <w:bookmarkEnd w:id="9"/>
    <w:p w14:paraId="0FD1EC09" w14:textId="16665BE4" w:rsidR="00451CD0" w:rsidRPr="00E5402F" w:rsidRDefault="00451CD0" w:rsidP="00451CD0">
      <w:pPr>
        <w:ind w:left="720" w:hanging="720"/>
        <w:rPr>
          <w:rFonts w:ascii="Times New Roman" w:eastAsia="Times New Roman" w:hAnsi="Times New Roman" w:cs="Times New Roman"/>
          <w:sz w:val="28"/>
          <w:szCs w:val="28"/>
        </w:rPr>
      </w:pPr>
      <w:r w:rsidRPr="00C21320">
        <w:rPr>
          <w:rFonts w:ascii="Times New Roman" w:eastAsia="Times New Roman" w:hAnsi="Times New Roman" w:cs="Times New Roman"/>
          <w:sz w:val="28"/>
          <w:szCs w:val="28"/>
        </w:rPr>
        <w:lastRenderedPageBreak/>
        <w:t>Wiegratz, Jörg. "Fake Capitalism? The Dynamics of Neoliberal Moral Restructuring and Pseudo-development: The Case of Uganda." </w:t>
      </w:r>
      <w:r w:rsidRPr="00C21320">
        <w:rPr>
          <w:rFonts w:ascii="Times New Roman" w:eastAsia="Times New Roman" w:hAnsi="Times New Roman" w:cs="Times New Roman"/>
          <w:i/>
          <w:iCs/>
          <w:sz w:val="28"/>
          <w:szCs w:val="28"/>
        </w:rPr>
        <w:t>Review of African Political Economy</w:t>
      </w:r>
      <w:r w:rsidRPr="00C21320">
        <w:rPr>
          <w:rFonts w:ascii="Times New Roman" w:eastAsia="Times New Roman" w:hAnsi="Times New Roman" w:cs="Times New Roman"/>
          <w:sz w:val="28"/>
          <w:szCs w:val="28"/>
        </w:rPr>
        <w:t> 37, no. 124 (2010): 123-37. Accessed October 11, 2020. http://www.jstor.org/stable/27860764.</w:t>
      </w:r>
    </w:p>
    <w:sectPr w:rsidR="00451CD0" w:rsidRPr="00E5402F" w:rsidSect="0053088C">
      <w:pgSz w:w="12242" w:h="15842" w:code="1"/>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2849" w14:textId="77777777" w:rsidR="002935D0" w:rsidRDefault="002935D0" w:rsidP="00583F49">
      <w:r>
        <w:separator/>
      </w:r>
    </w:p>
  </w:endnote>
  <w:endnote w:type="continuationSeparator" w:id="0">
    <w:p w14:paraId="6E40CCC7" w14:textId="77777777" w:rsidR="002935D0" w:rsidRDefault="002935D0" w:rsidP="0058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78E6" w14:textId="77777777" w:rsidR="002935D0" w:rsidRDefault="002935D0" w:rsidP="00583F49">
      <w:r>
        <w:separator/>
      </w:r>
    </w:p>
  </w:footnote>
  <w:footnote w:type="continuationSeparator" w:id="0">
    <w:p w14:paraId="490FCA0C" w14:textId="77777777" w:rsidR="002935D0" w:rsidRDefault="002935D0" w:rsidP="00583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06E13"/>
    <w:rsid w:val="0001142E"/>
    <w:rsid w:val="0001418B"/>
    <w:rsid w:val="00034CBA"/>
    <w:rsid w:val="000544A9"/>
    <w:rsid w:val="00054C3D"/>
    <w:rsid w:val="00057216"/>
    <w:rsid w:val="000668CA"/>
    <w:rsid w:val="000711E4"/>
    <w:rsid w:val="000747BC"/>
    <w:rsid w:val="00084F2B"/>
    <w:rsid w:val="000A106A"/>
    <w:rsid w:val="000A4F3F"/>
    <w:rsid w:val="000B5F06"/>
    <w:rsid w:val="000B5FC2"/>
    <w:rsid w:val="000D0595"/>
    <w:rsid w:val="000D7AF2"/>
    <w:rsid w:val="000E4591"/>
    <w:rsid w:val="000F2A85"/>
    <w:rsid w:val="000F387F"/>
    <w:rsid w:val="001324B2"/>
    <w:rsid w:val="0014408F"/>
    <w:rsid w:val="001614E5"/>
    <w:rsid w:val="0016446F"/>
    <w:rsid w:val="00176CB3"/>
    <w:rsid w:val="00185CA1"/>
    <w:rsid w:val="00197309"/>
    <w:rsid w:val="001A2927"/>
    <w:rsid w:val="001D6BF0"/>
    <w:rsid w:val="001D7AC9"/>
    <w:rsid w:val="001E65AD"/>
    <w:rsid w:val="00200D12"/>
    <w:rsid w:val="0020370A"/>
    <w:rsid w:val="002342E5"/>
    <w:rsid w:val="00263552"/>
    <w:rsid w:val="00271267"/>
    <w:rsid w:val="002935D0"/>
    <w:rsid w:val="002B22DA"/>
    <w:rsid w:val="002B48C2"/>
    <w:rsid w:val="002B7F1D"/>
    <w:rsid w:val="002C27B9"/>
    <w:rsid w:val="002C3DDC"/>
    <w:rsid w:val="002D2C8F"/>
    <w:rsid w:val="002E5626"/>
    <w:rsid w:val="00305BAE"/>
    <w:rsid w:val="0031264C"/>
    <w:rsid w:val="003126B6"/>
    <w:rsid w:val="003452DA"/>
    <w:rsid w:val="003629C2"/>
    <w:rsid w:val="0036544B"/>
    <w:rsid w:val="00365FF9"/>
    <w:rsid w:val="00366818"/>
    <w:rsid w:val="003737F9"/>
    <w:rsid w:val="00382550"/>
    <w:rsid w:val="00394352"/>
    <w:rsid w:val="003A3974"/>
    <w:rsid w:val="003E2AB1"/>
    <w:rsid w:val="0041249A"/>
    <w:rsid w:val="00414BD5"/>
    <w:rsid w:val="004151B8"/>
    <w:rsid w:val="00424C69"/>
    <w:rsid w:val="00451CD0"/>
    <w:rsid w:val="004602EC"/>
    <w:rsid w:val="004648B6"/>
    <w:rsid w:val="00466A4C"/>
    <w:rsid w:val="00473481"/>
    <w:rsid w:val="004737FF"/>
    <w:rsid w:val="00476FFF"/>
    <w:rsid w:val="004B0BD3"/>
    <w:rsid w:val="004E641E"/>
    <w:rsid w:val="004F13AA"/>
    <w:rsid w:val="004F5015"/>
    <w:rsid w:val="004F5133"/>
    <w:rsid w:val="004F649F"/>
    <w:rsid w:val="00507223"/>
    <w:rsid w:val="005209F1"/>
    <w:rsid w:val="0052530C"/>
    <w:rsid w:val="0053088C"/>
    <w:rsid w:val="005402FF"/>
    <w:rsid w:val="00541CE4"/>
    <w:rsid w:val="0054260D"/>
    <w:rsid w:val="00543F41"/>
    <w:rsid w:val="00565BC7"/>
    <w:rsid w:val="005675BE"/>
    <w:rsid w:val="00583F49"/>
    <w:rsid w:val="0058402D"/>
    <w:rsid w:val="00590B1B"/>
    <w:rsid w:val="00593808"/>
    <w:rsid w:val="0059588B"/>
    <w:rsid w:val="005A2A5A"/>
    <w:rsid w:val="005B7484"/>
    <w:rsid w:val="0062281A"/>
    <w:rsid w:val="00634A6E"/>
    <w:rsid w:val="006428F2"/>
    <w:rsid w:val="006534C1"/>
    <w:rsid w:val="00657805"/>
    <w:rsid w:val="00673051"/>
    <w:rsid w:val="006954D3"/>
    <w:rsid w:val="006954FC"/>
    <w:rsid w:val="006A0543"/>
    <w:rsid w:val="006B145C"/>
    <w:rsid w:val="006B428E"/>
    <w:rsid w:val="006C246D"/>
    <w:rsid w:val="006C2B51"/>
    <w:rsid w:val="006C677D"/>
    <w:rsid w:val="006D7D80"/>
    <w:rsid w:val="006E5C21"/>
    <w:rsid w:val="00701104"/>
    <w:rsid w:val="00736789"/>
    <w:rsid w:val="007428C3"/>
    <w:rsid w:val="00764F39"/>
    <w:rsid w:val="00772CE6"/>
    <w:rsid w:val="00774B8E"/>
    <w:rsid w:val="007915D9"/>
    <w:rsid w:val="007B448C"/>
    <w:rsid w:val="007D7575"/>
    <w:rsid w:val="007E3246"/>
    <w:rsid w:val="007F214D"/>
    <w:rsid w:val="008003A8"/>
    <w:rsid w:val="00806EB6"/>
    <w:rsid w:val="00807C70"/>
    <w:rsid w:val="00816246"/>
    <w:rsid w:val="00816249"/>
    <w:rsid w:val="00820DC3"/>
    <w:rsid w:val="00826EE3"/>
    <w:rsid w:val="00834448"/>
    <w:rsid w:val="00843B45"/>
    <w:rsid w:val="00851E65"/>
    <w:rsid w:val="00852CBD"/>
    <w:rsid w:val="00856400"/>
    <w:rsid w:val="00871B87"/>
    <w:rsid w:val="00871E6D"/>
    <w:rsid w:val="00873749"/>
    <w:rsid w:val="008B24DA"/>
    <w:rsid w:val="008D3500"/>
    <w:rsid w:val="008D3A69"/>
    <w:rsid w:val="008D610F"/>
    <w:rsid w:val="008E0657"/>
    <w:rsid w:val="008E336C"/>
    <w:rsid w:val="008E3D21"/>
    <w:rsid w:val="008F0293"/>
    <w:rsid w:val="008F1662"/>
    <w:rsid w:val="00911CB0"/>
    <w:rsid w:val="009337D1"/>
    <w:rsid w:val="00942D13"/>
    <w:rsid w:val="00942DAA"/>
    <w:rsid w:val="00967A14"/>
    <w:rsid w:val="00982FF2"/>
    <w:rsid w:val="00984C8D"/>
    <w:rsid w:val="009875F9"/>
    <w:rsid w:val="009A051F"/>
    <w:rsid w:val="009A3074"/>
    <w:rsid w:val="009B012B"/>
    <w:rsid w:val="009C499E"/>
    <w:rsid w:val="009C63C2"/>
    <w:rsid w:val="009D353C"/>
    <w:rsid w:val="009D416F"/>
    <w:rsid w:val="009F0233"/>
    <w:rsid w:val="009F7455"/>
    <w:rsid w:val="00A065E3"/>
    <w:rsid w:val="00A13CA4"/>
    <w:rsid w:val="00A13EF5"/>
    <w:rsid w:val="00A153AE"/>
    <w:rsid w:val="00A40369"/>
    <w:rsid w:val="00A40D36"/>
    <w:rsid w:val="00A52173"/>
    <w:rsid w:val="00A7059E"/>
    <w:rsid w:val="00A72721"/>
    <w:rsid w:val="00A82D3E"/>
    <w:rsid w:val="00A908EA"/>
    <w:rsid w:val="00A93384"/>
    <w:rsid w:val="00A95A3F"/>
    <w:rsid w:val="00AA0FE2"/>
    <w:rsid w:val="00AD53E8"/>
    <w:rsid w:val="00AF5F11"/>
    <w:rsid w:val="00AF6E02"/>
    <w:rsid w:val="00B01F3F"/>
    <w:rsid w:val="00B05E7B"/>
    <w:rsid w:val="00B33A03"/>
    <w:rsid w:val="00B576B4"/>
    <w:rsid w:val="00B72DF5"/>
    <w:rsid w:val="00B8388B"/>
    <w:rsid w:val="00BC11F1"/>
    <w:rsid w:val="00BD4EC7"/>
    <w:rsid w:val="00BD6BB4"/>
    <w:rsid w:val="00BF131F"/>
    <w:rsid w:val="00BF37DA"/>
    <w:rsid w:val="00BF41B3"/>
    <w:rsid w:val="00BF4AA4"/>
    <w:rsid w:val="00C01466"/>
    <w:rsid w:val="00C167B5"/>
    <w:rsid w:val="00C21320"/>
    <w:rsid w:val="00C21745"/>
    <w:rsid w:val="00C32E57"/>
    <w:rsid w:val="00C3394C"/>
    <w:rsid w:val="00C34555"/>
    <w:rsid w:val="00C43A79"/>
    <w:rsid w:val="00C47AA0"/>
    <w:rsid w:val="00C5136D"/>
    <w:rsid w:val="00C53843"/>
    <w:rsid w:val="00C62186"/>
    <w:rsid w:val="00C6737F"/>
    <w:rsid w:val="00C77253"/>
    <w:rsid w:val="00C83C40"/>
    <w:rsid w:val="00C86A78"/>
    <w:rsid w:val="00CA2684"/>
    <w:rsid w:val="00CB0405"/>
    <w:rsid w:val="00CB46FB"/>
    <w:rsid w:val="00CC3BA0"/>
    <w:rsid w:val="00CD1F36"/>
    <w:rsid w:val="00CE61CA"/>
    <w:rsid w:val="00CF6413"/>
    <w:rsid w:val="00D059F6"/>
    <w:rsid w:val="00D15F29"/>
    <w:rsid w:val="00D2361C"/>
    <w:rsid w:val="00D35544"/>
    <w:rsid w:val="00D37987"/>
    <w:rsid w:val="00D40C5A"/>
    <w:rsid w:val="00D47C25"/>
    <w:rsid w:val="00D61965"/>
    <w:rsid w:val="00D662B2"/>
    <w:rsid w:val="00D7365A"/>
    <w:rsid w:val="00DA1793"/>
    <w:rsid w:val="00DA2B19"/>
    <w:rsid w:val="00DA7F74"/>
    <w:rsid w:val="00DB41D0"/>
    <w:rsid w:val="00DB68FE"/>
    <w:rsid w:val="00E02228"/>
    <w:rsid w:val="00E023F2"/>
    <w:rsid w:val="00E13C4A"/>
    <w:rsid w:val="00E27E53"/>
    <w:rsid w:val="00E33B03"/>
    <w:rsid w:val="00E47F2D"/>
    <w:rsid w:val="00E53BAE"/>
    <w:rsid w:val="00E5402F"/>
    <w:rsid w:val="00E56A8E"/>
    <w:rsid w:val="00E67C49"/>
    <w:rsid w:val="00E72C92"/>
    <w:rsid w:val="00E736C5"/>
    <w:rsid w:val="00E96B5F"/>
    <w:rsid w:val="00EB20D6"/>
    <w:rsid w:val="00EB3F3A"/>
    <w:rsid w:val="00EB7FF5"/>
    <w:rsid w:val="00EC1AF3"/>
    <w:rsid w:val="00ED5295"/>
    <w:rsid w:val="00EE1137"/>
    <w:rsid w:val="00F07281"/>
    <w:rsid w:val="00F14784"/>
    <w:rsid w:val="00F20BA8"/>
    <w:rsid w:val="00F277CA"/>
    <w:rsid w:val="00F27853"/>
    <w:rsid w:val="00F45F2A"/>
    <w:rsid w:val="00F51D40"/>
    <w:rsid w:val="00F6489B"/>
    <w:rsid w:val="00F70918"/>
    <w:rsid w:val="00F715BE"/>
    <w:rsid w:val="00F80F93"/>
    <w:rsid w:val="00F82DC8"/>
    <w:rsid w:val="00F8621E"/>
    <w:rsid w:val="00F970FE"/>
    <w:rsid w:val="00FA4E92"/>
    <w:rsid w:val="00FA786D"/>
    <w:rsid w:val="00FB081D"/>
    <w:rsid w:val="00FB275A"/>
    <w:rsid w:val="00FB5B4B"/>
    <w:rsid w:val="00FB7A62"/>
    <w:rsid w:val="00FD3A39"/>
    <w:rsid w:val="00FE538A"/>
    <w:rsid w:val="00FF513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B19BA9"/>
  <w15:docId w15:val="{F98CC2D4-4CDB-4B4D-A71D-6A41A697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816246"/>
    <w:rPr>
      <w:color w:val="0000FF"/>
      <w:u w:val="single"/>
    </w:rPr>
  </w:style>
  <w:style w:type="paragraph" w:styleId="DocumentMap">
    <w:name w:val="Document Map"/>
    <w:basedOn w:val="Normal"/>
    <w:link w:val="DocumentMapChar"/>
    <w:uiPriority w:val="99"/>
    <w:semiHidden/>
    <w:unhideWhenUsed/>
    <w:rsid w:val="000B5FC2"/>
    <w:rPr>
      <w:rFonts w:ascii="Lucida Grande" w:hAnsi="Lucida Grande" w:cs="Lucida Grande"/>
    </w:rPr>
  </w:style>
  <w:style w:type="character" w:customStyle="1" w:styleId="DocumentMapChar">
    <w:name w:val="Document Map Char"/>
    <w:basedOn w:val="DefaultParagraphFont"/>
    <w:link w:val="DocumentMap"/>
    <w:uiPriority w:val="99"/>
    <w:semiHidden/>
    <w:rsid w:val="000B5FC2"/>
    <w:rPr>
      <w:rFonts w:ascii="Lucida Grande" w:eastAsiaTheme="minorHAnsi" w:hAnsi="Lucida Grande" w:cs="Lucida Grande"/>
      <w:sz w:val="24"/>
      <w:szCs w:val="24"/>
      <w:lang w:val="en-US" w:eastAsia="en-US"/>
    </w:rPr>
  </w:style>
  <w:style w:type="character" w:customStyle="1" w:styleId="fn">
    <w:name w:val="fn"/>
    <w:basedOn w:val="DefaultParagraphFont"/>
    <w:rsid w:val="00EB3F3A"/>
  </w:style>
  <w:style w:type="paragraph" w:styleId="Header">
    <w:name w:val="header"/>
    <w:basedOn w:val="Normal"/>
    <w:link w:val="HeaderChar"/>
    <w:uiPriority w:val="99"/>
    <w:unhideWhenUsed/>
    <w:rsid w:val="00583F49"/>
    <w:pPr>
      <w:tabs>
        <w:tab w:val="center" w:pos="4680"/>
        <w:tab w:val="right" w:pos="9360"/>
      </w:tabs>
    </w:pPr>
  </w:style>
  <w:style w:type="character" w:customStyle="1" w:styleId="HeaderChar">
    <w:name w:val="Header Char"/>
    <w:basedOn w:val="DefaultParagraphFont"/>
    <w:link w:val="Header"/>
    <w:uiPriority w:val="99"/>
    <w:rsid w:val="00583F49"/>
    <w:rPr>
      <w:rFonts w:eastAsiaTheme="minorHAnsi"/>
      <w:sz w:val="24"/>
      <w:szCs w:val="24"/>
      <w:lang w:val="en-US" w:eastAsia="en-US"/>
    </w:rPr>
  </w:style>
  <w:style w:type="paragraph" w:styleId="Footer">
    <w:name w:val="footer"/>
    <w:basedOn w:val="Normal"/>
    <w:link w:val="FooterChar"/>
    <w:uiPriority w:val="99"/>
    <w:unhideWhenUsed/>
    <w:rsid w:val="00583F49"/>
    <w:pPr>
      <w:tabs>
        <w:tab w:val="center" w:pos="4680"/>
        <w:tab w:val="right" w:pos="9360"/>
      </w:tabs>
    </w:pPr>
  </w:style>
  <w:style w:type="character" w:customStyle="1" w:styleId="FooterChar">
    <w:name w:val="Footer Char"/>
    <w:basedOn w:val="DefaultParagraphFont"/>
    <w:link w:val="Footer"/>
    <w:uiPriority w:val="99"/>
    <w:rsid w:val="00583F49"/>
    <w:rPr>
      <w:rFonts w:eastAsiaTheme="minorHAnsi"/>
      <w:sz w:val="24"/>
      <w:szCs w:val="24"/>
      <w:lang w:val="en-US" w:eastAsia="en-US"/>
    </w:rPr>
  </w:style>
  <w:style w:type="character" w:styleId="UnresolvedMention">
    <w:name w:val="Unresolved Mention"/>
    <w:basedOn w:val="DefaultParagraphFont"/>
    <w:uiPriority w:val="99"/>
    <w:semiHidden/>
    <w:unhideWhenUsed/>
    <w:rsid w:val="00B72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69769">
      <w:bodyDiv w:val="1"/>
      <w:marLeft w:val="0"/>
      <w:marRight w:val="0"/>
      <w:marTop w:val="0"/>
      <w:marBottom w:val="0"/>
      <w:divBdr>
        <w:top w:val="none" w:sz="0" w:space="0" w:color="auto"/>
        <w:left w:val="none" w:sz="0" w:space="0" w:color="auto"/>
        <w:bottom w:val="none" w:sz="0" w:space="0" w:color="auto"/>
        <w:right w:val="none" w:sz="0" w:space="0" w:color="auto"/>
      </w:divBdr>
    </w:div>
    <w:div w:id="321004173">
      <w:bodyDiv w:val="1"/>
      <w:marLeft w:val="0"/>
      <w:marRight w:val="0"/>
      <w:marTop w:val="0"/>
      <w:marBottom w:val="0"/>
      <w:divBdr>
        <w:top w:val="none" w:sz="0" w:space="0" w:color="auto"/>
        <w:left w:val="none" w:sz="0" w:space="0" w:color="auto"/>
        <w:bottom w:val="none" w:sz="0" w:space="0" w:color="auto"/>
        <w:right w:val="none" w:sz="0" w:space="0" w:color="auto"/>
      </w:divBdr>
    </w:div>
    <w:div w:id="362362218">
      <w:bodyDiv w:val="1"/>
      <w:marLeft w:val="0"/>
      <w:marRight w:val="0"/>
      <w:marTop w:val="0"/>
      <w:marBottom w:val="0"/>
      <w:divBdr>
        <w:top w:val="none" w:sz="0" w:space="0" w:color="auto"/>
        <w:left w:val="none" w:sz="0" w:space="0" w:color="auto"/>
        <w:bottom w:val="none" w:sz="0" w:space="0" w:color="auto"/>
        <w:right w:val="none" w:sz="0" w:space="0" w:color="auto"/>
      </w:divBdr>
    </w:div>
    <w:div w:id="374547257">
      <w:bodyDiv w:val="1"/>
      <w:marLeft w:val="0"/>
      <w:marRight w:val="0"/>
      <w:marTop w:val="0"/>
      <w:marBottom w:val="0"/>
      <w:divBdr>
        <w:top w:val="none" w:sz="0" w:space="0" w:color="auto"/>
        <w:left w:val="none" w:sz="0" w:space="0" w:color="auto"/>
        <w:bottom w:val="none" w:sz="0" w:space="0" w:color="auto"/>
        <w:right w:val="none" w:sz="0" w:space="0" w:color="auto"/>
      </w:divBdr>
      <w:divsChild>
        <w:div w:id="343828905">
          <w:marLeft w:val="480"/>
          <w:marRight w:val="0"/>
          <w:marTop w:val="0"/>
          <w:marBottom w:val="0"/>
          <w:divBdr>
            <w:top w:val="none" w:sz="0" w:space="0" w:color="auto"/>
            <w:left w:val="none" w:sz="0" w:space="0" w:color="auto"/>
            <w:bottom w:val="none" w:sz="0" w:space="0" w:color="auto"/>
            <w:right w:val="none" w:sz="0" w:space="0" w:color="auto"/>
          </w:divBdr>
          <w:divsChild>
            <w:div w:id="11693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163">
      <w:bodyDiv w:val="1"/>
      <w:marLeft w:val="0"/>
      <w:marRight w:val="0"/>
      <w:marTop w:val="0"/>
      <w:marBottom w:val="0"/>
      <w:divBdr>
        <w:top w:val="none" w:sz="0" w:space="0" w:color="auto"/>
        <w:left w:val="none" w:sz="0" w:space="0" w:color="auto"/>
        <w:bottom w:val="none" w:sz="0" w:space="0" w:color="auto"/>
        <w:right w:val="none" w:sz="0" w:space="0" w:color="auto"/>
      </w:divBdr>
      <w:divsChild>
        <w:div w:id="714044528">
          <w:marLeft w:val="480"/>
          <w:marRight w:val="0"/>
          <w:marTop w:val="0"/>
          <w:marBottom w:val="0"/>
          <w:divBdr>
            <w:top w:val="none" w:sz="0" w:space="0" w:color="auto"/>
            <w:left w:val="none" w:sz="0" w:space="0" w:color="auto"/>
            <w:bottom w:val="none" w:sz="0" w:space="0" w:color="auto"/>
            <w:right w:val="none" w:sz="0" w:space="0" w:color="auto"/>
          </w:divBdr>
          <w:divsChild>
            <w:div w:id="15701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33">
      <w:bodyDiv w:val="1"/>
      <w:marLeft w:val="0"/>
      <w:marRight w:val="0"/>
      <w:marTop w:val="0"/>
      <w:marBottom w:val="0"/>
      <w:divBdr>
        <w:top w:val="none" w:sz="0" w:space="0" w:color="auto"/>
        <w:left w:val="none" w:sz="0" w:space="0" w:color="auto"/>
        <w:bottom w:val="none" w:sz="0" w:space="0" w:color="auto"/>
        <w:right w:val="none" w:sz="0" w:space="0" w:color="auto"/>
      </w:divBdr>
    </w:div>
    <w:div w:id="404569975">
      <w:bodyDiv w:val="1"/>
      <w:marLeft w:val="0"/>
      <w:marRight w:val="0"/>
      <w:marTop w:val="0"/>
      <w:marBottom w:val="0"/>
      <w:divBdr>
        <w:top w:val="none" w:sz="0" w:space="0" w:color="auto"/>
        <w:left w:val="none" w:sz="0" w:space="0" w:color="auto"/>
        <w:bottom w:val="none" w:sz="0" w:space="0" w:color="auto"/>
        <w:right w:val="none" w:sz="0" w:space="0" w:color="auto"/>
      </w:divBdr>
    </w:div>
    <w:div w:id="448596807">
      <w:bodyDiv w:val="1"/>
      <w:marLeft w:val="0"/>
      <w:marRight w:val="0"/>
      <w:marTop w:val="0"/>
      <w:marBottom w:val="0"/>
      <w:divBdr>
        <w:top w:val="none" w:sz="0" w:space="0" w:color="auto"/>
        <w:left w:val="none" w:sz="0" w:space="0" w:color="auto"/>
        <w:bottom w:val="none" w:sz="0" w:space="0" w:color="auto"/>
        <w:right w:val="none" w:sz="0" w:space="0" w:color="auto"/>
      </w:divBdr>
      <w:divsChild>
        <w:div w:id="1329945885">
          <w:marLeft w:val="0"/>
          <w:marRight w:val="0"/>
          <w:marTop w:val="0"/>
          <w:marBottom w:val="0"/>
          <w:divBdr>
            <w:top w:val="none" w:sz="0" w:space="0" w:color="auto"/>
            <w:left w:val="none" w:sz="0" w:space="0" w:color="auto"/>
            <w:bottom w:val="none" w:sz="0" w:space="0" w:color="auto"/>
            <w:right w:val="none" w:sz="0" w:space="0" w:color="auto"/>
          </w:divBdr>
          <w:divsChild>
            <w:div w:id="2122257154">
              <w:marLeft w:val="0"/>
              <w:marRight w:val="0"/>
              <w:marTop w:val="0"/>
              <w:marBottom w:val="0"/>
              <w:divBdr>
                <w:top w:val="none" w:sz="0" w:space="0" w:color="auto"/>
                <w:left w:val="none" w:sz="0" w:space="0" w:color="auto"/>
                <w:bottom w:val="none" w:sz="0" w:space="0" w:color="auto"/>
                <w:right w:val="none" w:sz="0" w:space="0" w:color="auto"/>
              </w:divBdr>
              <w:divsChild>
                <w:div w:id="283267064">
                  <w:marLeft w:val="0"/>
                  <w:marRight w:val="0"/>
                  <w:marTop w:val="0"/>
                  <w:marBottom w:val="0"/>
                  <w:divBdr>
                    <w:top w:val="none" w:sz="0" w:space="0" w:color="auto"/>
                    <w:left w:val="none" w:sz="0" w:space="0" w:color="auto"/>
                    <w:bottom w:val="none" w:sz="0" w:space="0" w:color="auto"/>
                    <w:right w:val="none" w:sz="0" w:space="0" w:color="auto"/>
                  </w:divBdr>
                  <w:divsChild>
                    <w:div w:id="1976830640">
                      <w:marLeft w:val="0"/>
                      <w:marRight w:val="0"/>
                      <w:marTop w:val="0"/>
                      <w:marBottom w:val="0"/>
                      <w:divBdr>
                        <w:top w:val="single" w:sz="6" w:space="0" w:color="D9DCCF"/>
                        <w:left w:val="single" w:sz="6" w:space="0" w:color="D9DCCF"/>
                        <w:bottom w:val="single" w:sz="6" w:space="15" w:color="D9DCCF"/>
                        <w:right w:val="single" w:sz="6" w:space="0" w:color="D9DCCF"/>
                      </w:divBdr>
                      <w:divsChild>
                        <w:div w:id="3864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54517">
          <w:marLeft w:val="0"/>
          <w:marRight w:val="0"/>
          <w:marTop w:val="0"/>
          <w:marBottom w:val="0"/>
          <w:divBdr>
            <w:top w:val="none" w:sz="0" w:space="0" w:color="auto"/>
            <w:left w:val="none" w:sz="0" w:space="0" w:color="auto"/>
            <w:bottom w:val="none" w:sz="0" w:space="0" w:color="auto"/>
            <w:right w:val="none" w:sz="0" w:space="0" w:color="auto"/>
          </w:divBdr>
          <w:divsChild>
            <w:div w:id="383069323">
              <w:marLeft w:val="0"/>
              <w:marRight w:val="0"/>
              <w:marTop w:val="0"/>
              <w:marBottom w:val="0"/>
              <w:divBdr>
                <w:top w:val="none" w:sz="0" w:space="0" w:color="auto"/>
                <w:left w:val="none" w:sz="0" w:space="0" w:color="auto"/>
                <w:bottom w:val="none" w:sz="0" w:space="0" w:color="auto"/>
                <w:right w:val="none" w:sz="0" w:space="0" w:color="auto"/>
              </w:divBdr>
              <w:divsChild>
                <w:div w:id="1039624610">
                  <w:marLeft w:val="0"/>
                  <w:marRight w:val="0"/>
                  <w:marTop w:val="0"/>
                  <w:marBottom w:val="0"/>
                  <w:divBdr>
                    <w:top w:val="single" w:sz="12" w:space="0" w:color="164F89"/>
                    <w:left w:val="single" w:sz="6" w:space="0" w:color="D9DCCF"/>
                    <w:bottom w:val="none" w:sz="0" w:space="31" w:color="auto"/>
                    <w:right w:val="single" w:sz="6" w:space="0" w:color="D9DCCF"/>
                  </w:divBdr>
                  <w:divsChild>
                    <w:div w:id="10924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0541">
      <w:bodyDiv w:val="1"/>
      <w:marLeft w:val="0"/>
      <w:marRight w:val="0"/>
      <w:marTop w:val="0"/>
      <w:marBottom w:val="0"/>
      <w:divBdr>
        <w:top w:val="none" w:sz="0" w:space="0" w:color="auto"/>
        <w:left w:val="none" w:sz="0" w:space="0" w:color="auto"/>
        <w:bottom w:val="none" w:sz="0" w:space="0" w:color="auto"/>
        <w:right w:val="none" w:sz="0" w:space="0" w:color="auto"/>
      </w:divBdr>
    </w:div>
    <w:div w:id="575408079">
      <w:bodyDiv w:val="1"/>
      <w:marLeft w:val="0"/>
      <w:marRight w:val="0"/>
      <w:marTop w:val="0"/>
      <w:marBottom w:val="0"/>
      <w:divBdr>
        <w:top w:val="none" w:sz="0" w:space="0" w:color="auto"/>
        <w:left w:val="none" w:sz="0" w:space="0" w:color="auto"/>
        <w:bottom w:val="none" w:sz="0" w:space="0" w:color="auto"/>
        <w:right w:val="none" w:sz="0" w:space="0" w:color="auto"/>
      </w:divBdr>
    </w:div>
    <w:div w:id="626469389">
      <w:bodyDiv w:val="1"/>
      <w:marLeft w:val="0"/>
      <w:marRight w:val="0"/>
      <w:marTop w:val="0"/>
      <w:marBottom w:val="0"/>
      <w:divBdr>
        <w:top w:val="none" w:sz="0" w:space="0" w:color="auto"/>
        <w:left w:val="none" w:sz="0" w:space="0" w:color="auto"/>
        <w:bottom w:val="none" w:sz="0" w:space="0" w:color="auto"/>
        <w:right w:val="none" w:sz="0" w:space="0" w:color="auto"/>
      </w:divBdr>
    </w:div>
    <w:div w:id="667248344">
      <w:bodyDiv w:val="1"/>
      <w:marLeft w:val="0"/>
      <w:marRight w:val="0"/>
      <w:marTop w:val="0"/>
      <w:marBottom w:val="0"/>
      <w:divBdr>
        <w:top w:val="none" w:sz="0" w:space="0" w:color="auto"/>
        <w:left w:val="none" w:sz="0" w:space="0" w:color="auto"/>
        <w:bottom w:val="none" w:sz="0" w:space="0" w:color="auto"/>
        <w:right w:val="none" w:sz="0" w:space="0" w:color="auto"/>
      </w:divBdr>
    </w:div>
    <w:div w:id="698119075">
      <w:bodyDiv w:val="1"/>
      <w:marLeft w:val="0"/>
      <w:marRight w:val="0"/>
      <w:marTop w:val="0"/>
      <w:marBottom w:val="0"/>
      <w:divBdr>
        <w:top w:val="none" w:sz="0" w:space="0" w:color="auto"/>
        <w:left w:val="none" w:sz="0" w:space="0" w:color="auto"/>
        <w:bottom w:val="none" w:sz="0" w:space="0" w:color="auto"/>
        <w:right w:val="none" w:sz="0" w:space="0" w:color="auto"/>
      </w:divBdr>
      <w:divsChild>
        <w:div w:id="403066560">
          <w:marLeft w:val="480"/>
          <w:marRight w:val="0"/>
          <w:marTop w:val="0"/>
          <w:marBottom w:val="0"/>
          <w:divBdr>
            <w:top w:val="none" w:sz="0" w:space="0" w:color="auto"/>
            <w:left w:val="none" w:sz="0" w:space="0" w:color="auto"/>
            <w:bottom w:val="none" w:sz="0" w:space="0" w:color="auto"/>
            <w:right w:val="none" w:sz="0" w:space="0" w:color="auto"/>
          </w:divBdr>
          <w:divsChild>
            <w:div w:id="13177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5427">
      <w:bodyDiv w:val="1"/>
      <w:marLeft w:val="0"/>
      <w:marRight w:val="0"/>
      <w:marTop w:val="0"/>
      <w:marBottom w:val="0"/>
      <w:divBdr>
        <w:top w:val="none" w:sz="0" w:space="0" w:color="auto"/>
        <w:left w:val="none" w:sz="0" w:space="0" w:color="auto"/>
        <w:bottom w:val="none" w:sz="0" w:space="0" w:color="auto"/>
        <w:right w:val="none" w:sz="0" w:space="0" w:color="auto"/>
      </w:divBdr>
    </w:div>
    <w:div w:id="860894864">
      <w:bodyDiv w:val="1"/>
      <w:marLeft w:val="0"/>
      <w:marRight w:val="0"/>
      <w:marTop w:val="0"/>
      <w:marBottom w:val="0"/>
      <w:divBdr>
        <w:top w:val="none" w:sz="0" w:space="0" w:color="auto"/>
        <w:left w:val="none" w:sz="0" w:space="0" w:color="auto"/>
        <w:bottom w:val="none" w:sz="0" w:space="0" w:color="auto"/>
        <w:right w:val="none" w:sz="0" w:space="0" w:color="auto"/>
      </w:divBdr>
    </w:div>
    <w:div w:id="914509169">
      <w:bodyDiv w:val="1"/>
      <w:marLeft w:val="0"/>
      <w:marRight w:val="0"/>
      <w:marTop w:val="0"/>
      <w:marBottom w:val="0"/>
      <w:divBdr>
        <w:top w:val="none" w:sz="0" w:space="0" w:color="auto"/>
        <w:left w:val="none" w:sz="0" w:space="0" w:color="auto"/>
        <w:bottom w:val="none" w:sz="0" w:space="0" w:color="auto"/>
        <w:right w:val="none" w:sz="0" w:space="0" w:color="auto"/>
      </w:divBdr>
    </w:div>
    <w:div w:id="925115879">
      <w:bodyDiv w:val="1"/>
      <w:marLeft w:val="0"/>
      <w:marRight w:val="0"/>
      <w:marTop w:val="0"/>
      <w:marBottom w:val="0"/>
      <w:divBdr>
        <w:top w:val="none" w:sz="0" w:space="0" w:color="auto"/>
        <w:left w:val="none" w:sz="0" w:space="0" w:color="auto"/>
        <w:bottom w:val="none" w:sz="0" w:space="0" w:color="auto"/>
        <w:right w:val="none" w:sz="0" w:space="0" w:color="auto"/>
      </w:divBdr>
    </w:div>
    <w:div w:id="964653788">
      <w:bodyDiv w:val="1"/>
      <w:marLeft w:val="0"/>
      <w:marRight w:val="0"/>
      <w:marTop w:val="0"/>
      <w:marBottom w:val="0"/>
      <w:divBdr>
        <w:top w:val="none" w:sz="0" w:space="0" w:color="auto"/>
        <w:left w:val="none" w:sz="0" w:space="0" w:color="auto"/>
        <w:bottom w:val="none" w:sz="0" w:space="0" w:color="auto"/>
        <w:right w:val="none" w:sz="0" w:space="0" w:color="auto"/>
      </w:divBdr>
    </w:div>
    <w:div w:id="1021934713">
      <w:bodyDiv w:val="1"/>
      <w:marLeft w:val="0"/>
      <w:marRight w:val="0"/>
      <w:marTop w:val="0"/>
      <w:marBottom w:val="0"/>
      <w:divBdr>
        <w:top w:val="none" w:sz="0" w:space="0" w:color="auto"/>
        <w:left w:val="none" w:sz="0" w:space="0" w:color="auto"/>
        <w:bottom w:val="none" w:sz="0" w:space="0" w:color="auto"/>
        <w:right w:val="none" w:sz="0" w:space="0" w:color="auto"/>
      </w:divBdr>
    </w:div>
    <w:div w:id="1062943080">
      <w:bodyDiv w:val="1"/>
      <w:marLeft w:val="0"/>
      <w:marRight w:val="0"/>
      <w:marTop w:val="0"/>
      <w:marBottom w:val="0"/>
      <w:divBdr>
        <w:top w:val="none" w:sz="0" w:space="0" w:color="auto"/>
        <w:left w:val="none" w:sz="0" w:space="0" w:color="auto"/>
        <w:bottom w:val="none" w:sz="0" w:space="0" w:color="auto"/>
        <w:right w:val="none" w:sz="0" w:space="0" w:color="auto"/>
      </w:divBdr>
    </w:div>
    <w:div w:id="1157451342">
      <w:bodyDiv w:val="1"/>
      <w:marLeft w:val="0"/>
      <w:marRight w:val="0"/>
      <w:marTop w:val="0"/>
      <w:marBottom w:val="0"/>
      <w:divBdr>
        <w:top w:val="none" w:sz="0" w:space="0" w:color="auto"/>
        <w:left w:val="none" w:sz="0" w:space="0" w:color="auto"/>
        <w:bottom w:val="none" w:sz="0" w:space="0" w:color="auto"/>
        <w:right w:val="none" w:sz="0" w:space="0" w:color="auto"/>
      </w:divBdr>
    </w:div>
    <w:div w:id="1162428485">
      <w:bodyDiv w:val="1"/>
      <w:marLeft w:val="0"/>
      <w:marRight w:val="0"/>
      <w:marTop w:val="0"/>
      <w:marBottom w:val="0"/>
      <w:divBdr>
        <w:top w:val="none" w:sz="0" w:space="0" w:color="auto"/>
        <w:left w:val="none" w:sz="0" w:space="0" w:color="auto"/>
        <w:bottom w:val="none" w:sz="0" w:space="0" w:color="auto"/>
        <w:right w:val="none" w:sz="0" w:space="0" w:color="auto"/>
      </w:divBdr>
    </w:div>
    <w:div w:id="1201942163">
      <w:bodyDiv w:val="1"/>
      <w:marLeft w:val="0"/>
      <w:marRight w:val="0"/>
      <w:marTop w:val="0"/>
      <w:marBottom w:val="0"/>
      <w:divBdr>
        <w:top w:val="none" w:sz="0" w:space="0" w:color="auto"/>
        <w:left w:val="none" w:sz="0" w:space="0" w:color="auto"/>
        <w:bottom w:val="none" w:sz="0" w:space="0" w:color="auto"/>
        <w:right w:val="none" w:sz="0" w:space="0" w:color="auto"/>
      </w:divBdr>
    </w:div>
    <w:div w:id="1278951589">
      <w:bodyDiv w:val="1"/>
      <w:marLeft w:val="0"/>
      <w:marRight w:val="0"/>
      <w:marTop w:val="0"/>
      <w:marBottom w:val="0"/>
      <w:divBdr>
        <w:top w:val="none" w:sz="0" w:space="0" w:color="auto"/>
        <w:left w:val="none" w:sz="0" w:space="0" w:color="auto"/>
        <w:bottom w:val="none" w:sz="0" w:space="0" w:color="auto"/>
        <w:right w:val="none" w:sz="0" w:space="0" w:color="auto"/>
      </w:divBdr>
    </w:div>
    <w:div w:id="1347710568">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476800182">
      <w:bodyDiv w:val="1"/>
      <w:marLeft w:val="0"/>
      <w:marRight w:val="0"/>
      <w:marTop w:val="0"/>
      <w:marBottom w:val="0"/>
      <w:divBdr>
        <w:top w:val="none" w:sz="0" w:space="0" w:color="auto"/>
        <w:left w:val="none" w:sz="0" w:space="0" w:color="auto"/>
        <w:bottom w:val="none" w:sz="0" w:space="0" w:color="auto"/>
        <w:right w:val="none" w:sz="0" w:space="0" w:color="auto"/>
      </w:divBdr>
    </w:div>
    <w:div w:id="1507090629">
      <w:bodyDiv w:val="1"/>
      <w:marLeft w:val="0"/>
      <w:marRight w:val="0"/>
      <w:marTop w:val="0"/>
      <w:marBottom w:val="0"/>
      <w:divBdr>
        <w:top w:val="none" w:sz="0" w:space="0" w:color="auto"/>
        <w:left w:val="none" w:sz="0" w:space="0" w:color="auto"/>
        <w:bottom w:val="none" w:sz="0" w:space="0" w:color="auto"/>
        <w:right w:val="none" w:sz="0" w:space="0" w:color="auto"/>
      </w:divBdr>
    </w:div>
    <w:div w:id="1555266370">
      <w:bodyDiv w:val="1"/>
      <w:marLeft w:val="0"/>
      <w:marRight w:val="0"/>
      <w:marTop w:val="0"/>
      <w:marBottom w:val="0"/>
      <w:divBdr>
        <w:top w:val="none" w:sz="0" w:space="0" w:color="auto"/>
        <w:left w:val="none" w:sz="0" w:space="0" w:color="auto"/>
        <w:bottom w:val="none" w:sz="0" w:space="0" w:color="auto"/>
        <w:right w:val="none" w:sz="0" w:space="0" w:color="auto"/>
      </w:divBdr>
      <w:divsChild>
        <w:div w:id="896814945">
          <w:marLeft w:val="0"/>
          <w:marRight w:val="0"/>
          <w:marTop w:val="0"/>
          <w:marBottom w:val="0"/>
          <w:divBdr>
            <w:top w:val="none" w:sz="0" w:space="0" w:color="auto"/>
            <w:left w:val="none" w:sz="0" w:space="0" w:color="auto"/>
            <w:bottom w:val="none" w:sz="0" w:space="0" w:color="auto"/>
            <w:right w:val="none" w:sz="0" w:space="0" w:color="auto"/>
          </w:divBdr>
        </w:div>
      </w:divsChild>
    </w:div>
    <w:div w:id="1571650523">
      <w:bodyDiv w:val="1"/>
      <w:marLeft w:val="0"/>
      <w:marRight w:val="0"/>
      <w:marTop w:val="0"/>
      <w:marBottom w:val="0"/>
      <w:divBdr>
        <w:top w:val="none" w:sz="0" w:space="0" w:color="auto"/>
        <w:left w:val="none" w:sz="0" w:space="0" w:color="auto"/>
        <w:bottom w:val="none" w:sz="0" w:space="0" w:color="auto"/>
        <w:right w:val="none" w:sz="0" w:space="0" w:color="auto"/>
      </w:divBdr>
      <w:divsChild>
        <w:div w:id="305356696">
          <w:marLeft w:val="48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573">
      <w:bodyDiv w:val="1"/>
      <w:marLeft w:val="0"/>
      <w:marRight w:val="0"/>
      <w:marTop w:val="0"/>
      <w:marBottom w:val="0"/>
      <w:divBdr>
        <w:top w:val="none" w:sz="0" w:space="0" w:color="auto"/>
        <w:left w:val="none" w:sz="0" w:space="0" w:color="auto"/>
        <w:bottom w:val="none" w:sz="0" w:space="0" w:color="auto"/>
        <w:right w:val="none" w:sz="0" w:space="0" w:color="auto"/>
      </w:divBdr>
      <w:divsChild>
        <w:div w:id="2128622146">
          <w:marLeft w:val="0"/>
          <w:marRight w:val="0"/>
          <w:marTop w:val="0"/>
          <w:marBottom w:val="0"/>
          <w:divBdr>
            <w:top w:val="none" w:sz="0" w:space="0" w:color="auto"/>
            <w:left w:val="none" w:sz="0" w:space="0" w:color="auto"/>
            <w:bottom w:val="none" w:sz="0" w:space="0" w:color="auto"/>
            <w:right w:val="none" w:sz="0" w:space="0" w:color="auto"/>
          </w:divBdr>
        </w:div>
        <w:div w:id="615449406">
          <w:marLeft w:val="0"/>
          <w:marRight w:val="0"/>
          <w:marTop w:val="0"/>
          <w:marBottom w:val="0"/>
          <w:divBdr>
            <w:top w:val="none" w:sz="0" w:space="0" w:color="auto"/>
            <w:left w:val="none" w:sz="0" w:space="0" w:color="auto"/>
            <w:bottom w:val="none" w:sz="0" w:space="0" w:color="auto"/>
            <w:right w:val="none" w:sz="0" w:space="0" w:color="auto"/>
          </w:divBdr>
        </w:div>
      </w:divsChild>
    </w:div>
    <w:div w:id="1594819887">
      <w:bodyDiv w:val="1"/>
      <w:marLeft w:val="0"/>
      <w:marRight w:val="0"/>
      <w:marTop w:val="0"/>
      <w:marBottom w:val="0"/>
      <w:divBdr>
        <w:top w:val="none" w:sz="0" w:space="0" w:color="auto"/>
        <w:left w:val="none" w:sz="0" w:space="0" w:color="auto"/>
        <w:bottom w:val="none" w:sz="0" w:space="0" w:color="auto"/>
        <w:right w:val="none" w:sz="0" w:space="0" w:color="auto"/>
      </w:divBdr>
    </w:div>
    <w:div w:id="1681470402">
      <w:bodyDiv w:val="1"/>
      <w:marLeft w:val="0"/>
      <w:marRight w:val="0"/>
      <w:marTop w:val="0"/>
      <w:marBottom w:val="0"/>
      <w:divBdr>
        <w:top w:val="none" w:sz="0" w:space="0" w:color="auto"/>
        <w:left w:val="none" w:sz="0" w:space="0" w:color="auto"/>
        <w:bottom w:val="none" w:sz="0" w:space="0" w:color="auto"/>
        <w:right w:val="none" w:sz="0" w:space="0" w:color="auto"/>
      </w:divBdr>
    </w:div>
    <w:div w:id="1721400973">
      <w:bodyDiv w:val="1"/>
      <w:marLeft w:val="0"/>
      <w:marRight w:val="0"/>
      <w:marTop w:val="0"/>
      <w:marBottom w:val="0"/>
      <w:divBdr>
        <w:top w:val="none" w:sz="0" w:space="0" w:color="auto"/>
        <w:left w:val="none" w:sz="0" w:space="0" w:color="auto"/>
        <w:bottom w:val="none" w:sz="0" w:space="0" w:color="auto"/>
        <w:right w:val="none" w:sz="0" w:space="0" w:color="auto"/>
      </w:divBdr>
    </w:div>
    <w:div w:id="1792280140">
      <w:bodyDiv w:val="1"/>
      <w:marLeft w:val="0"/>
      <w:marRight w:val="0"/>
      <w:marTop w:val="0"/>
      <w:marBottom w:val="0"/>
      <w:divBdr>
        <w:top w:val="none" w:sz="0" w:space="0" w:color="auto"/>
        <w:left w:val="none" w:sz="0" w:space="0" w:color="auto"/>
        <w:bottom w:val="none" w:sz="0" w:space="0" w:color="auto"/>
        <w:right w:val="none" w:sz="0" w:space="0" w:color="auto"/>
      </w:divBdr>
    </w:div>
    <w:div w:id="1807970038">
      <w:bodyDiv w:val="1"/>
      <w:marLeft w:val="0"/>
      <w:marRight w:val="0"/>
      <w:marTop w:val="0"/>
      <w:marBottom w:val="0"/>
      <w:divBdr>
        <w:top w:val="none" w:sz="0" w:space="0" w:color="auto"/>
        <w:left w:val="none" w:sz="0" w:space="0" w:color="auto"/>
        <w:bottom w:val="none" w:sz="0" w:space="0" w:color="auto"/>
        <w:right w:val="none" w:sz="0" w:space="0" w:color="auto"/>
      </w:divBdr>
    </w:div>
    <w:div w:id="1875996843">
      <w:bodyDiv w:val="1"/>
      <w:marLeft w:val="0"/>
      <w:marRight w:val="0"/>
      <w:marTop w:val="0"/>
      <w:marBottom w:val="0"/>
      <w:divBdr>
        <w:top w:val="none" w:sz="0" w:space="0" w:color="auto"/>
        <w:left w:val="none" w:sz="0" w:space="0" w:color="auto"/>
        <w:bottom w:val="none" w:sz="0" w:space="0" w:color="auto"/>
        <w:right w:val="none" w:sz="0" w:space="0" w:color="auto"/>
      </w:divBdr>
    </w:div>
    <w:div w:id="2010863954">
      <w:bodyDiv w:val="1"/>
      <w:marLeft w:val="0"/>
      <w:marRight w:val="0"/>
      <w:marTop w:val="0"/>
      <w:marBottom w:val="0"/>
      <w:divBdr>
        <w:top w:val="none" w:sz="0" w:space="0" w:color="auto"/>
        <w:left w:val="none" w:sz="0" w:space="0" w:color="auto"/>
        <w:bottom w:val="none" w:sz="0" w:space="0" w:color="auto"/>
        <w:right w:val="none" w:sz="0" w:space="0" w:color="auto"/>
      </w:divBdr>
    </w:div>
    <w:div w:id="2137984802">
      <w:bodyDiv w:val="1"/>
      <w:marLeft w:val="0"/>
      <w:marRight w:val="0"/>
      <w:marTop w:val="0"/>
      <w:marBottom w:val="0"/>
      <w:divBdr>
        <w:top w:val="none" w:sz="0" w:space="0" w:color="auto"/>
        <w:left w:val="none" w:sz="0" w:space="0" w:color="auto"/>
        <w:bottom w:val="none" w:sz="0" w:space="0" w:color="auto"/>
        <w:right w:val="none" w:sz="0" w:space="0" w:color="auto"/>
      </w:divBdr>
    </w:div>
    <w:div w:id="214022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16/02/16/the-man-who-overstayed-uganda-museven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a.gov/library/publications/the-world-factbook/geos/ug.html" TargetMode="External"/><Relationship Id="rId12" Type="http://schemas.openxmlformats.org/officeDocument/2006/relationships/hyperlink" Target="http://doi.org/10.1353/at.2004.002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proxy.uchicago.edu/10.1080/17531055.2019.1575513" TargetMode="External"/><Relationship Id="rId5" Type="http://schemas.openxmlformats.org/officeDocument/2006/relationships/footnotes" Target="footnotes.xml"/><Relationship Id="rId10" Type="http://schemas.openxmlformats.org/officeDocument/2006/relationships/hyperlink" Target="http://rulers.org/indexm6.html" TargetMode="External"/><Relationship Id="rId4" Type="http://schemas.openxmlformats.org/officeDocument/2006/relationships/webSettings" Target="webSettings.xml"/><Relationship Id="rId9" Type="http://schemas.openxmlformats.org/officeDocument/2006/relationships/hyperlink" Target="https://www.constituteproject.org/constitution/Uganda_2017?lan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DADB-FA07-49BA-B5BD-CBE6168D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11</cp:revision>
  <dcterms:created xsi:type="dcterms:W3CDTF">2021-01-09T20:46:00Z</dcterms:created>
  <dcterms:modified xsi:type="dcterms:W3CDTF">2021-11-25T15:31:00Z</dcterms:modified>
</cp:coreProperties>
</file>