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8DF50" w14:textId="77777777" w:rsidR="00347BA0" w:rsidRPr="00CE4FCE" w:rsidRDefault="00347BA0" w:rsidP="00E87F65">
      <w:pPr>
        <w:outlineLvl w:val="0"/>
        <w:rPr>
          <w:rFonts w:ascii="Times New Roman" w:hAnsi="Times New Roman" w:cs="Times New Roman"/>
          <w:b/>
          <w:sz w:val="32"/>
          <w:szCs w:val="32"/>
        </w:rPr>
      </w:pPr>
      <w:r w:rsidRPr="00CE4FCE">
        <w:rPr>
          <w:rFonts w:ascii="Times New Roman" w:hAnsi="Times New Roman" w:cs="Times New Roman"/>
          <w:sz w:val="32"/>
          <w:szCs w:val="32"/>
        </w:rPr>
        <w:t>Country: Zimbabwe</w:t>
      </w:r>
    </w:p>
    <w:p w14:paraId="628BE404" w14:textId="77777777" w:rsidR="00347BA0" w:rsidRPr="00CE4FCE" w:rsidRDefault="00347BA0" w:rsidP="00347BA0">
      <w:pPr>
        <w:rPr>
          <w:rFonts w:ascii="Times New Roman" w:hAnsi="Times New Roman" w:cs="Times New Roman"/>
          <w:sz w:val="32"/>
          <w:szCs w:val="32"/>
        </w:rPr>
      </w:pPr>
    </w:p>
    <w:p w14:paraId="2BB75322" w14:textId="38199072" w:rsidR="00347BA0" w:rsidRPr="00CE4FCE" w:rsidRDefault="00347BA0" w:rsidP="00E87F65">
      <w:pPr>
        <w:outlineLvl w:val="0"/>
        <w:rPr>
          <w:rFonts w:ascii="Times New Roman" w:hAnsi="Times New Roman" w:cs="Times New Roman"/>
          <w:sz w:val="28"/>
          <w:szCs w:val="28"/>
        </w:rPr>
      </w:pPr>
      <w:r w:rsidRPr="00CE4FCE">
        <w:rPr>
          <w:rFonts w:ascii="Times New Roman" w:hAnsi="Times New Roman" w:cs="Times New Roman"/>
          <w:sz w:val="28"/>
          <w:szCs w:val="28"/>
        </w:rPr>
        <w:t>Years: 1965-197</w:t>
      </w:r>
      <w:r w:rsidR="00B64DF5" w:rsidRPr="00CE4FCE">
        <w:rPr>
          <w:rFonts w:ascii="Times New Roman" w:hAnsi="Times New Roman" w:cs="Times New Roman"/>
          <w:sz w:val="28"/>
          <w:szCs w:val="28"/>
        </w:rPr>
        <w:t>8</w:t>
      </w:r>
    </w:p>
    <w:p w14:paraId="32FD057C" w14:textId="77777777" w:rsidR="00347BA0" w:rsidRPr="00CE4FCE" w:rsidRDefault="00347BA0" w:rsidP="00347BA0">
      <w:pPr>
        <w:rPr>
          <w:rFonts w:ascii="Times New Roman" w:eastAsia="Times New Roman" w:hAnsi="Times New Roman" w:cs="Times New Roman"/>
          <w:color w:val="000000"/>
          <w:sz w:val="28"/>
          <w:szCs w:val="28"/>
        </w:rPr>
      </w:pPr>
      <w:r w:rsidRPr="00CE4FCE">
        <w:rPr>
          <w:rFonts w:ascii="Times New Roman" w:hAnsi="Times New Roman" w:cs="Times New Roman"/>
          <w:sz w:val="28"/>
          <w:szCs w:val="28"/>
        </w:rPr>
        <w:t xml:space="preserve">Head of government: </w:t>
      </w:r>
      <w:r w:rsidRPr="00CE4FCE">
        <w:rPr>
          <w:rFonts w:ascii="Times New Roman" w:eastAsia="Times New Roman" w:hAnsi="Times New Roman" w:cs="Times New Roman"/>
          <w:color w:val="000000"/>
          <w:sz w:val="28"/>
          <w:szCs w:val="28"/>
        </w:rPr>
        <w:t>Ian Douglas Smith</w:t>
      </w:r>
    </w:p>
    <w:p w14:paraId="2FC8407D" w14:textId="44E7441C" w:rsidR="00347BA0" w:rsidRPr="00CE4FCE" w:rsidRDefault="00347BA0" w:rsidP="00347BA0">
      <w:pPr>
        <w:rPr>
          <w:rFonts w:ascii="Times New Roman" w:eastAsia="Times New Roman" w:hAnsi="Times New Roman" w:cs="Times New Roman"/>
          <w:color w:val="000000"/>
          <w:sz w:val="28"/>
          <w:szCs w:val="28"/>
        </w:rPr>
      </w:pPr>
      <w:r w:rsidRPr="00CE4FCE">
        <w:rPr>
          <w:rFonts w:ascii="Times New Roman" w:hAnsi="Times New Roman" w:cs="Times New Roman"/>
          <w:sz w:val="28"/>
          <w:szCs w:val="28"/>
        </w:rPr>
        <w:t xml:space="preserve">Ideology: </w:t>
      </w:r>
      <w:r w:rsidR="00031453" w:rsidRPr="00CE4FCE">
        <w:rPr>
          <w:rFonts w:ascii="Times New Roman" w:hAnsi="Times New Roman" w:cs="Times New Roman"/>
          <w:sz w:val="28"/>
          <w:szCs w:val="28"/>
        </w:rPr>
        <w:t>Right</w:t>
      </w:r>
    </w:p>
    <w:p w14:paraId="3CC99C3B" w14:textId="37CD7E9C" w:rsidR="00347BA0" w:rsidRPr="00CE4FCE" w:rsidRDefault="00347BA0" w:rsidP="00347BA0">
      <w:pPr>
        <w:rPr>
          <w:rFonts w:ascii="Times New Roman" w:hAnsi="Times New Roman" w:cs="Times New Roman"/>
          <w:sz w:val="28"/>
          <w:szCs w:val="28"/>
        </w:rPr>
      </w:pPr>
      <w:r w:rsidRPr="00CE4FCE">
        <w:rPr>
          <w:rFonts w:ascii="Times New Roman" w:hAnsi="Times New Roman" w:cs="Times New Roman"/>
          <w:sz w:val="28"/>
          <w:szCs w:val="28"/>
        </w:rPr>
        <w:t xml:space="preserve">Description: HoG does not identify ideology. CHISOLS identifies Smith’s </w:t>
      </w:r>
      <w:r w:rsidR="00184045" w:rsidRPr="00CE4FCE">
        <w:rPr>
          <w:rFonts w:ascii="Times New Roman" w:hAnsi="Times New Roman" w:cs="Times New Roman"/>
          <w:sz w:val="28"/>
          <w:szCs w:val="28"/>
        </w:rPr>
        <w:t>party</w:t>
      </w:r>
      <w:r w:rsidRPr="00CE4FCE">
        <w:rPr>
          <w:rFonts w:ascii="Times New Roman" w:hAnsi="Times New Roman" w:cs="Times New Roman"/>
          <w:sz w:val="28"/>
          <w:szCs w:val="28"/>
        </w:rPr>
        <w:t xml:space="preserve"> as RF.</w:t>
      </w:r>
      <w:r w:rsidR="00031453" w:rsidRPr="00CE4FCE">
        <w:rPr>
          <w:rFonts w:ascii="Times New Roman" w:hAnsi="Times New Roman" w:cs="Times New Roman"/>
          <w:sz w:val="28"/>
          <w:szCs w:val="28"/>
        </w:rPr>
        <w:t xml:space="preserve"> Manzano (2017: 101) identifies Smith as rightist, pointing to him later founding the rightist Conservative Alliance of Zimbabwe.</w:t>
      </w:r>
      <w:r w:rsidR="00F81C57" w:rsidRPr="00CE4FCE">
        <w:rPr>
          <w:rFonts w:ascii="Times New Roman" w:hAnsi="Times New Roman" w:cs="Times New Roman"/>
          <w:sz w:val="28"/>
          <w:szCs w:val="28"/>
        </w:rPr>
        <w:t xml:space="preserve"> </w:t>
      </w:r>
      <w:r w:rsidR="003E759B" w:rsidRPr="00CE4FCE">
        <w:rPr>
          <w:rFonts w:ascii="Times New Roman" w:hAnsi="Times New Roman" w:cs="Times New Roman"/>
          <w:sz w:val="28"/>
          <w:szCs w:val="28"/>
        </w:rPr>
        <w:t>Rubert and Rasmussen (2001) identify Smith’s ideology as rightist, writing “he joined a right-wing revolt within the party [Rhodesian Front], which ousted Field and made Smith himself prime minister.”</w:t>
      </w:r>
      <w:r w:rsidR="00190816" w:rsidRPr="00CE4FCE">
        <w:rPr>
          <w:rFonts w:ascii="Times New Roman" w:hAnsi="Times New Roman" w:cs="Times New Roman"/>
          <w:sz w:val="28"/>
          <w:szCs w:val="28"/>
        </w:rPr>
        <w:t xml:space="preserve"> In V-Party (2020), 7 experts identify head of government party’s ideology as “Right” (2.793) in 1970</w:t>
      </w:r>
      <w:r w:rsidR="008F1DE0" w:rsidRPr="00CE4FCE">
        <w:rPr>
          <w:rFonts w:ascii="Times New Roman" w:hAnsi="Times New Roman" w:cs="Times New Roman"/>
          <w:sz w:val="28"/>
          <w:szCs w:val="28"/>
        </w:rPr>
        <w:t xml:space="preserve"> and 1974 and as “Right” (2.813) in 1977</w:t>
      </w:r>
      <w:r w:rsidR="00190816" w:rsidRPr="00CE4FCE">
        <w:rPr>
          <w:rFonts w:ascii="Times New Roman" w:hAnsi="Times New Roman" w:cs="Times New Roman"/>
          <w:sz w:val="28"/>
          <w:szCs w:val="28"/>
        </w:rPr>
        <w:t>.</w:t>
      </w:r>
    </w:p>
    <w:p w14:paraId="1D7B54A9" w14:textId="77777777" w:rsidR="00347BA0" w:rsidRPr="00CE4FCE" w:rsidRDefault="00347BA0" w:rsidP="00347BA0">
      <w:pPr>
        <w:rPr>
          <w:rFonts w:ascii="Times New Roman" w:hAnsi="Times New Roman" w:cs="Times New Roman"/>
          <w:sz w:val="28"/>
          <w:szCs w:val="28"/>
        </w:rPr>
      </w:pPr>
    </w:p>
    <w:p w14:paraId="1F6B86FA" w14:textId="77777777" w:rsidR="00347BA0" w:rsidRPr="00CE4FCE" w:rsidRDefault="00347BA0" w:rsidP="00E87F65">
      <w:pPr>
        <w:outlineLvl w:val="0"/>
        <w:rPr>
          <w:rFonts w:ascii="Times New Roman" w:hAnsi="Times New Roman" w:cs="Times New Roman"/>
          <w:sz w:val="28"/>
          <w:szCs w:val="28"/>
        </w:rPr>
      </w:pPr>
      <w:r w:rsidRPr="00CE4FCE">
        <w:rPr>
          <w:rFonts w:ascii="Times New Roman" w:hAnsi="Times New Roman" w:cs="Times New Roman"/>
          <w:sz w:val="28"/>
          <w:szCs w:val="28"/>
        </w:rPr>
        <w:t>Years: 1979</w:t>
      </w:r>
    </w:p>
    <w:p w14:paraId="7B25E568" w14:textId="77777777" w:rsidR="00347BA0" w:rsidRPr="00CE4FCE" w:rsidRDefault="00347BA0" w:rsidP="00347BA0">
      <w:pPr>
        <w:rPr>
          <w:rFonts w:ascii="Times New Roman" w:eastAsia="Times New Roman" w:hAnsi="Times New Roman" w:cs="Times New Roman"/>
          <w:color w:val="000000"/>
          <w:sz w:val="28"/>
          <w:szCs w:val="28"/>
        </w:rPr>
      </w:pPr>
      <w:r w:rsidRPr="00CE4FCE">
        <w:rPr>
          <w:rFonts w:ascii="Times New Roman" w:hAnsi="Times New Roman" w:cs="Times New Roman"/>
          <w:sz w:val="28"/>
          <w:szCs w:val="28"/>
        </w:rPr>
        <w:t xml:space="preserve">Head of government: </w:t>
      </w:r>
      <w:r w:rsidRPr="00CE4FCE">
        <w:rPr>
          <w:rFonts w:ascii="Times New Roman" w:eastAsia="Times New Roman" w:hAnsi="Times New Roman" w:cs="Times New Roman"/>
          <w:color w:val="000000"/>
          <w:sz w:val="28"/>
          <w:szCs w:val="28"/>
        </w:rPr>
        <w:t>Abel Tendekayi Muzorewa</w:t>
      </w:r>
    </w:p>
    <w:p w14:paraId="77DEB6A5" w14:textId="18FB784D" w:rsidR="00347BA0" w:rsidRPr="00CE4FCE" w:rsidRDefault="00347BA0" w:rsidP="00347BA0">
      <w:pPr>
        <w:rPr>
          <w:rFonts w:ascii="Times New Roman" w:eastAsia="Times New Roman" w:hAnsi="Times New Roman" w:cs="Times New Roman"/>
          <w:color w:val="000000"/>
          <w:sz w:val="28"/>
          <w:szCs w:val="28"/>
        </w:rPr>
      </w:pPr>
      <w:r w:rsidRPr="00CE4FCE">
        <w:rPr>
          <w:rFonts w:ascii="Times New Roman" w:hAnsi="Times New Roman" w:cs="Times New Roman"/>
          <w:sz w:val="28"/>
          <w:szCs w:val="28"/>
        </w:rPr>
        <w:t xml:space="preserve">Ideology: </w:t>
      </w:r>
      <w:r w:rsidR="00382F20" w:rsidRPr="00CE4FCE">
        <w:rPr>
          <w:rFonts w:ascii="Times New Roman" w:hAnsi="Times New Roman" w:cs="Times New Roman"/>
          <w:sz w:val="28"/>
          <w:szCs w:val="28"/>
        </w:rPr>
        <w:t>Right</w:t>
      </w:r>
    </w:p>
    <w:p w14:paraId="66B78883" w14:textId="5B32FD09" w:rsidR="00347BA0" w:rsidRPr="00CE4FCE" w:rsidRDefault="00347BA0" w:rsidP="00347BA0">
      <w:pPr>
        <w:rPr>
          <w:rFonts w:ascii="Times New Roman" w:eastAsia="Times New Roman" w:hAnsi="Times New Roman" w:cs="Times New Roman"/>
          <w:sz w:val="28"/>
          <w:szCs w:val="28"/>
        </w:rPr>
      </w:pPr>
      <w:r w:rsidRPr="00CE4FCE">
        <w:rPr>
          <w:rFonts w:ascii="Times New Roman" w:hAnsi="Times New Roman" w:cs="Times New Roman"/>
          <w:sz w:val="28"/>
          <w:szCs w:val="28"/>
        </w:rPr>
        <w:t xml:space="preserve">Description: HoG does not identify ideology. CHISOLS identifies Muzorewa’s </w:t>
      </w:r>
      <w:r w:rsidR="00184045" w:rsidRPr="00CE4FCE">
        <w:rPr>
          <w:rFonts w:ascii="Times New Roman" w:hAnsi="Times New Roman" w:cs="Times New Roman"/>
          <w:sz w:val="28"/>
          <w:szCs w:val="28"/>
        </w:rPr>
        <w:t>party</w:t>
      </w:r>
      <w:r w:rsidRPr="00CE4FCE">
        <w:rPr>
          <w:rFonts w:ascii="Times New Roman" w:hAnsi="Times New Roman" w:cs="Times New Roman"/>
          <w:sz w:val="28"/>
          <w:szCs w:val="28"/>
        </w:rPr>
        <w:t xml:space="preserve"> as UANC.</w:t>
      </w:r>
      <w:r w:rsidR="0031692F" w:rsidRPr="00CE4FCE">
        <w:rPr>
          <w:rFonts w:ascii="Times New Roman" w:hAnsi="Times New Roman" w:cs="Times New Roman"/>
          <w:sz w:val="28"/>
          <w:szCs w:val="28"/>
        </w:rPr>
        <w:t xml:space="preserve"> </w:t>
      </w:r>
      <w:r w:rsidR="0031692F" w:rsidRPr="00CE4FCE">
        <w:rPr>
          <w:rFonts w:ascii="Times New Roman" w:eastAsia="Times New Roman" w:hAnsi="Times New Roman" w:cs="Times New Roman"/>
          <w:sz w:val="28"/>
          <w:szCs w:val="28"/>
        </w:rPr>
        <w:t>Nohlen, Krennerich, &amp; Thibaut (1999) suggest that Smith held real power: “Under a new constitutional set-up providing for African majority rule while at the same time safeguarding real power for the white minority, the subsequent elections (17-21 April 1979) ushered in a new government on 1 June 1979 under the leadership of Muzorewa. This being little else but a black puppet regime at Smith’s will….” (963)</w:t>
      </w:r>
      <w:r w:rsidR="008D56E6" w:rsidRPr="00CE4FCE">
        <w:rPr>
          <w:rFonts w:ascii="Times New Roman" w:eastAsia="Times New Roman" w:hAnsi="Times New Roman" w:cs="Times New Roman"/>
          <w:sz w:val="28"/>
          <w:szCs w:val="28"/>
        </w:rPr>
        <w:t>.</w:t>
      </w:r>
      <w:r w:rsidR="00FE51D2" w:rsidRPr="00CE4FCE">
        <w:rPr>
          <w:rFonts w:ascii="Times New Roman" w:eastAsia="Times New Roman" w:hAnsi="Times New Roman" w:cs="Times New Roman"/>
          <w:sz w:val="28"/>
          <w:szCs w:val="28"/>
        </w:rPr>
        <w:t xml:space="preserve"> </w:t>
      </w:r>
      <w:r w:rsidR="0031692F" w:rsidRPr="00CE4FCE">
        <w:rPr>
          <w:rFonts w:ascii="Times New Roman" w:eastAsia="Times New Roman" w:hAnsi="Times New Roman" w:cs="Times New Roman"/>
          <w:sz w:val="28"/>
          <w:szCs w:val="28"/>
        </w:rPr>
        <w:t>Manzano (2017: 101) identifies Smith as Right.</w:t>
      </w:r>
      <w:r w:rsidR="003E759B" w:rsidRPr="00CE4FCE">
        <w:rPr>
          <w:rFonts w:ascii="Times New Roman" w:eastAsia="Times New Roman" w:hAnsi="Times New Roman" w:cs="Times New Roman"/>
          <w:sz w:val="28"/>
          <w:szCs w:val="28"/>
        </w:rPr>
        <w:t xml:space="preserve"> </w:t>
      </w:r>
      <w:r w:rsidR="003E759B" w:rsidRPr="00CE4FCE">
        <w:rPr>
          <w:rFonts w:ascii="Times New Roman" w:hAnsi="Times New Roman" w:cs="Times New Roman"/>
          <w:sz w:val="28"/>
          <w:szCs w:val="28"/>
        </w:rPr>
        <w:t>Rubert and Rasmussen (2001) identify Smith’s ideology as rightist, writing “he joined a right-wing revolt within the party [Rhodesian Front], which ousted Field and made Smith himself prime minister.” Rubert and Rasmussen (2001) corroborate that Smith controlled the Muzorewa government, writing “Muzorewa became prime minister of the newly renamed Zimbabwe Rhodesia. Smith was appointed minister without portfolio, but was generally recognized as maintaining the real power in government.”</w:t>
      </w:r>
      <w:r w:rsidR="008F1DE0" w:rsidRPr="00CE4FCE">
        <w:rPr>
          <w:rFonts w:ascii="Times New Roman" w:hAnsi="Times New Roman" w:cs="Times New Roman"/>
          <w:sz w:val="28"/>
          <w:szCs w:val="28"/>
        </w:rPr>
        <w:t xml:space="preserve"> In V-Party (2020), 7 experts identify head of government party’s ideology as “Center-right” (0.539) in 1979.</w:t>
      </w:r>
    </w:p>
    <w:p w14:paraId="29FCFC15" w14:textId="77777777" w:rsidR="00347BA0" w:rsidRPr="00CE4FCE" w:rsidRDefault="00347BA0" w:rsidP="00347BA0">
      <w:pPr>
        <w:rPr>
          <w:rFonts w:ascii="Times New Roman" w:hAnsi="Times New Roman" w:cs="Times New Roman"/>
          <w:sz w:val="28"/>
          <w:szCs w:val="28"/>
        </w:rPr>
      </w:pPr>
    </w:p>
    <w:p w14:paraId="695F7A15" w14:textId="77777777" w:rsidR="00347BA0" w:rsidRPr="00CE4FCE" w:rsidRDefault="00347BA0" w:rsidP="00E87F65">
      <w:pPr>
        <w:outlineLvl w:val="0"/>
        <w:rPr>
          <w:rFonts w:ascii="Times New Roman" w:hAnsi="Times New Roman" w:cs="Times New Roman"/>
          <w:sz w:val="28"/>
          <w:szCs w:val="28"/>
        </w:rPr>
      </w:pPr>
      <w:r w:rsidRPr="00CE4FCE">
        <w:rPr>
          <w:rFonts w:ascii="Times New Roman" w:hAnsi="Times New Roman" w:cs="Times New Roman"/>
          <w:sz w:val="28"/>
          <w:szCs w:val="28"/>
        </w:rPr>
        <w:t>Years: 1980-2008</w:t>
      </w:r>
    </w:p>
    <w:p w14:paraId="0EDB6A46" w14:textId="77777777" w:rsidR="00347BA0" w:rsidRPr="00CE4FCE" w:rsidRDefault="00347BA0" w:rsidP="00347BA0">
      <w:pPr>
        <w:rPr>
          <w:rFonts w:ascii="Times New Roman" w:eastAsia="Times New Roman" w:hAnsi="Times New Roman" w:cs="Times New Roman"/>
          <w:color w:val="000000"/>
          <w:sz w:val="28"/>
          <w:szCs w:val="28"/>
        </w:rPr>
      </w:pPr>
      <w:r w:rsidRPr="00CE4FCE">
        <w:rPr>
          <w:rFonts w:ascii="Times New Roman" w:hAnsi="Times New Roman" w:cs="Times New Roman"/>
          <w:sz w:val="28"/>
          <w:szCs w:val="28"/>
        </w:rPr>
        <w:t xml:space="preserve">Head of government: </w:t>
      </w:r>
      <w:r w:rsidRPr="00CE4FCE">
        <w:rPr>
          <w:rFonts w:ascii="Times New Roman" w:eastAsia="Times New Roman" w:hAnsi="Times New Roman" w:cs="Times New Roman"/>
          <w:color w:val="000000"/>
          <w:sz w:val="28"/>
          <w:szCs w:val="28"/>
        </w:rPr>
        <w:t>Robert Gabriel Mugabe</w:t>
      </w:r>
    </w:p>
    <w:p w14:paraId="1288AF76" w14:textId="77777777" w:rsidR="00347BA0" w:rsidRPr="00CE4FCE" w:rsidRDefault="00347BA0" w:rsidP="00347BA0">
      <w:pPr>
        <w:rPr>
          <w:rFonts w:ascii="Times New Roman" w:eastAsia="Times New Roman" w:hAnsi="Times New Roman" w:cs="Times New Roman"/>
          <w:color w:val="000000"/>
          <w:sz w:val="28"/>
          <w:szCs w:val="28"/>
        </w:rPr>
      </w:pPr>
      <w:r w:rsidRPr="00CE4FCE">
        <w:rPr>
          <w:rFonts w:ascii="Times New Roman" w:hAnsi="Times New Roman" w:cs="Times New Roman"/>
          <w:sz w:val="28"/>
          <w:szCs w:val="28"/>
        </w:rPr>
        <w:t>Ideology: Left</w:t>
      </w:r>
    </w:p>
    <w:p w14:paraId="01AF4610" w14:textId="165523E4" w:rsidR="00347BA0" w:rsidRPr="00CE4FCE" w:rsidRDefault="00347BA0" w:rsidP="00347BA0">
      <w:pPr>
        <w:rPr>
          <w:rFonts w:ascii="Times New Roman" w:hAnsi="Times New Roman" w:cs="Times New Roman"/>
          <w:sz w:val="28"/>
          <w:szCs w:val="28"/>
        </w:rPr>
      </w:pPr>
      <w:r w:rsidRPr="00CE4FCE">
        <w:rPr>
          <w:rFonts w:ascii="Times New Roman" w:hAnsi="Times New Roman" w:cs="Times New Roman"/>
          <w:sz w:val="28"/>
          <w:szCs w:val="28"/>
        </w:rPr>
        <w:t xml:space="preserve">Description: HoG does not identify ideology. CHISOLS identifies Mugabe’s </w:t>
      </w:r>
      <w:r w:rsidR="00184045" w:rsidRPr="00CE4FCE">
        <w:rPr>
          <w:rFonts w:ascii="Times New Roman" w:hAnsi="Times New Roman" w:cs="Times New Roman"/>
          <w:sz w:val="28"/>
          <w:szCs w:val="28"/>
        </w:rPr>
        <w:t>party</w:t>
      </w:r>
      <w:r w:rsidRPr="00CE4FCE">
        <w:rPr>
          <w:rFonts w:ascii="Times New Roman" w:hAnsi="Times New Roman" w:cs="Times New Roman"/>
          <w:sz w:val="28"/>
          <w:szCs w:val="28"/>
        </w:rPr>
        <w:t xml:space="preserve"> as ZANU-PF. Jenkins (1997) identifies Mugabe’s ideology as left, writing that ZANU-PF “espoused a socialist ideology that was strongly influenced by prevailing ideas about how to achieve development, and by practice elsewhere in </w:t>
      </w:r>
      <w:r w:rsidRPr="00CE4FCE">
        <w:rPr>
          <w:rFonts w:ascii="Times New Roman" w:hAnsi="Times New Roman" w:cs="Times New Roman"/>
          <w:sz w:val="28"/>
          <w:szCs w:val="28"/>
        </w:rPr>
        <w:lastRenderedPageBreak/>
        <w:t>Africa. Although economic policies were tolerant towards the private sector during the 1980s, they coexisted with an ideology of state intervention.” She adds that “For the first decade after attaining independence Zimbabwe’s political leaders were constrained in implementing a full socialist programme by the constitution to which they had agreed in 1979 (in return for promises of aid).”</w:t>
      </w:r>
      <w:r w:rsidR="00F12905" w:rsidRPr="00CE4FCE">
        <w:rPr>
          <w:rFonts w:ascii="Times New Roman" w:hAnsi="Times New Roman" w:cs="Times New Roman"/>
          <w:sz w:val="28"/>
          <w:szCs w:val="28"/>
        </w:rPr>
        <w:t xml:space="preserve"> Manzano (2017) corroborates that Mugabe is Left. </w:t>
      </w:r>
      <w:r w:rsidR="002466AB" w:rsidRPr="00CE4FCE">
        <w:rPr>
          <w:rFonts w:ascii="Times New Roman" w:hAnsi="Times New Roman" w:cs="Times New Roman"/>
          <w:sz w:val="28"/>
          <w:szCs w:val="28"/>
        </w:rPr>
        <w:t xml:space="preserve"> Perspective Monde (2020) identifies Mugabe as Left.</w:t>
      </w:r>
      <w:r w:rsidR="00B3271F" w:rsidRPr="00CE4FCE">
        <w:rPr>
          <w:rFonts w:ascii="Times New Roman" w:hAnsi="Times New Roman" w:cs="Times New Roman"/>
          <w:sz w:val="28"/>
          <w:szCs w:val="28"/>
        </w:rPr>
        <w:t xml:space="preserve"> In the Global Party Survey 2019, 12 experts identify the average left-right (0-10) score of Zimbabwe African National Union (ZANU-PF) as 4.2.</w:t>
      </w:r>
      <w:r w:rsidR="00FE51D2" w:rsidRPr="00CE4FCE">
        <w:rPr>
          <w:rFonts w:ascii="Times New Roman" w:hAnsi="Times New Roman" w:cs="Times New Roman"/>
          <w:sz w:val="28"/>
          <w:szCs w:val="28"/>
        </w:rPr>
        <w:t xml:space="preserve"> World Statesmen (2020) identifies Mugabe’s ideology as leftist, writing “Robert Gabriel Mugabe… ZANU… ZANU PF… ZANU-PF</w:t>
      </w:r>
      <w:r w:rsidR="00FE51D2" w:rsidRPr="00CE4FCE">
        <w:rPr>
          <w:rFonts w:ascii="Times New Roman" w:hAnsi="Times New Roman" w:cs="Times New Roman"/>
          <w:b/>
          <w:bCs/>
          <w:sz w:val="28"/>
          <w:szCs w:val="28"/>
        </w:rPr>
        <w:t> </w:t>
      </w:r>
      <w:r w:rsidR="00FE51D2" w:rsidRPr="00CE4FCE">
        <w:rPr>
          <w:rFonts w:ascii="Times New Roman" w:hAnsi="Times New Roman" w:cs="Times New Roman"/>
          <w:sz w:val="28"/>
          <w:szCs w:val="28"/>
        </w:rPr>
        <w:t>= Zimbabwe African National Union-Patriotic Front (democratic socialist, African nationalist, authoritarian, est.1987)… ZANU</w:t>
      </w:r>
      <w:r w:rsidR="00FE51D2" w:rsidRPr="00CE4FCE">
        <w:rPr>
          <w:rFonts w:ascii="Times New Roman" w:hAnsi="Times New Roman" w:cs="Times New Roman"/>
          <w:b/>
          <w:bCs/>
          <w:sz w:val="28"/>
          <w:szCs w:val="28"/>
        </w:rPr>
        <w:t> </w:t>
      </w:r>
      <w:r w:rsidR="00FE51D2" w:rsidRPr="00CE4FCE">
        <w:rPr>
          <w:rFonts w:ascii="Times New Roman" w:hAnsi="Times New Roman" w:cs="Times New Roman"/>
          <w:sz w:val="28"/>
          <w:szCs w:val="28"/>
        </w:rPr>
        <w:t>= Zimbabwe African National Union (African militant, democratic socialist, African nationalist, merged into ZANU-PF, 1963-1987)”.</w:t>
      </w:r>
      <w:r w:rsidR="00D33FE2" w:rsidRPr="00CE4FCE">
        <w:rPr>
          <w:rFonts w:ascii="Times New Roman" w:hAnsi="Times New Roman" w:cs="Times New Roman"/>
          <w:sz w:val="28"/>
          <w:szCs w:val="28"/>
        </w:rPr>
        <w:t xml:space="preserve"> Political Handbook of the World (2015) identifies Mugabe’s ideology as leftist, writing “By late 1976 Mugabe was widely recognized as ZANU’s leader… At ZANU-PF’s third ordinary congress held in December 1989, the Politburo was enlarged from 15 to 26 members, the Central Committee was expanded from 90 to 150 members, a national chair was created, and ZAPU was formally incorporated into the party… Further, the party’s socialist orientation was redefined to emphasize the Zimbabwean historical, cultural, and social experience. Ultimately, on June 22, 1991, the party agreed to delete all references to Marxism, Leninism, and scientific socialism from its constitution.”</w:t>
      </w:r>
      <w:r w:rsidR="008F1DE0" w:rsidRPr="00CE4FCE">
        <w:rPr>
          <w:rFonts w:ascii="Times New Roman" w:hAnsi="Times New Roman" w:cs="Times New Roman"/>
          <w:sz w:val="28"/>
          <w:szCs w:val="28"/>
        </w:rPr>
        <w:t xml:space="preserve"> In V-Party (2020), 7 experts identify head of government party’s ideology as “Center-left” (-1.602) in 1980</w:t>
      </w:r>
      <w:r w:rsidR="00C40AAD" w:rsidRPr="00CE4FCE">
        <w:rPr>
          <w:rFonts w:ascii="Times New Roman" w:hAnsi="Times New Roman" w:cs="Times New Roman"/>
          <w:sz w:val="28"/>
          <w:szCs w:val="28"/>
        </w:rPr>
        <w:t xml:space="preserve">, </w:t>
      </w:r>
      <w:r w:rsidR="008F1DE0" w:rsidRPr="00CE4FCE">
        <w:rPr>
          <w:rFonts w:ascii="Times New Roman" w:hAnsi="Times New Roman" w:cs="Times New Roman"/>
          <w:sz w:val="28"/>
          <w:szCs w:val="28"/>
        </w:rPr>
        <w:t>as “Left” (-1.795)</w:t>
      </w:r>
      <w:r w:rsidR="00C40AAD" w:rsidRPr="00CE4FCE">
        <w:rPr>
          <w:rFonts w:ascii="Times New Roman" w:hAnsi="Times New Roman" w:cs="Times New Roman"/>
          <w:sz w:val="28"/>
          <w:szCs w:val="28"/>
        </w:rPr>
        <w:t xml:space="preserve"> in 1985, as “Left” (-1.741) in 1990 and 1995, as “Left” (</w:t>
      </w:r>
      <w:r w:rsidR="00EA41EE" w:rsidRPr="00CE4FCE">
        <w:rPr>
          <w:rFonts w:ascii="Times New Roman" w:hAnsi="Times New Roman" w:cs="Times New Roman"/>
          <w:sz w:val="28"/>
          <w:szCs w:val="28"/>
        </w:rPr>
        <w:t>-1.865) in 2000 and 2005, and as “Left” (-1.781) in 2008</w:t>
      </w:r>
      <w:r w:rsidR="008F1DE0" w:rsidRPr="00CE4FCE">
        <w:rPr>
          <w:rFonts w:ascii="Times New Roman" w:hAnsi="Times New Roman" w:cs="Times New Roman"/>
          <w:sz w:val="28"/>
          <w:szCs w:val="28"/>
        </w:rPr>
        <w:t>.</w:t>
      </w:r>
      <w:r w:rsidR="00570AA8" w:rsidRPr="00CE4FCE">
        <w:rPr>
          <w:rFonts w:ascii="Times New Roman" w:hAnsi="Times New Roman" w:cs="Times New Roman"/>
          <w:sz w:val="28"/>
          <w:szCs w:val="28"/>
        </w:rPr>
        <w:t xml:space="preserve"> Ortiz de Zárate (2018) writes “To tackle the crisis, at the end of 1989 the Government made a drastic change in its economic policy, exchanging many of its socialist characteristics for others of a liberal nature: it lifted restrictions on imports and foreign investment, launched a campaign to privatize companies. government, reduced public spending and drew up austerity budgets.”</w:t>
      </w:r>
      <w:r w:rsidR="00AC32B5" w:rsidRPr="00CE4FCE">
        <w:rPr>
          <w:rFonts w:ascii="Times New Roman" w:hAnsi="Times New Roman" w:cs="Times New Roman"/>
          <w:sz w:val="28"/>
          <w:szCs w:val="28"/>
        </w:rPr>
        <w:t xml:space="preserve"> Ortiz de Zárate (2019) writes “In 1975 Mugabe moved to Mozambique, recently independent from Portugal and governed by the Marxist Liberation Front (FRELIMO) of Samora Machel… In these years of anti-colonial and anti-racist struggle against a segregationist regime, that of Ian Smith, with a reputation as bad or worse than the one surrounding the South African Apartheid, Mugabe transmitted an international image of intransigent revolutionary and leaning towards Marxism, far removed from the prudence regarding the privileges of the white minority and the ideological pragmatism that he would later exhibit in the first half of his career as a statesman.”</w:t>
      </w:r>
    </w:p>
    <w:p w14:paraId="3C1F90CE" w14:textId="77777777" w:rsidR="00347BA0" w:rsidRPr="00CE4FCE" w:rsidRDefault="00347BA0" w:rsidP="00347BA0">
      <w:pPr>
        <w:rPr>
          <w:rFonts w:ascii="Times New Roman" w:hAnsi="Times New Roman" w:cs="Times New Roman"/>
          <w:sz w:val="28"/>
          <w:szCs w:val="28"/>
        </w:rPr>
      </w:pPr>
    </w:p>
    <w:p w14:paraId="22030322" w14:textId="77777777" w:rsidR="00347BA0" w:rsidRPr="00CE4FCE" w:rsidRDefault="00347BA0" w:rsidP="00E87F65">
      <w:pPr>
        <w:outlineLvl w:val="0"/>
        <w:rPr>
          <w:rFonts w:ascii="Times New Roman" w:hAnsi="Times New Roman" w:cs="Times New Roman"/>
          <w:sz w:val="28"/>
          <w:szCs w:val="28"/>
        </w:rPr>
      </w:pPr>
      <w:r w:rsidRPr="00CE4FCE">
        <w:rPr>
          <w:rFonts w:ascii="Times New Roman" w:hAnsi="Times New Roman" w:cs="Times New Roman"/>
          <w:sz w:val="28"/>
          <w:szCs w:val="28"/>
        </w:rPr>
        <w:t>Years: 2009-2012</w:t>
      </w:r>
    </w:p>
    <w:p w14:paraId="689C0717" w14:textId="77777777" w:rsidR="00347BA0" w:rsidRPr="00CE4FCE" w:rsidRDefault="00347BA0" w:rsidP="00347BA0">
      <w:pPr>
        <w:rPr>
          <w:rFonts w:ascii="Times New Roman" w:eastAsia="Times New Roman" w:hAnsi="Times New Roman" w:cs="Times New Roman"/>
          <w:color w:val="000000"/>
          <w:sz w:val="28"/>
          <w:szCs w:val="28"/>
        </w:rPr>
      </w:pPr>
      <w:r w:rsidRPr="00CE4FCE">
        <w:rPr>
          <w:rFonts w:ascii="Times New Roman" w:hAnsi="Times New Roman" w:cs="Times New Roman"/>
          <w:sz w:val="28"/>
          <w:szCs w:val="28"/>
        </w:rPr>
        <w:lastRenderedPageBreak/>
        <w:t xml:space="preserve">Head of government: </w:t>
      </w:r>
      <w:r w:rsidRPr="00CE4FCE">
        <w:rPr>
          <w:rFonts w:ascii="Times New Roman" w:eastAsia="Times New Roman" w:hAnsi="Times New Roman" w:cs="Times New Roman"/>
          <w:color w:val="000000"/>
          <w:sz w:val="28"/>
          <w:szCs w:val="28"/>
        </w:rPr>
        <w:t>Morgan Tsvangirai</w:t>
      </w:r>
    </w:p>
    <w:p w14:paraId="44C8F218" w14:textId="77777777" w:rsidR="00347BA0" w:rsidRPr="00CE4FCE" w:rsidRDefault="00347BA0" w:rsidP="00347BA0">
      <w:pPr>
        <w:rPr>
          <w:rFonts w:ascii="Times New Roman" w:eastAsia="Times New Roman" w:hAnsi="Times New Roman" w:cs="Times New Roman"/>
          <w:color w:val="000000"/>
          <w:sz w:val="28"/>
          <w:szCs w:val="28"/>
        </w:rPr>
      </w:pPr>
      <w:r w:rsidRPr="00CE4FCE">
        <w:rPr>
          <w:rFonts w:ascii="Times New Roman" w:hAnsi="Times New Roman" w:cs="Times New Roman"/>
          <w:sz w:val="28"/>
          <w:szCs w:val="28"/>
        </w:rPr>
        <w:t>Ideology: Left</w:t>
      </w:r>
    </w:p>
    <w:p w14:paraId="4B71EBE1" w14:textId="1B3215F7" w:rsidR="00347BA0" w:rsidRPr="00CE4FCE" w:rsidRDefault="00347BA0" w:rsidP="005B2C6A">
      <w:pPr>
        <w:rPr>
          <w:rFonts w:ascii="Times New Roman" w:hAnsi="Times New Roman" w:cs="Times New Roman"/>
          <w:sz w:val="28"/>
          <w:szCs w:val="28"/>
        </w:rPr>
      </w:pPr>
      <w:r w:rsidRPr="00CE4FCE">
        <w:rPr>
          <w:rFonts w:ascii="Times New Roman" w:hAnsi="Times New Roman" w:cs="Times New Roman"/>
          <w:sz w:val="28"/>
          <w:szCs w:val="28"/>
        </w:rPr>
        <w:t xml:space="preserve">Description: HoG does not identify ideology. CHISOLS does not identify head of government. Lansford (2017) identifies Tsvangirai as a member of MDC-T, referring to him as “Morgan TSVANGIRAI of the MDC” until a split led to the development of his own faction, “Prime Minister Tsvangirai's MDC-T faction.” </w:t>
      </w:r>
      <w:r w:rsidR="00847192" w:rsidRPr="00CE4FCE">
        <w:rPr>
          <w:rFonts w:ascii="Times New Roman" w:hAnsi="Times New Roman" w:cs="Times New Roman"/>
          <w:sz w:val="28"/>
          <w:szCs w:val="28"/>
        </w:rPr>
        <w:t xml:space="preserve">DPI identifies MDC-Tsvangirai as leftist. </w:t>
      </w:r>
      <w:r w:rsidR="005B2C6A" w:rsidRPr="00CE4FCE">
        <w:rPr>
          <w:rFonts w:ascii="Times New Roman" w:hAnsi="Times New Roman" w:cs="Times New Roman"/>
          <w:sz w:val="28"/>
          <w:szCs w:val="28"/>
        </w:rPr>
        <w:t xml:space="preserve">Political Handbook of the World does not provide any information on party’s ideology. </w:t>
      </w:r>
      <w:r w:rsidR="00847192" w:rsidRPr="00CE4FCE">
        <w:rPr>
          <w:rFonts w:ascii="Times New Roman" w:hAnsi="Times New Roman" w:cs="Times New Roman"/>
          <w:sz w:val="28"/>
          <w:szCs w:val="28"/>
        </w:rPr>
        <w:t>Zamchiya (2013) identifies Tsvangirai as a leftist, writing “The most appealing part of [Tsvangirai’s] message concerned social and economic values consistent with a social democratic state.”</w:t>
      </w:r>
      <w:r w:rsidR="00E53344" w:rsidRPr="00CE4FCE">
        <w:rPr>
          <w:rFonts w:ascii="Times New Roman" w:hAnsi="Times New Roman" w:cs="Times New Roman"/>
          <w:sz w:val="28"/>
          <w:szCs w:val="28"/>
        </w:rPr>
        <w:t xml:space="preserve"> </w:t>
      </w:r>
      <w:r w:rsidR="00E53344" w:rsidRPr="00CE4FCE">
        <w:rPr>
          <w:rFonts w:ascii="Times New Roman" w:eastAsia="Calibri" w:hAnsi="Times New Roman" w:cs="Times New Roman"/>
          <w:sz w:val="28"/>
          <w:szCs w:val="28"/>
        </w:rPr>
        <w:t>Perspective Monde (2020) identifies Tsvangirai as Left.</w:t>
      </w:r>
      <w:r w:rsidR="00B3271F" w:rsidRPr="00CE4FCE">
        <w:rPr>
          <w:rFonts w:ascii="Times New Roman" w:eastAsia="Calibri" w:hAnsi="Times New Roman" w:cs="Times New Roman"/>
          <w:sz w:val="28"/>
          <w:szCs w:val="28"/>
        </w:rPr>
        <w:t xml:space="preserve"> </w:t>
      </w:r>
      <w:r w:rsidR="00B3271F" w:rsidRPr="00CE4FCE">
        <w:rPr>
          <w:rFonts w:ascii="Times New Roman" w:hAnsi="Times New Roman" w:cs="Times New Roman"/>
          <w:sz w:val="28"/>
          <w:szCs w:val="28"/>
        </w:rPr>
        <w:t>In the Global Party Survey 2019, 12 experts identify the average left-right (0-10) score of Movement for Democratic Change (MDC) as 7.1.</w:t>
      </w:r>
      <w:r w:rsidR="006508F8" w:rsidRPr="00CE4FCE">
        <w:rPr>
          <w:rFonts w:ascii="Times New Roman" w:hAnsi="Times New Roman" w:cs="Times New Roman"/>
          <w:sz w:val="28"/>
          <w:szCs w:val="28"/>
        </w:rPr>
        <w:t xml:space="preserve"> Encyclopedia Britannica (2020) writes “Zimbabwe’s main opposition party, the MDC-T, suffered a blow when T</w:t>
      </w:r>
      <w:r w:rsidR="00BB54FF" w:rsidRPr="00CE4FCE">
        <w:rPr>
          <w:rFonts w:ascii="Times New Roman" w:hAnsi="Times New Roman" w:cs="Times New Roman"/>
          <w:sz w:val="28"/>
          <w:szCs w:val="28"/>
        </w:rPr>
        <w:t xml:space="preserve">svangirai died in February 2018… [this] </w:t>
      </w:r>
      <w:r w:rsidR="006508F8" w:rsidRPr="00CE4FCE">
        <w:rPr>
          <w:rFonts w:ascii="Times New Roman" w:hAnsi="Times New Roman" w:cs="Times New Roman"/>
          <w:sz w:val="28"/>
          <w:szCs w:val="28"/>
        </w:rPr>
        <w:t xml:space="preserve">launched a bitter struggle for control of the MDC-T party, with Nelson Chamisa and Thokozani Khupe—two of the party’s three deputy presidents—splitting the party into two factions… The country’s presidential, parliamentary, and local elections were held on July 30, 2018… the MDC Alliance (Chamisa’s MDC-T faction and other parties) won 63 seats.” </w:t>
      </w:r>
      <w:r w:rsidR="006A2D3F" w:rsidRPr="00CE4FCE">
        <w:rPr>
          <w:rFonts w:ascii="Times New Roman" w:hAnsi="Times New Roman" w:cs="Times New Roman"/>
          <w:sz w:val="28"/>
          <w:szCs w:val="28"/>
        </w:rPr>
        <w:t>Aljazeera (2020) writes “The Movement for Democratic Change (MDC) has been divided since the Supreme Court ruled on March 30 [2020] that Nelson Chamisa was not its legitimate leader and installed Thokozani Khupe, head of one faction of the party, to lead it in the interim. Most MDC members still regard Chamisa as their leader and accuse President Emmerson Mnangagwa's government of siding with Khupe's faction in the battle for control of the movement… Chamisa, 42, says his party is different from Khupe's outfit after it contested elections in 2018 under the name MDC Alliance while Khupe's ran as the MDC-T party.” Political Handbook of the World (2018-2019) writes “Tsvangirai died… died on February 14, 2018. His death led the party to further splinter, although the various factions reunited in 2018 to support the presidential candidacy of Nelson Chamisa under the banner of the MDC Alliance… MDC-T presidential candidate, Thokozani Khupe, was third</w:t>
      </w:r>
      <w:r w:rsidR="00BB54FF" w:rsidRPr="00CE4FCE">
        <w:rPr>
          <w:rFonts w:ascii="Times New Roman" w:hAnsi="Times New Roman" w:cs="Times New Roman"/>
          <w:sz w:val="28"/>
          <w:szCs w:val="28"/>
        </w:rPr>
        <w:t>” and “Nelson Chamisa… President of the MDC-T faction and 2018 presidential candidate”.</w:t>
      </w:r>
      <w:r w:rsidR="00AA04D4" w:rsidRPr="00CE4FCE">
        <w:rPr>
          <w:rFonts w:ascii="Times New Roman" w:hAnsi="Times New Roman" w:cs="Times New Roman"/>
          <w:sz w:val="28"/>
          <w:szCs w:val="28"/>
        </w:rPr>
        <w:t xml:space="preserve"> World Statesmen (2020) identifies Tsvangirai’s </w:t>
      </w:r>
      <w:r w:rsidR="00A53034" w:rsidRPr="00CE4FCE">
        <w:rPr>
          <w:rFonts w:ascii="Times New Roman" w:hAnsi="Times New Roman" w:cs="Times New Roman"/>
          <w:sz w:val="28"/>
          <w:szCs w:val="28"/>
        </w:rPr>
        <w:t>ideology as leftist, writing “Morgan Richard Tsvangirai… MDC… MDC = Movement for Democratic Change (social-democratic”.</w:t>
      </w:r>
      <w:r w:rsidR="001E5FDE" w:rsidRPr="00CE4FCE">
        <w:rPr>
          <w:rFonts w:ascii="Times New Roman" w:hAnsi="Times New Roman" w:cs="Times New Roman"/>
          <w:sz w:val="28"/>
          <w:szCs w:val="28"/>
        </w:rPr>
        <w:t xml:space="preserve"> In V-Party (2020), 6 experts identify head of government party’s ideology as “Center” (0.395) in 2008.</w:t>
      </w:r>
      <w:r w:rsidR="00DF4D3D" w:rsidRPr="00CE4FCE">
        <w:rPr>
          <w:rFonts w:ascii="Times New Roman" w:hAnsi="Times New Roman" w:cs="Times New Roman"/>
          <w:sz w:val="28"/>
          <w:szCs w:val="28"/>
        </w:rPr>
        <w:t xml:space="preserve"> </w:t>
      </w:r>
      <w:r w:rsidR="00EF38DD" w:rsidRPr="00CE4FCE">
        <w:rPr>
          <w:rFonts w:ascii="Times New Roman" w:hAnsi="Times New Roman" w:cs="Times New Roman"/>
          <w:sz w:val="28"/>
          <w:szCs w:val="28"/>
        </w:rPr>
        <w:t>Southall (2020) writes</w:t>
      </w:r>
      <w:r w:rsidR="00DF4D3D" w:rsidRPr="00CE4FCE">
        <w:rPr>
          <w:rFonts w:ascii="Times New Roman" w:hAnsi="Times New Roman" w:cs="Times New Roman"/>
          <w:sz w:val="28"/>
          <w:szCs w:val="28"/>
        </w:rPr>
        <w:t xml:space="preserve"> “The outcome of the 2008 election was less a democratic compromise than a compromise of democracy. This has encouraged a mode of analysis that has characterized the MDC as an originally militant labour-based party whose radical political direction was subverted by ‘neoliberal middle classes’ </w:t>
      </w:r>
      <w:r w:rsidR="00DF4D3D" w:rsidRPr="00CE4FCE">
        <w:rPr>
          <w:rFonts w:ascii="Times New Roman" w:hAnsi="Times New Roman" w:cs="Times New Roman"/>
          <w:sz w:val="28"/>
          <w:szCs w:val="28"/>
        </w:rPr>
        <w:lastRenderedPageBreak/>
        <w:t>under the guise of a popular front. Readily accepting IMF policies and backed by the white farming community, it adopted a right-wing position on the land issue”.</w:t>
      </w:r>
      <w:r w:rsidR="005661EA" w:rsidRPr="00CE4FCE">
        <w:rPr>
          <w:rFonts w:ascii="Times New Roman" w:hAnsi="Times New Roman" w:cs="Times New Roman"/>
          <w:sz w:val="28"/>
          <w:szCs w:val="28"/>
        </w:rPr>
        <w:t xml:space="preserve"> </w:t>
      </w:r>
      <w:r w:rsidR="00F9496D" w:rsidRPr="00CE4FCE">
        <w:rPr>
          <w:rFonts w:ascii="Times New Roman" w:hAnsi="Times New Roman" w:cs="Times New Roman"/>
          <w:sz w:val="28"/>
          <w:szCs w:val="28"/>
        </w:rPr>
        <w:t>Ortiz de Zárate (2018) writes “Officially launched on September 11, 1999 in a ceremony at the Rufaro Stadium in Harare, the MDC presented itself as a formation with a center-left ideology, comparable to Social Democracy (it was later to be admitted to the Socialist International)”.</w:t>
      </w:r>
    </w:p>
    <w:p w14:paraId="6C72F85E" w14:textId="77777777" w:rsidR="00347BA0" w:rsidRPr="00CE4FCE" w:rsidRDefault="00347BA0" w:rsidP="00347BA0">
      <w:pPr>
        <w:rPr>
          <w:rFonts w:ascii="Times New Roman" w:hAnsi="Times New Roman" w:cs="Times New Roman"/>
          <w:sz w:val="28"/>
          <w:szCs w:val="28"/>
        </w:rPr>
      </w:pPr>
    </w:p>
    <w:p w14:paraId="11AF21FE" w14:textId="77777777" w:rsidR="00347BA0" w:rsidRPr="00CE4FCE" w:rsidRDefault="00347BA0" w:rsidP="00E87F65">
      <w:pPr>
        <w:outlineLvl w:val="0"/>
        <w:rPr>
          <w:rFonts w:ascii="Times New Roman" w:hAnsi="Times New Roman" w:cs="Times New Roman"/>
          <w:sz w:val="28"/>
          <w:szCs w:val="28"/>
        </w:rPr>
      </w:pPr>
      <w:r w:rsidRPr="00CE4FCE">
        <w:rPr>
          <w:rFonts w:ascii="Times New Roman" w:hAnsi="Times New Roman" w:cs="Times New Roman"/>
          <w:sz w:val="28"/>
          <w:szCs w:val="28"/>
        </w:rPr>
        <w:t>Years: 2013-2016</w:t>
      </w:r>
    </w:p>
    <w:p w14:paraId="06B7B9DC" w14:textId="77777777" w:rsidR="00347BA0" w:rsidRPr="00CE4FCE" w:rsidRDefault="00347BA0" w:rsidP="00347BA0">
      <w:pPr>
        <w:rPr>
          <w:rFonts w:ascii="Times New Roman" w:eastAsia="Times New Roman" w:hAnsi="Times New Roman" w:cs="Times New Roman"/>
          <w:color w:val="000000"/>
          <w:sz w:val="28"/>
          <w:szCs w:val="28"/>
        </w:rPr>
      </w:pPr>
      <w:r w:rsidRPr="00CE4FCE">
        <w:rPr>
          <w:rFonts w:ascii="Times New Roman" w:hAnsi="Times New Roman" w:cs="Times New Roman"/>
          <w:sz w:val="28"/>
          <w:szCs w:val="28"/>
        </w:rPr>
        <w:t xml:space="preserve">Head of government: </w:t>
      </w:r>
      <w:r w:rsidRPr="00CE4FCE">
        <w:rPr>
          <w:rFonts w:ascii="Times New Roman" w:eastAsia="Times New Roman" w:hAnsi="Times New Roman" w:cs="Times New Roman"/>
          <w:color w:val="000000"/>
          <w:sz w:val="28"/>
          <w:szCs w:val="28"/>
        </w:rPr>
        <w:t>Robert Gabriel Mugabe</w:t>
      </w:r>
    </w:p>
    <w:p w14:paraId="5161E352" w14:textId="577C4391" w:rsidR="00347BA0" w:rsidRPr="00CE4FCE" w:rsidRDefault="00347BA0" w:rsidP="00347BA0">
      <w:pPr>
        <w:rPr>
          <w:rFonts w:ascii="Times New Roman" w:eastAsia="Times New Roman" w:hAnsi="Times New Roman" w:cs="Times New Roman"/>
          <w:color w:val="000000"/>
          <w:sz w:val="28"/>
          <w:szCs w:val="28"/>
        </w:rPr>
      </w:pPr>
      <w:r w:rsidRPr="00CE4FCE">
        <w:rPr>
          <w:rFonts w:ascii="Times New Roman" w:hAnsi="Times New Roman" w:cs="Times New Roman"/>
          <w:sz w:val="28"/>
          <w:szCs w:val="28"/>
        </w:rPr>
        <w:t xml:space="preserve">Ideology: </w:t>
      </w:r>
      <w:r w:rsidR="00657BB4" w:rsidRPr="00CE4FCE">
        <w:rPr>
          <w:rFonts w:ascii="Times New Roman" w:hAnsi="Times New Roman" w:cs="Times New Roman"/>
          <w:sz w:val="28"/>
          <w:szCs w:val="28"/>
        </w:rPr>
        <w:t>Left</w:t>
      </w:r>
    </w:p>
    <w:p w14:paraId="5255954A" w14:textId="3D3E2C24" w:rsidR="00B3271F" w:rsidRPr="00CE4FCE" w:rsidRDefault="00347BA0" w:rsidP="00B3271F">
      <w:pPr>
        <w:rPr>
          <w:rFonts w:ascii="Times New Roman" w:hAnsi="Times New Roman" w:cs="Times New Roman"/>
          <w:sz w:val="28"/>
          <w:szCs w:val="28"/>
        </w:rPr>
      </w:pPr>
      <w:r w:rsidRPr="00CE4FCE">
        <w:rPr>
          <w:rFonts w:ascii="Times New Roman" w:hAnsi="Times New Roman" w:cs="Times New Roman"/>
          <w:sz w:val="28"/>
          <w:szCs w:val="28"/>
        </w:rPr>
        <w:t>Description: HoG does not identify ideology. CHISOLS identifies head of government as Mugabe, and identifies Mugabe’s affiliation as ZANU-PF. HoG does not identify ideology. CHISOLS identifies head of government as Mugabe, and identifies Mugabe’s affiliation as ZANU-PF. Jenkins (1997) identifies Mugabe’s ideology as left, writing that ZANU-PF “espoused a socialist ideology that was strongly influenced by prevailing ideas about how to achieve development, and by practice elsewhere in Africa. Although economic policies were tolerant towards the private sector during the 1980s, they coexisted with an ideology of state intervention.” She adds that “For the first decade after attaining independence Zimbabwe’s political leaders were constrained in implementing a full socialist programme by the constitution to which they had agreed in 1979 (in return for promises of aid).”</w:t>
      </w:r>
      <w:r w:rsidR="001D20E8" w:rsidRPr="00CE4FCE">
        <w:rPr>
          <w:rFonts w:ascii="Times New Roman" w:hAnsi="Times New Roman" w:cs="Times New Roman"/>
          <w:sz w:val="28"/>
          <w:szCs w:val="28"/>
        </w:rPr>
        <w:t xml:space="preserve"> Manzano (2017) corroborates that Mugabe is Left.</w:t>
      </w:r>
      <w:r w:rsidR="003934DD" w:rsidRPr="00CE4FCE">
        <w:rPr>
          <w:rFonts w:ascii="Times New Roman" w:hAnsi="Times New Roman" w:cs="Times New Roman"/>
          <w:sz w:val="28"/>
          <w:szCs w:val="28"/>
        </w:rPr>
        <w:t xml:space="preserve"> </w:t>
      </w:r>
      <w:r w:rsidR="003934DD" w:rsidRPr="00CE4FCE">
        <w:rPr>
          <w:rFonts w:ascii="Times New Roman" w:eastAsia="Calibri" w:hAnsi="Times New Roman" w:cs="Times New Roman"/>
          <w:sz w:val="28"/>
          <w:szCs w:val="28"/>
        </w:rPr>
        <w:t>Perspective Monde (2020) identifies Mugabe as Left.</w:t>
      </w:r>
      <w:r w:rsidR="00B3271F" w:rsidRPr="00CE4FCE">
        <w:rPr>
          <w:rFonts w:ascii="Times New Roman" w:eastAsia="Calibri" w:hAnsi="Times New Roman" w:cs="Times New Roman"/>
          <w:sz w:val="28"/>
          <w:szCs w:val="28"/>
        </w:rPr>
        <w:t xml:space="preserve"> </w:t>
      </w:r>
      <w:r w:rsidR="00B3271F" w:rsidRPr="00CE4FCE">
        <w:rPr>
          <w:rFonts w:ascii="Times New Roman" w:hAnsi="Times New Roman" w:cs="Times New Roman"/>
          <w:sz w:val="28"/>
          <w:szCs w:val="28"/>
        </w:rPr>
        <w:t>In the Global Party Survey 2019, 12 experts identify the average left-right (0-10) score of Zimbabwe African National Union (ZANU-PF) as 4.2.</w:t>
      </w:r>
      <w:r w:rsidR="00A53034" w:rsidRPr="00CE4FCE">
        <w:rPr>
          <w:rFonts w:ascii="Times New Roman" w:hAnsi="Times New Roman" w:cs="Times New Roman"/>
          <w:sz w:val="28"/>
          <w:szCs w:val="28"/>
        </w:rPr>
        <w:t xml:space="preserve"> World Statesmen (2020) identifies Mugabe’s ideology as leftist, writing “Robert Gabriel Mugabe… ZANU… ZANU PF… ZANU-PF</w:t>
      </w:r>
      <w:r w:rsidR="00A53034" w:rsidRPr="00CE4FCE">
        <w:rPr>
          <w:rFonts w:ascii="Times New Roman" w:hAnsi="Times New Roman" w:cs="Times New Roman"/>
          <w:b/>
          <w:bCs/>
          <w:sz w:val="28"/>
          <w:szCs w:val="28"/>
        </w:rPr>
        <w:t> </w:t>
      </w:r>
      <w:r w:rsidR="00A53034" w:rsidRPr="00CE4FCE">
        <w:rPr>
          <w:rFonts w:ascii="Times New Roman" w:hAnsi="Times New Roman" w:cs="Times New Roman"/>
          <w:sz w:val="28"/>
          <w:szCs w:val="28"/>
        </w:rPr>
        <w:t>= Zimbabwe African National Union-Patriotic Front (democratic socialist, African nationalist, authoritarian, est.1987)… ZANU</w:t>
      </w:r>
      <w:r w:rsidR="00A53034" w:rsidRPr="00CE4FCE">
        <w:rPr>
          <w:rFonts w:ascii="Times New Roman" w:hAnsi="Times New Roman" w:cs="Times New Roman"/>
          <w:b/>
          <w:bCs/>
          <w:sz w:val="28"/>
          <w:szCs w:val="28"/>
        </w:rPr>
        <w:t> </w:t>
      </w:r>
      <w:r w:rsidR="00A53034" w:rsidRPr="00CE4FCE">
        <w:rPr>
          <w:rFonts w:ascii="Times New Roman" w:hAnsi="Times New Roman" w:cs="Times New Roman"/>
          <w:sz w:val="28"/>
          <w:szCs w:val="28"/>
        </w:rPr>
        <w:t>= Zimbabwe African National Union (African militant, democratic socialist, African nationalist, merged into ZANU-PF, 1963-1987)”.</w:t>
      </w:r>
      <w:r w:rsidR="00664A3E" w:rsidRPr="00CE4FCE">
        <w:rPr>
          <w:rFonts w:ascii="Times New Roman" w:hAnsi="Times New Roman" w:cs="Times New Roman"/>
          <w:sz w:val="28"/>
          <w:szCs w:val="28"/>
        </w:rPr>
        <w:t xml:space="preserve"> Political Handbook of the World (2015) identifies Mugabe’s ideology as leftist, writing “By late 1976 Mugabe was widely recognized as ZANU’s leader… At ZANU-PF’s third ordinary congress held in December 1989, the Politburo was enlarged from 15 to 26 members, the Central Committee was expanded from 90 to 150 members, a national chair was created, and ZAPU was formally incorporated into the party… Further, the party’s socialist orientation was redefined to emphasize the Zimbabwean historical, cultural, and social experience. Ultimately, on June 22, 1991, the party agreed to delete all references to Marxism, Leninism, and scientific socialism from its constitution.”</w:t>
      </w:r>
      <w:r w:rsidR="007D3ED4" w:rsidRPr="00CE4FCE">
        <w:rPr>
          <w:rFonts w:ascii="Times New Roman" w:hAnsi="Times New Roman" w:cs="Times New Roman"/>
          <w:sz w:val="28"/>
          <w:szCs w:val="28"/>
        </w:rPr>
        <w:t xml:space="preserve"> In V-Party (2020), 7 experts identify head of government party’s ideology as “Left” (-1.781) in 2013.</w:t>
      </w:r>
      <w:r w:rsidR="00AC32B5" w:rsidRPr="00CE4FCE">
        <w:rPr>
          <w:rFonts w:ascii="Times New Roman" w:hAnsi="Times New Roman" w:cs="Times New Roman"/>
          <w:sz w:val="28"/>
          <w:szCs w:val="28"/>
        </w:rPr>
        <w:t xml:space="preserve"> Ortiz de Zárate (2019) writes “In 1975 </w:t>
      </w:r>
      <w:r w:rsidR="00AC32B5" w:rsidRPr="00CE4FCE">
        <w:rPr>
          <w:rFonts w:ascii="Times New Roman" w:hAnsi="Times New Roman" w:cs="Times New Roman"/>
          <w:sz w:val="28"/>
          <w:szCs w:val="28"/>
        </w:rPr>
        <w:lastRenderedPageBreak/>
        <w:t>Mugabe moved to Mozambique, recently independent from Portugal and governed by the Marxist Liberation Front (FRELIMO) of Samora Machel… In these years of anti-colonial and anti-racist struggle against a segregationist regime, that of Ian Smith, with a reputation as bad or worse than the one surrounding the South African Apartheid, Mugabe transmitted an international image of intransigent revolutionary and leaning towards Marxism, far removed from the prudence regarding the privileges of the white minority and the ideological pragmatism that he would later exhibit in the first half of his career as a statesman.”</w:t>
      </w:r>
    </w:p>
    <w:p w14:paraId="21188581" w14:textId="77777777" w:rsidR="00347BA0" w:rsidRPr="00CE4FCE" w:rsidRDefault="00347BA0" w:rsidP="00347BA0">
      <w:pPr>
        <w:rPr>
          <w:rFonts w:ascii="Times New Roman" w:hAnsi="Times New Roman" w:cs="Times New Roman"/>
          <w:sz w:val="28"/>
          <w:szCs w:val="28"/>
        </w:rPr>
      </w:pPr>
    </w:p>
    <w:p w14:paraId="44C65B5D" w14:textId="1136766F" w:rsidR="00347BA0" w:rsidRPr="00CE4FCE" w:rsidRDefault="00347BA0" w:rsidP="00E87F65">
      <w:pPr>
        <w:outlineLvl w:val="0"/>
        <w:rPr>
          <w:rFonts w:ascii="Times New Roman" w:hAnsi="Times New Roman" w:cs="Times New Roman"/>
          <w:sz w:val="28"/>
          <w:szCs w:val="28"/>
        </w:rPr>
      </w:pPr>
      <w:r w:rsidRPr="00CE4FCE">
        <w:rPr>
          <w:rFonts w:ascii="Times New Roman" w:hAnsi="Times New Roman" w:cs="Times New Roman"/>
          <w:sz w:val="28"/>
          <w:szCs w:val="28"/>
        </w:rPr>
        <w:t>Years: 2017</w:t>
      </w:r>
      <w:r w:rsidR="00DD4FAB" w:rsidRPr="00CE4FCE">
        <w:rPr>
          <w:rFonts w:ascii="Times New Roman" w:hAnsi="Times New Roman" w:cs="Times New Roman"/>
          <w:sz w:val="28"/>
          <w:szCs w:val="28"/>
        </w:rPr>
        <w:t>-2019</w:t>
      </w:r>
    </w:p>
    <w:p w14:paraId="08ABCCCA" w14:textId="77777777" w:rsidR="00347BA0" w:rsidRPr="00CE4FCE" w:rsidRDefault="00347BA0" w:rsidP="00347BA0">
      <w:pPr>
        <w:rPr>
          <w:rFonts w:ascii="Times New Roman" w:eastAsia="Times New Roman" w:hAnsi="Times New Roman" w:cs="Times New Roman"/>
          <w:color w:val="000000"/>
          <w:sz w:val="28"/>
          <w:szCs w:val="28"/>
        </w:rPr>
      </w:pPr>
      <w:r w:rsidRPr="00CE4FCE">
        <w:rPr>
          <w:rFonts w:ascii="Times New Roman" w:hAnsi="Times New Roman" w:cs="Times New Roman"/>
          <w:sz w:val="28"/>
          <w:szCs w:val="28"/>
        </w:rPr>
        <w:t xml:space="preserve">Head of government: </w:t>
      </w:r>
      <w:r w:rsidRPr="00CE4FCE">
        <w:rPr>
          <w:rFonts w:ascii="Times New Roman" w:eastAsia="Times New Roman" w:hAnsi="Times New Roman" w:cs="Times New Roman"/>
          <w:color w:val="000000"/>
          <w:sz w:val="28"/>
          <w:szCs w:val="28"/>
        </w:rPr>
        <w:t>Emmerson Mnangagwa</w:t>
      </w:r>
    </w:p>
    <w:p w14:paraId="41DC183B" w14:textId="77777777" w:rsidR="00347BA0" w:rsidRPr="00CE4FCE" w:rsidRDefault="00347BA0" w:rsidP="00347BA0">
      <w:pPr>
        <w:rPr>
          <w:rFonts w:ascii="Times New Roman" w:eastAsia="Times New Roman" w:hAnsi="Times New Roman" w:cs="Times New Roman"/>
          <w:color w:val="000000"/>
          <w:sz w:val="28"/>
          <w:szCs w:val="28"/>
        </w:rPr>
      </w:pPr>
      <w:r w:rsidRPr="00CE4FCE">
        <w:rPr>
          <w:rFonts w:ascii="Times New Roman" w:hAnsi="Times New Roman" w:cs="Times New Roman"/>
          <w:sz w:val="28"/>
          <w:szCs w:val="28"/>
        </w:rPr>
        <w:t>Ideology: Left</w:t>
      </w:r>
    </w:p>
    <w:p w14:paraId="384D2B46" w14:textId="479519B9" w:rsidR="00B3271F" w:rsidRPr="00CE4FCE" w:rsidRDefault="00347BA0" w:rsidP="00B3271F">
      <w:pPr>
        <w:rPr>
          <w:rFonts w:ascii="Times New Roman" w:hAnsi="Times New Roman" w:cs="Times New Roman"/>
          <w:sz w:val="28"/>
          <w:szCs w:val="28"/>
        </w:rPr>
      </w:pPr>
      <w:r w:rsidRPr="00CE4FCE">
        <w:rPr>
          <w:rFonts w:ascii="Times New Roman" w:hAnsi="Times New Roman" w:cs="Times New Roman"/>
          <w:sz w:val="28"/>
          <w:szCs w:val="28"/>
        </w:rPr>
        <w:t xml:space="preserve">Description: HoG does not identify ideology. CHISOLS does not identify head of government. Lansford (2017) identifies Mnangagwa among the leaders of ZANU-PF, including in its list “Leaders: Robert Gabriel MUGABE (President of the Republic and President of the Party), Joyce MUJURU (Vice President of the Republic and Vice President of the Party), Emmerson MNANGAGWA.” </w:t>
      </w:r>
      <w:r w:rsidR="00322EF7" w:rsidRPr="00CE4FCE">
        <w:rPr>
          <w:rFonts w:ascii="Times New Roman" w:hAnsi="Times New Roman" w:cs="Times New Roman"/>
          <w:sz w:val="28"/>
          <w:szCs w:val="28"/>
        </w:rPr>
        <w:t xml:space="preserve">Jenkins (1997) identifies ZANU-PF as leftist, writing “espoused a socialist ideology that was strongly influenced by prevailing ideas about how to achieve development, and by practice elsewhere in Africa. Although economic policies were tolerant towards the private sector during the 1980s, they coexisted with an ideology of state intervention.” She adds that “For the first decade after attaining independence Zimbabwe’s political leaders were constrained in implementing a full socialist programme by the constitution to which they had agreed in 1979 (in return for promises of aid).” </w:t>
      </w:r>
      <w:r w:rsidRPr="00CE4FCE">
        <w:rPr>
          <w:rFonts w:ascii="Times New Roman" w:hAnsi="Times New Roman" w:cs="Times New Roman"/>
          <w:sz w:val="28"/>
          <w:szCs w:val="28"/>
        </w:rPr>
        <w:t>Freytas-Tamura (2017) furthers that Manangagwa “was an avid supporter of Mr. Mugabe’s most controversial economic policy — the expropriation and redistribution of land that had been controlled by white farmers since the era of colonialism.”</w:t>
      </w:r>
      <w:r w:rsidR="00BC61D2" w:rsidRPr="00CE4FCE">
        <w:rPr>
          <w:rFonts w:ascii="Times New Roman" w:hAnsi="Times New Roman" w:cs="Times New Roman"/>
          <w:sz w:val="28"/>
          <w:szCs w:val="28"/>
        </w:rPr>
        <w:t xml:space="preserve"> </w:t>
      </w:r>
      <w:r w:rsidR="00BC61D2" w:rsidRPr="00CE4FCE">
        <w:rPr>
          <w:rFonts w:ascii="Times New Roman" w:eastAsia="Calibri" w:hAnsi="Times New Roman" w:cs="Times New Roman"/>
          <w:sz w:val="28"/>
          <w:szCs w:val="28"/>
        </w:rPr>
        <w:t xml:space="preserve">Perspective Monde (2020) identifies </w:t>
      </w:r>
      <w:r w:rsidR="000D79AB" w:rsidRPr="00CE4FCE">
        <w:rPr>
          <w:rFonts w:ascii="Times New Roman" w:eastAsia="Calibri" w:hAnsi="Times New Roman" w:cs="Times New Roman"/>
          <w:sz w:val="28"/>
          <w:szCs w:val="28"/>
        </w:rPr>
        <w:t xml:space="preserve">Mnangagwa </w:t>
      </w:r>
      <w:r w:rsidR="00BC61D2" w:rsidRPr="00CE4FCE">
        <w:rPr>
          <w:rFonts w:ascii="Times New Roman" w:eastAsia="Calibri" w:hAnsi="Times New Roman" w:cs="Times New Roman"/>
          <w:sz w:val="28"/>
          <w:szCs w:val="28"/>
        </w:rPr>
        <w:t>as Left.</w:t>
      </w:r>
      <w:r w:rsidR="00B3271F" w:rsidRPr="00CE4FCE">
        <w:rPr>
          <w:rFonts w:ascii="Times New Roman" w:hAnsi="Times New Roman" w:cs="Times New Roman"/>
          <w:sz w:val="28"/>
          <w:szCs w:val="28"/>
        </w:rPr>
        <w:t xml:space="preserve"> In the Global Party Survey 2019, 12 experts identify the average left-right (0-10) score of Zimbabwe African National Union (ZANU-PF) as 4.2.</w:t>
      </w:r>
      <w:r w:rsidR="00A53034" w:rsidRPr="00CE4FCE">
        <w:rPr>
          <w:rFonts w:ascii="Times New Roman" w:hAnsi="Times New Roman" w:cs="Times New Roman"/>
          <w:sz w:val="28"/>
          <w:szCs w:val="28"/>
        </w:rPr>
        <w:t xml:space="preserve"> World Statesmen (2020) identifies Mnangagwa’s ideology as leftist, writing “Emmerson Dambudzo Mnangagwa… ZANU PF… ZANU-PF</w:t>
      </w:r>
      <w:r w:rsidR="00A53034" w:rsidRPr="00CE4FCE">
        <w:rPr>
          <w:rFonts w:ascii="Times New Roman" w:hAnsi="Times New Roman" w:cs="Times New Roman"/>
          <w:b/>
          <w:bCs/>
          <w:sz w:val="28"/>
          <w:szCs w:val="28"/>
        </w:rPr>
        <w:t> </w:t>
      </w:r>
      <w:r w:rsidR="00A53034" w:rsidRPr="00CE4FCE">
        <w:rPr>
          <w:rFonts w:ascii="Times New Roman" w:hAnsi="Times New Roman" w:cs="Times New Roman"/>
          <w:sz w:val="28"/>
          <w:szCs w:val="28"/>
        </w:rPr>
        <w:t>= Zimbabwe African National Union-Patriotic Front (democratic socialist”.</w:t>
      </w:r>
      <w:r w:rsidR="00664A3E" w:rsidRPr="00CE4FCE">
        <w:rPr>
          <w:rFonts w:ascii="Times New Roman" w:hAnsi="Times New Roman" w:cs="Times New Roman"/>
          <w:sz w:val="28"/>
          <w:szCs w:val="28"/>
        </w:rPr>
        <w:t xml:space="preserve"> Political Handbook of the World (2015) identifies Mugabe’s ideology as leftist, writing “ZANU-PF’s third ordinary congress held in December 1989, the Politburo was enlarged from 15 to 26 members, the Central Committee was expanded from 90 to 150 members, a national chair was created, and ZAPU was formally incorporated into the party… Further, the party’s socialist orientation was redefined to emphasize the Zimbabwean historical, cultural, and social experience. Ultimately, on June 22, 1991, the party agreed to delete all references to Marxism, Leninism, and scientific </w:t>
      </w:r>
      <w:r w:rsidR="00664A3E" w:rsidRPr="00CE4FCE">
        <w:rPr>
          <w:rFonts w:ascii="Times New Roman" w:hAnsi="Times New Roman" w:cs="Times New Roman"/>
          <w:sz w:val="28"/>
          <w:szCs w:val="28"/>
        </w:rPr>
        <w:lastRenderedPageBreak/>
        <w:t xml:space="preserve">socialism from its constitution… </w:t>
      </w:r>
      <w:r w:rsidR="00664A3E" w:rsidRPr="00CE4FCE">
        <w:rPr>
          <w:rFonts w:ascii="Times New Roman" w:hAnsi="Times New Roman" w:cs="Times New Roman"/>
          <w:i/>
          <w:iCs/>
          <w:sz w:val="28"/>
          <w:szCs w:val="28"/>
        </w:rPr>
        <w:t>Leaders</w:t>
      </w:r>
      <w:r w:rsidR="00664A3E" w:rsidRPr="00CE4FCE">
        <w:rPr>
          <w:rFonts w:ascii="Times New Roman" w:hAnsi="Times New Roman" w:cs="Times New Roman"/>
          <w:sz w:val="28"/>
          <w:szCs w:val="28"/>
        </w:rPr>
        <w:t>… Emmerson MNANGAGWA”.</w:t>
      </w:r>
      <w:r w:rsidR="007D3ED4" w:rsidRPr="00CE4FCE">
        <w:rPr>
          <w:rFonts w:ascii="Times New Roman" w:hAnsi="Times New Roman" w:cs="Times New Roman"/>
          <w:sz w:val="28"/>
          <w:szCs w:val="28"/>
        </w:rPr>
        <w:t xml:space="preserve"> In V-Party (2020), 7 experts identify head of government party’s ideology as “Left” (-1.781) in 2013 and as “Center-left” (-0.786) in 2018.</w:t>
      </w:r>
    </w:p>
    <w:p w14:paraId="023B8893" w14:textId="04234907" w:rsidR="00184045" w:rsidRPr="00CE4FCE" w:rsidRDefault="00184045" w:rsidP="00347BA0">
      <w:pPr>
        <w:rPr>
          <w:rFonts w:ascii="Times New Roman" w:hAnsi="Times New Roman" w:cs="Times New Roman"/>
          <w:sz w:val="28"/>
          <w:szCs w:val="28"/>
        </w:rPr>
      </w:pPr>
    </w:p>
    <w:p w14:paraId="2A3F18D8" w14:textId="77777777" w:rsidR="00B3271F" w:rsidRPr="00CE4FCE" w:rsidRDefault="00B3271F" w:rsidP="00347BA0">
      <w:pPr>
        <w:rPr>
          <w:rFonts w:ascii="Times New Roman" w:hAnsi="Times New Roman" w:cs="Times New Roman"/>
          <w:sz w:val="28"/>
          <w:szCs w:val="28"/>
        </w:rPr>
      </w:pPr>
    </w:p>
    <w:p w14:paraId="0214D90E" w14:textId="77777777" w:rsidR="00184045" w:rsidRPr="00CE4FCE" w:rsidRDefault="00184045" w:rsidP="00184045">
      <w:pPr>
        <w:rPr>
          <w:rFonts w:ascii="Times New Roman" w:hAnsi="Times New Roman" w:cs="Times New Roman"/>
          <w:sz w:val="28"/>
          <w:szCs w:val="28"/>
        </w:rPr>
      </w:pPr>
      <w:r w:rsidRPr="00CE4FCE">
        <w:rPr>
          <w:rFonts w:ascii="Times New Roman" w:hAnsi="Times New Roman" w:cs="Times New Roman"/>
          <w:sz w:val="28"/>
          <w:szCs w:val="28"/>
        </w:rPr>
        <w:t>References:</w:t>
      </w:r>
    </w:p>
    <w:p w14:paraId="192799D3" w14:textId="77777777" w:rsidR="00322EF7" w:rsidRPr="00CE4FCE" w:rsidRDefault="00322EF7" w:rsidP="00184045">
      <w:pPr>
        <w:rPr>
          <w:rFonts w:ascii="Times New Roman" w:hAnsi="Times New Roman" w:cs="Times New Roman"/>
          <w:sz w:val="28"/>
          <w:szCs w:val="28"/>
        </w:rPr>
      </w:pPr>
      <w:r w:rsidRPr="00CE4FCE">
        <w:rPr>
          <w:rFonts w:ascii="Times New Roman" w:hAnsi="Times New Roman" w:cs="Times New Roman"/>
          <w:sz w:val="28"/>
          <w:szCs w:val="28"/>
        </w:rPr>
        <w:t xml:space="preserve">Freytas-Tamura, Kimiko. "A Strongman Nicknamed ‘Crocodile’ Is Poised to Replace Mugabe." </w:t>
      </w:r>
    </w:p>
    <w:p w14:paraId="32860199" w14:textId="77777777" w:rsidR="00322EF7" w:rsidRPr="00CE4FCE" w:rsidRDefault="00322EF7" w:rsidP="00322EF7">
      <w:pPr>
        <w:ind w:firstLine="720"/>
        <w:rPr>
          <w:rFonts w:ascii="Times New Roman" w:hAnsi="Times New Roman" w:cs="Times New Roman"/>
          <w:sz w:val="28"/>
          <w:szCs w:val="28"/>
        </w:rPr>
      </w:pPr>
      <w:r w:rsidRPr="00CE4FCE">
        <w:rPr>
          <w:rFonts w:ascii="Times New Roman" w:hAnsi="Times New Roman" w:cs="Times New Roman"/>
          <w:sz w:val="28"/>
          <w:szCs w:val="28"/>
        </w:rPr>
        <w:t xml:space="preserve">The New York Times, November 16, 2017. Accessed January 7, 2019. </w:t>
      </w:r>
    </w:p>
    <w:p w14:paraId="08AB726E" w14:textId="1F44EEB3" w:rsidR="00322EF7" w:rsidRPr="00CE4FCE" w:rsidRDefault="00322EF7" w:rsidP="00322EF7">
      <w:pPr>
        <w:ind w:left="720"/>
        <w:rPr>
          <w:rFonts w:ascii="Times New Roman" w:hAnsi="Times New Roman" w:cs="Times New Roman"/>
          <w:sz w:val="28"/>
          <w:szCs w:val="28"/>
        </w:rPr>
      </w:pPr>
      <w:r w:rsidRPr="00CE4FCE">
        <w:rPr>
          <w:rFonts w:ascii="Times New Roman" w:hAnsi="Times New Roman" w:cs="Times New Roman"/>
          <w:sz w:val="28"/>
          <w:szCs w:val="28"/>
        </w:rPr>
        <w:t>https://www.nytimes.com/2017/11/16/world/africa/emmerson-mnangagwa-zimbabwe.html.</w:t>
      </w:r>
    </w:p>
    <w:p w14:paraId="7901C99B" w14:textId="77777777" w:rsidR="00031453" w:rsidRPr="00CE4FCE" w:rsidRDefault="00184045" w:rsidP="00031453">
      <w:pPr>
        <w:rPr>
          <w:rFonts w:ascii="Times New Roman" w:hAnsi="Times New Roman" w:cs="Times New Roman"/>
          <w:sz w:val="28"/>
          <w:szCs w:val="28"/>
        </w:rPr>
      </w:pPr>
      <w:r w:rsidRPr="00CE4FCE">
        <w:rPr>
          <w:rFonts w:ascii="Times New Roman" w:hAnsi="Times New Roman" w:cs="Times New Roman"/>
          <w:sz w:val="28"/>
          <w:szCs w:val="28"/>
        </w:rPr>
        <w:t xml:space="preserve">Jenkins, Carolyn. 1997. The Politics of Economic Policy-Making in Zimbabwe. </w:t>
      </w:r>
    </w:p>
    <w:p w14:paraId="2016B119" w14:textId="04C0F19D" w:rsidR="00184045" w:rsidRPr="00CE4FCE" w:rsidRDefault="00184045" w:rsidP="00031453">
      <w:pPr>
        <w:ind w:firstLine="720"/>
        <w:rPr>
          <w:rFonts w:ascii="Times New Roman" w:hAnsi="Times New Roman" w:cs="Times New Roman"/>
          <w:sz w:val="28"/>
          <w:szCs w:val="28"/>
        </w:rPr>
      </w:pPr>
      <w:r w:rsidRPr="00CE4FCE">
        <w:rPr>
          <w:rFonts w:ascii="Times New Roman" w:hAnsi="Times New Roman" w:cs="Times New Roman"/>
          <w:sz w:val="28"/>
          <w:szCs w:val="28"/>
        </w:rPr>
        <w:t>Journal of Modern African Studies 35(4):</w:t>
      </w:r>
    </w:p>
    <w:p w14:paraId="161C5E5E" w14:textId="77777777" w:rsidR="006508F8" w:rsidRPr="00CE4FCE" w:rsidRDefault="006508F8" w:rsidP="006508F8">
      <w:pPr>
        <w:ind w:left="720" w:hanging="720"/>
        <w:rPr>
          <w:rFonts w:ascii="Times New Roman" w:hAnsi="Times New Roman" w:cs="Times New Roman"/>
          <w:sz w:val="28"/>
          <w:szCs w:val="28"/>
        </w:rPr>
      </w:pPr>
      <w:r w:rsidRPr="00CE4FCE">
        <w:rPr>
          <w:rFonts w:ascii="Times New Roman" w:hAnsi="Times New Roman" w:cs="Times New Roman"/>
          <w:sz w:val="28"/>
          <w:szCs w:val="28"/>
          <w:lang w:val="de-DE"/>
        </w:rPr>
        <w:t xml:space="preserve">Ingham, Kenneth, Kenneth Bradley, and Clyde William Sanger. "Zimbabwe." </w:t>
      </w:r>
      <w:r w:rsidRPr="00CE4FCE">
        <w:rPr>
          <w:rFonts w:ascii="Times New Roman" w:hAnsi="Times New Roman" w:cs="Times New Roman"/>
          <w:i/>
          <w:sz w:val="28"/>
          <w:szCs w:val="28"/>
        </w:rPr>
        <w:t>Encyclopedia Britannica</w:t>
      </w:r>
      <w:r w:rsidRPr="00CE4FCE">
        <w:rPr>
          <w:rFonts w:ascii="Times New Roman" w:hAnsi="Times New Roman" w:cs="Times New Roman"/>
          <w:sz w:val="28"/>
          <w:szCs w:val="28"/>
        </w:rPr>
        <w:t>. Last modified January 8, 2020. Accessed June 13, 2020. https://www.britannica.com/place/Zimbabwe.</w:t>
      </w:r>
    </w:p>
    <w:p w14:paraId="6832FEDA" w14:textId="744D4CAC" w:rsidR="003C6FDF" w:rsidRPr="00CE4FCE" w:rsidRDefault="003C6FDF" w:rsidP="00771D03">
      <w:pPr>
        <w:ind w:left="720" w:hanging="720"/>
        <w:rPr>
          <w:rFonts w:ascii="Times New Roman" w:hAnsi="Times New Roman" w:cs="Times New Roman"/>
          <w:sz w:val="28"/>
          <w:szCs w:val="28"/>
        </w:rPr>
      </w:pPr>
      <w:r w:rsidRPr="00CE4FCE">
        <w:rPr>
          <w:rFonts w:ascii="Times New Roman" w:hAnsi="Times New Roman" w:cs="Times New Roman"/>
          <w:sz w:val="28"/>
          <w:szCs w:val="28"/>
        </w:rPr>
        <w:t>Lansford, Tom. "Zimbabwe." In </w:t>
      </w:r>
      <w:r w:rsidRPr="00CE4FCE">
        <w:rPr>
          <w:rFonts w:ascii="Times New Roman" w:hAnsi="Times New Roman" w:cs="Times New Roman"/>
          <w:i/>
          <w:iCs/>
          <w:sz w:val="28"/>
          <w:szCs w:val="28"/>
        </w:rPr>
        <w:t>Political Handbook of the World 2015</w:t>
      </w:r>
      <w:r w:rsidRPr="00CE4FCE">
        <w:rPr>
          <w:rFonts w:ascii="Times New Roman" w:hAnsi="Times New Roman" w:cs="Times New Roman"/>
          <w:sz w:val="28"/>
          <w:szCs w:val="28"/>
        </w:rPr>
        <w:t>, edited by Tom Lansford, 1648-1655. Thousand Oaks, CA: CQ Press, 2015. </w:t>
      </w:r>
    </w:p>
    <w:p w14:paraId="2629A925" w14:textId="018F0EAF" w:rsidR="00771D03" w:rsidRPr="00CE4FCE" w:rsidRDefault="00771D03" w:rsidP="00771D03">
      <w:pPr>
        <w:ind w:left="720" w:hanging="720"/>
        <w:rPr>
          <w:rFonts w:ascii="Times New Roman" w:hAnsi="Times New Roman" w:cs="Times New Roman"/>
          <w:sz w:val="28"/>
          <w:szCs w:val="28"/>
          <w:lang w:val="es-ES"/>
        </w:rPr>
      </w:pPr>
      <w:r w:rsidRPr="00CE4FCE">
        <w:rPr>
          <w:rFonts w:ascii="Times New Roman" w:hAnsi="Times New Roman" w:cs="Times New Roman"/>
          <w:sz w:val="28"/>
          <w:szCs w:val="28"/>
        </w:rPr>
        <w:t xml:space="preserve">Lansford, Tom, ed. </w:t>
      </w:r>
      <w:r w:rsidRPr="00CE4FCE">
        <w:rPr>
          <w:rFonts w:ascii="Times New Roman" w:hAnsi="Times New Roman" w:cs="Times New Roman"/>
          <w:i/>
          <w:sz w:val="28"/>
          <w:szCs w:val="28"/>
        </w:rPr>
        <w:t>Political Handbook of the World 2018-2019</w:t>
      </w:r>
      <w:r w:rsidRPr="00CE4FCE">
        <w:rPr>
          <w:rFonts w:ascii="Times New Roman" w:hAnsi="Times New Roman" w:cs="Times New Roman"/>
          <w:sz w:val="28"/>
          <w:szCs w:val="28"/>
        </w:rPr>
        <w:t xml:space="preserve">. </w:t>
      </w:r>
      <w:r w:rsidRPr="00CE4FCE">
        <w:rPr>
          <w:rFonts w:ascii="Times New Roman" w:hAnsi="Times New Roman" w:cs="Times New Roman"/>
          <w:sz w:val="28"/>
          <w:szCs w:val="28"/>
          <w:lang w:val="es-ES"/>
        </w:rPr>
        <w:t>Los Angeles, CA: CQ Press, 2019.</w:t>
      </w:r>
    </w:p>
    <w:p w14:paraId="3A213334" w14:textId="77777777" w:rsidR="00031453" w:rsidRPr="00CE4FCE" w:rsidRDefault="00031453" w:rsidP="00031453">
      <w:pPr>
        <w:rPr>
          <w:rFonts w:ascii="Times New Roman" w:hAnsi="Times New Roman" w:cs="Times New Roman"/>
          <w:i/>
          <w:iCs/>
          <w:sz w:val="28"/>
          <w:szCs w:val="28"/>
        </w:rPr>
      </w:pPr>
      <w:r w:rsidRPr="00CE4FCE">
        <w:rPr>
          <w:rFonts w:ascii="Times New Roman" w:hAnsi="Times New Roman" w:cs="Times New Roman"/>
          <w:sz w:val="28"/>
          <w:szCs w:val="28"/>
        </w:rPr>
        <w:t xml:space="preserve">Manzano, Dulce. 2017. </w:t>
      </w:r>
      <w:r w:rsidRPr="00CE4FCE">
        <w:rPr>
          <w:rFonts w:ascii="Times New Roman" w:hAnsi="Times New Roman" w:cs="Times New Roman"/>
          <w:i/>
          <w:iCs/>
          <w:sz w:val="28"/>
          <w:szCs w:val="28"/>
        </w:rPr>
        <w:t xml:space="preserve">Bringing Down the Educational Wall: Political Regimes, </w:t>
      </w:r>
    </w:p>
    <w:p w14:paraId="2A20747A" w14:textId="34C141BA" w:rsidR="00031453" w:rsidRPr="00CE4FCE" w:rsidRDefault="00031453" w:rsidP="00031453">
      <w:pPr>
        <w:ind w:firstLine="720"/>
        <w:rPr>
          <w:rFonts w:ascii="Times New Roman" w:hAnsi="Times New Roman" w:cs="Times New Roman"/>
          <w:sz w:val="28"/>
          <w:szCs w:val="28"/>
          <w:lang w:val="de-DE"/>
        </w:rPr>
      </w:pPr>
      <w:r w:rsidRPr="00CE4FCE">
        <w:rPr>
          <w:rFonts w:ascii="Times New Roman" w:hAnsi="Times New Roman" w:cs="Times New Roman"/>
          <w:i/>
          <w:iCs/>
          <w:sz w:val="28"/>
          <w:szCs w:val="28"/>
        </w:rPr>
        <w:t>Ideology, and the Expansion of Education</w:t>
      </w:r>
      <w:r w:rsidRPr="00CE4FCE">
        <w:rPr>
          <w:rFonts w:ascii="Times New Roman" w:hAnsi="Times New Roman" w:cs="Times New Roman"/>
          <w:sz w:val="28"/>
          <w:szCs w:val="28"/>
        </w:rPr>
        <w:t xml:space="preserve">. </w:t>
      </w:r>
      <w:r w:rsidRPr="00CE4FCE">
        <w:rPr>
          <w:rFonts w:ascii="Times New Roman" w:hAnsi="Times New Roman" w:cs="Times New Roman"/>
          <w:sz w:val="28"/>
          <w:szCs w:val="28"/>
          <w:lang w:val="de-DE"/>
        </w:rPr>
        <w:t>Cambridge.</w:t>
      </w:r>
    </w:p>
    <w:p w14:paraId="7320FD52" w14:textId="326B07FE" w:rsidR="0031692F" w:rsidRPr="00CE4FCE" w:rsidRDefault="0031692F" w:rsidP="00C8091C">
      <w:pPr>
        <w:rPr>
          <w:rFonts w:ascii="Times New Roman" w:eastAsia="Times New Roman" w:hAnsi="Times New Roman" w:cs="Times New Roman"/>
          <w:sz w:val="28"/>
          <w:szCs w:val="20"/>
        </w:rPr>
      </w:pPr>
      <w:r w:rsidRPr="00CE4FCE">
        <w:rPr>
          <w:rFonts w:ascii="Times New Roman" w:eastAsia="Times New Roman" w:hAnsi="Times New Roman" w:cs="Times New Roman"/>
          <w:sz w:val="28"/>
          <w:szCs w:val="20"/>
          <w:lang w:val="de-DE"/>
        </w:rPr>
        <w:t xml:space="preserve">Nohlen, Dieter, Michael Krennerich, Bernard Thibaut. </w:t>
      </w:r>
      <w:r w:rsidRPr="00CE4FCE">
        <w:rPr>
          <w:rFonts w:ascii="Times New Roman" w:eastAsia="Times New Roman" w:hAnsi="Times New Roman" w:cs="Times New Roman"/>
          <w:sz w:val="28"/>
          <w:szCs w:val="20"/>
        </w:rPr>
        <w:t>1999. Elections in Africa: A Data Handbook. Oxford. https://books.google.com.mx/books?id=enoSDAAAQBAJ&amp;redir_esc=y</w:t>
      </w:r>
    </w:p>
    <w:p w14:paraId="44BAFC66" w14:textId="7F48737C" w:rsidR="00B3271F" w:rsidRPr="00CE4FCE" w:rsidRDefault="00B3271F" w:rsidP="00AE5D80">
      <w:pPr>
        <w:tabs>
          <w:tab w:val="left" w:pos="5779"/>
        </w:tabs>
        <w:ind w:left="720" w:hanging="720"/>
        <w:rPr>
          <w:rFonts w:ascii="Times New Roman" w:hAnsi="Times New Roman" w:cs="Times New Roman"/>
          <w:sz w:val="28"/>
          <w:szCs w:val="28"/>
        </w:rPr>
      </w:pPr>
      <w:r w:rsidRPr="00CE4FCE">
        <w:rPr>
          <w:rFonts w:ascii="Times New Roman" w:hAnsi="Times New Roman" w:cs="Times New Roman"/>
          <w:sz w:val="28"/>
          <w:szCs w:val="28"/>
        </w:rPr>
        <w:t>Norris, Pippa. 2020. Global Party Survey dataset. https://dataverse.harvard.edu/dataverse/GlobalPartySurvey</w:t>
      </w:r>
    </w:p>
    <w:p w14:paraId="7CC81666" w14:textId="47BE3171" w:rsidR="005661EA" w:rsidRPr="00CE4FCE" w:rsidRDefault="005661EA" w:rsidP="005661EA">
      <w:pPr>
        <w:tabs>
          <w:tab w:val="left" w:pos="5779"/>
        </w:tabs>
        <w:ind w:left="720" w:hanging="720"/>
        <w:rPr>
          <w:rFonts w:ascii="Times New Roman" w:hAnsi="Times New Roman" w:cs="Times New Roman"/>
          <w:sz w:val="28"/>
          <w:szCs w:val="28"/>
        </w:rPr>
      </w:pPr>
      <w:r w:rsidRPr="00CE4FCE">
        <w:rPr>
          <w:rFonts w:ascii="Times New Roman" w:hAnsi="Times New Roman" w:cs="Times New Roman"/>
          <w:sz w:val="28"/>
          <w:szCs w:val="28"/>
        </w:rPr>
        <w:t xml:space="preserve">Ortiz de Zárate, Roberto, ed. "Morgan Tsvangirai." CIDOB. Last modified February 14, 2018. https://www.cidob.org/en/biografias_lideres_politicos_only_in_spanish/africa/zimbabwe/morgan_tsvangirai. </w:t>
      </w:r>
    </w:p>
    <w:p w14:paraId="08B4E92D" w14:textId="39CB1CE5" w:rsidR="00A2449E" w:rsidRPr="00CE4FCE" w:rsidRDefault="00A2449E" w:rsidP="00A2449E">
      <w:pPr>
        <w:tabs>
          <w:tab w:val="left" w:pos="5779"/>
        </w:tabs>
        <w:ind w:left="720" w:hanging="720"/>
        <w:rPr>
          <w:rFonts w:ascii="Times New Roman" w:hAnsi="Times New Roman" w:cs="Times New Roman"/>
          <w:sz w:val="28"/>
          <w:szCs w:val="28"/>
        </w:rPr>
      </w:pPr>
      <w:r w:rsidRPr="00CE4FCE">
        <w:rPr>
          <w:rFonts w:ascii="Times New Roman" w:hAnsi="Times New Roman" w:cs="Times New Roman"/>
          <w:sz w:val="28"/>
          <w:szCs w:val="28"/>
        </w:rPr>
        <w:t>Rubert, Steven C., and R. Kent Rasmussen. </w:t>
      </w:r>
      <w:r w:rsidRPr="00CE4FCE">
        <w:rPr>
          <w:rFonts w:ascii="Times New Roman" w:hAnsi="Times New Roman" w:cs="Times New Roman"/>
          <w:i/>
          <w:iCs/>
          <w:sz w:val="28"/>
          <w:szCs w:val="28"/>
        </w:rPr>
        <w:t>Historical Dictionary of Zimbabwe</w:t>
      </w:r>
      <w:r w:rsidRPr="00CE4FCE">
        <w:rPr>
          <w:rFonts w:ascii="Times New Roman" w:hAnsi="Times New Roman" w:cs="Times New Roman"/>
          <w:sz w:val="28"/>
          <w:szCs w:val="28"/>
        </w:rPr>
        <w:t>. 3rd ed. Lanham, Md.: Scarecrow Press, 2001.</w:t>
      </w:r>
    </w:p>
    <w:p w14:paraId="3A144246" w14:textId="77777777" w:rsidR="00DF4D3D" w:rsidRPr="00CE4FCE" w:rsidRDefault="00DF4D3D" w:rsidP="00DF4D3D">
      <w:pPr>
        <w:tabs>
          <w:tab w:val="left" w:pos="5779"/>
        </w:tabs>
        <w:ind w:left="720" w:hanging="720"/>
        <w:rPr>
          <w:rFonts w:ascii="Times New Roman" w:hAnsi="Times New Roman" w:cs="Times New Roman"/>
          <w:sz w:val="28"/>
          <w:szCs w:val="28"/>
        </w:rPr>
      </w:pPr>
      <w:r w:rsidRPr="00CE4FCE">
        <w:rPr>
          <w:rFonts w:ascii="Times New Roman" w:hAnsi="Times New Roman" w:cs="Times New Roman"/>
          <w:sz w:val="28"/>
          <w:szCs w:val="28"/>
        </w:rPr>
        <w:t>Southall, Roger. "Flight and fortitude: the decline of the middle class in Zimbabwe." </w:t>
      </w:r>
      <w:r w:rsidRPr="00CE4FCE">
        <w:rPr>
          <w:rFonts w:ascii="Times New Roman" w:hAnsi="Times New Roman" w:cs="Times New Roman"/>
          <w:i/>
          <w:iCs/>
          <w:sz w:val="28"/>
          <w:szCs w:val="28"/>
        </w:rPr>
        <w:t>Africa: The Journal of the International African Institute</w:t>
      </w:r>
      <w:r w:rsidRPr="00CE4FCE">
        <w:rPr>
          <w:rFonts w:ascii="Times New Roman" w:hAnsi="Times New Roman" w:cs="Times New Roman"/>
          <w:sz w:val="28"/>
          <w:szCs w:val="28"/>
        </w:rPr>
        <w:t> 90, no. 3 (2020): 529-547. </w:t>
      </w:r>
      <w:hyperlink r:id="rId6" w:history="1">
        <w:r w:rsidRPr="00CE4FCE">
          <w:rPr>
            <w:rStyle w:val="Hyperlink"/>
            <w:rFonts w:ascii="Times New Roman" w:hAnsi="Times New Roman" w:cs="Times New Roman"/>
            <w:sz w:val="28"/>
            <w:szCs w:val="28"/>
          </w:rPr>
          <w:t>muse.jhu.edu/article/756776</w:t>
        </w:r>
      </w:hyperlink>
      <w:r w:rsidRPr="00CE4FCE">
        <w:rPr>
          <w:rFonts w:ascii="Times New Roman" w:hAnsi="Times New Roman" w:cs="Times New Roman"/>
          <w:sz w:val="28"/>
          <w:szCs w:val="28"/>
        </w:rPr>
        <w:t>.</w:t>
      </w:r>
    </w:p>
    <w:p w14:paraId="625D7F89" w14:textId="627ADD65" w:rsidR="00031453" w:rsidRPr="00CE4FCE" w:rsidRDefault="00184045" w:rsidP="00031453">
      <w:pPr>
        <w:tabs>
          <w:tab w:val="left" w:pos="5779"/>
        </w:tabs>
        <w:rPr>
          <w:rFonts w:ascii="Times New Roman" w:hAnsi="Times New Roman" w:cs="Times New Roman"/>
          <w:sz w:val="28"/>
          <w:szCs w:val="28"/>
        </w:rPr>
      </w:pPr>
      <w:r w:rsidRPr="00CE4FCE">
        <w:rPr>
          <w:rFonts w:ascii="Times New Roman" w:hAnsi="Times New Roman" w:cs="Times New Roman"/>
          <w:sz w:val="28"/>
          <w:szCs w:val="28"/>
        </w:rPr>
        <w:t>Zamchiya, Phillan. 2013. The MDC-T’s (Un)Seeing Eye in Zimbabwe’s 2013</w:t>
      </w:r>
    </w:p>
    <w:p w14:paraId="3ACE23CB" w14:textId="6F468568" w:rsidR="006A2D3F" w:rsidRPr="00CE4FCE" w:rsidRDefault="006A2D3F" w:rsidP="006A2D3F">
      <w:pPr>
        <w:tabs>
          <w:tab w:val="left" w:pos="5779"/>
        </w:tabs>
        <w:ind w:left="720" w:hanging="720"/>
        <w:rPr>
          <w:rFonts w:ascii="Times New Roman" w:hAnsi="Times New Roman" w:cs="Times New Roman"/>
          <w:sz w:val="28"/>
          <w:szCs w:val="28"/>
        </w:rPr>
      </w:pPr>
      <w:r w:rsidRPr="00CE4FCE">
        <w:rPr>
          <w:rFonts w:ascii="Times New Roman" w:hAnsi="Times New Roman" w:cs="Times New Roman"/>
          <w:sz w:val="28"/>
          <w:szCs w:val="28"/>
        </w:rPr>
        <w:t xml:space="preserve">"Zimbabwe: Top Opposition Officials Held in Dispute Over Party HQ." </w:t>
      </w:r>
      <w:r w:rsidRPr="00CE4FCE">
        <w:rPr>
          <w:rFonts w:ascii="Times New Roman" w:hAnsi="Times New Roman" w:cs="Times New Roman"/>
          <w:i/>
          <w:sz w:val="28"/>
          <w:szCs w:val="28"/>
        </w:rPr>
        <w:t>Aljazeera</w:t>
      </w:r>
      <w:r w:rsidRPr="00CE4FCE">
        <w:rPr>
          <w:rFonts w:ascii="Times New Roman" w:hAnsi="Times New Roman" w:cs="Times New Roman"/>
          <w:sz w:val="28"/>
          <w:szCs w:val="28"/>
        </w:rPr>
        <w:t xml:space="preserve">. Last modified June 5, 2020. Accessed June 13, 2020. https://www.aljazeera.com/news/2020/06/ </w:t>
      </w:r>
    </w:p>
    <w:p w14:paraId="0570F41B" w14:textId="6A60937F" w:rsidR="006A2D3F" w:rsidRPr="00CE4FCE" w:rsidRDefault="006A2D3F" w:rsidP="006A2D3F">
      <w:pPr>
        <w:tabs>
          <w:tab w:val="left" w:pos="5779"/>
        </w:tabs>
        <w:ind w:left="720" w:hanging="720"/>
        <w:rPr>
          <w:rFonts w:ascii="Times New Roman" w:hAnsi="Times New Roman" w:cs="Times New Roman"/>
          <w:sz w:val="28"/>
          <w:szCs w:val="28"/>
        </w:rPr>
      </w:pPr>
      <w:r w:rsidRPr="00CE4FCE">
        <w:rPr>
          <w:rFonts w:ascii="Times New Roman" w:hAnsi="Times New Roman" w:cs="Times New Roman"/>
          <w:sz w:val="28"/>
          <w:szCs w:val="28"/>
        </w:rPr>
        <w:lastRenderedPageBreak/>
        <w:t xml:space="preserve">     </w:t>
      </w:r>
      <w:r w:rsidRPr="00CE4FCE">
        <w:rPr>
          <w:rFonts w:ascii="Times New Roman" w:hAnsi="Times New Roman" w:cs="Times New Roman"/>
          <w:sz w:val="28"/>
          <w:szCs w:val="28"/>
        </w:rPr>
        <w:tab/>
        <w:t>zimbabwe-top-opposition-officials-held-dispute-party-hq-200605163302103.html.</w:t>
      </w:r>
    </w:p>
    <w:p w14:paraId="3D783F8F" w14:textId="43B250DE" w:rsidR="00184045" w:rsidRPr="00CE4FCE" w:rsidRDefault="00184045" w:rsidP="00031453">
      <w:pPr>
        <w:tabs>
          <w:tab w:val="left" w:pos="5779"/>
        </w:tabs>
        <w:rPr>
          <w:rFonts w:ascii="Times New Roman" w:hAnsi="Times New Roman" w:cs="Times New Roman"/>
          <w:sz w:val="28"/>
          <w:szCs w:val="28"/>
        </w:rPr>
      </w:pPr>
      <w:r w:rsidRPr="00CE4FCE">
        <w:rPr>
          <w:rFonts w:ascii="Times New Roman" w:hAnsi="Times New Roman" w:cs="Times New Roman"/>
          <w:sz w:val="28"/>
          <w:szCs w:val="28"/>
        </w:rPr>
        <w:t xml:space="preserve">Harmonised Elections: A Technical Knockout. </w:t>
      </w:r>
      <w:r w:rsidRPr="00CE4FCE">
        <w:rPr>
          <w:rFonts w:ascii="Times New Roman" w:hAnsi="Times New Roman" w:cs="Times New Roman"/>
          <w:i/>
          <w:iCs/>
          <w:sz w:val="28"/>
          <w:szCs w:val="28"/>
        </w:rPr>
        <w:t>Journal of Southern African Studies</w:t>
      </w:r>
      <w:r w:rsidRPr="00CE4FCE">
        <w:rPr>
          <w:rFonts w:ascii="Times New Roman" w:hAnsi="Times New Roman" w:cs="Times New Roman"/>
          <w:sz w:val="28"/>
          <w:szCs w:val="28"/>
        </w:rPr>
        <w:t xml:space="preserve"> 39(4): 955-962.</w:t>
      </w:r>
    </w:p>
    <w:p w14:paraId="2AD534EF" w14:textId="6F8F1EE4" w:rsidR="00036934" w:rsidRPr="00CE4FCE" w:rsidRDefault="00036934" w:rsidP="00031453">
      <w:pPr>
        <w:tabs>
          <w:tab w:val="left" w:pos="5779"/>
        </w:tabs>
        <w:rPr>
          <w:rFonts w:ascii="Times New Roman" w:hAnsi="Times New Roman" w:cs="Times New Roman"/>
          <w:i/>
          <w:iCs/>
          <w:sz w:val="28"/>
          <w:szCs w:val="28"/>
          <w:lang w:val="fr-FR"/>
        </w:rPr>
      </w:pPr>
      <w:r w:rsidRPr="00CE4FCE">
        <w:rPr>
          <w:rFonts w:ascii="Times New Roman" w:hAnsi="Times New Roman" w:cs="Times New Roman"/>
          <w:sz w:val="28"/>
          <w:szCs w:val="28"/>
          <w:lang w:val="fr-FR"/>
        </w:rPr>
        <w:t xml:space="preserve">Perspective Monde. 2020. </w:t>
      </w:r>
      <w:r w:rsidRPr="00CE4FCE">
        <w:rPr>
          <w:rFonts w:ascii="Times New Roman" w:hAnsi="Times New Roman" w:cs="Times New Roman"/>
          <w:i/>
          <w:iCs/>
          <w:sz w:val="28"/>
          <w:szCs w:val="28"/>
          <w:lang w:val="fr-FR"/>
        </w:rPr>
        <w:t>Zimbabwe, dirigeants politiques.</w:t>
      </w:r>
    </w:p>
    <w:p w14:paraId="60A10078" w14:textId="38E57605" w:rsidR="00036934" w:rsidRPr="00CE4FCE" w:rsidRDefault="0070266D" w:rsidP="00031453">
      <w:pPr>
        <w:tabs>
          <w:tab w:val="left" w:pos="5779"/>
        </w:tabs>
        <w:rPr>
          <w:color w:val="0000FF"/>
          <w:u w:val="single"/>
          <w:lang w:val="fr-FR"/>
        </w:rPr>
      </w:pPr>
      <w:hyperlink r:id="rId7" w:history="1">
        <w:r w:rsidR="00036934" w:rsidRPr="00CE4FCE">
          <w:rPr>
            <w:color w:val="0000FF"/>
            <w:u w:val="single"/>
            <w:lang w:val="fr-FR"/>
          </w:rPr>
          <w:t>http://perspective.usherbrooke.ca/bilan/servlet/BMGvt?codePays=ZWE&amp;ani=1964&amp;moi=1&amp;anf=2019&amp;mof=3</w:t>
        </w:r>
      </w:hyperlink>
    </w:p>
    <w:p w14:paraId="7B978D94" w14:textId="4AC26273" w:rsidR="00F81C57" w:rsidRPr="00AE0E1B" w:rsidRDefault="00F81C57" w:rsidP="00F81C57">
      <w:pPr>
        <w:ind w:left="720" w:hanging="720"/>
        <w:rPr>
          <w:rFonts w:ascii="Times New Roman" w:hAnsi="Times New Roman" w:cs="Times New Roman"/>
          <w:sz w:val="28"/>
          <w:szCs w:val="28"/>
        </w:rPr>
      </w:pPr>
      <w:r w:rsidRPr="00CE4FCE">
        <w:rPr>
          <w:rFonts w:ascii="Times New Roman" w:hAnsi="Times New Roman" w:cs="Times New Roman"/>
          <w:sz w:val="28"/>
          <w:szCs w:val="28"/>
        </w:rPr>
        <w:t xml:space="preserve">World Statesmen. 2020. Zimbabwe. </w:t>
      </w:r>
      <w:hyperlink r:id="rId8" w:history="1">
        <w:r w:rsidRPr="00CE4FCE">
          <w:rPr>
            <w:rStyle w:val="Hyperlink"/>
            <w:rFonts w:ascii="Times New Roman" w:hAnsi="Times New Roman" w:cs="Times New Roman"/>
            <w:sz w:val="28"/>
            <w:szCs w:val="28"/>
          </w:rPr>
          <w:t>https://www.worldstatesmen.org/Zimbabwe.html</w:t>
        </w:r>
      </w:hyperlink>
      <w:r w:rsidRPr="00CE4FCE">
        <w:rPr>
          <w:rFonts w:ascii="Times New Roman" w:hAnsi="Times New Roman" w:cs="Times New Roman"/>
          <w:sz w:val="28"/>
          <w:szCs w:val="28"/>
        </w:rPr>
        <w:t xml:space="preserve"> (last accessed on June 27, 2020).</w:t>
      </w:r>
    </w:p>
    <w:p w14:paraId="55ED7D46" w14:textId="77777777" w:rsidR="00F81C57" w:rsidRPr="00036934" w:rsidRDefault="00F81C57" w:rsidP="00031453">
      <w:pPr>
        <w:tabs>
          <w:tab w:val="left" w:pos="5779"/>
        </w:tabs>
        <w:rPr>
          <w:rFonts w:ascii="Times New Roman" w:hAnsi="Times New Roman" w:cs="Times New Roman"/>
          <w:i/>
          <w:iCs/>
          <w:sz w:val="28"/>
          <w:szCs w:val="28"/>
          <w:lang w:val="fr-FR"/>
        </w:rPr>
      </w:pPr>
    </w:p>
    <w:p w14:paraId="0A508A75" w14:textId="77777777" w:rsidR="00031453" w:rsidRPr="00036934" w:rsidRDefault="00031453" w:rsidP="00184045">
      <w:pPr>
        <w:tabs>
          <w:tab w:val="left" w:pos="5779"/>
        </w:tabs>
        <w:ind w:firstLine="720"/>
        <w:rPr>
          <w:rFonts w:ascii="Times New Roman" w:hAnsi="Times New Roman" w:cs="Times New Roman"/>
          <w:sz w:val="28"/>
          <w:szCs w:val="28"/>
          <w:lang w:val="fr-FR"/>
        </w:rPr>
      </w:pPr>
    </w:p>
    <w:sectPr w:rsidR="00031453" w:rsidRPr="00036934"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303F9" w14:textId="77777777" w:rsidR="0070266D" w:rsidRDefault="0070266D" w:rsidP="008D56E6">
      <w:r>
        <w:separator/>
      </w:r>
    </w:p>
  </w:endnote>
  <w:endnote w:type="continuationSeparator" w:id="0">
    <w:p w14:paraId="53377D37" w14:textId="77777777" w:rsidR="0070266D" w:rsidRDefault="0070266D" w:rsidP="008D5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36496" w14:textId="77777777" w:rsidR="0070266D" w:rsidRDefault="0070266D" w:rsidP="008D56E6">
      <w:r>
        <w:separator/>
      </w:r>
    </w:p>
  </w:footnote>
  <w:footnote w:type="continuationSeparator" w:id="0">
    <w:p w14:paraId="27468811" w14:textId="77777777" w:rsidR="0070266D" w:rsidRDefault="0070266D" w:rsidP="008D56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31453"/>
    <w:rsid w:val="00036934"/>
    <w:rsid w:val="00037B05"/>
    <w:rsid w:val="0004100B"/>
    <w:rsid w:val="00070A27"/>
    <w:rsid w:val="000D79AB"/>
    <w:rsid w:val="00111F62"/>
    <w:rsid w:val="00131EBA"/>
    <w:rsid w:val="00184045"/>
    <w:rsid w:val="0018417A"/>
    <w:rsid w:val="00190816"/>
    <w:rsid w:val="001B5E01"/>
    <w:rsid w:val="001D20E8"/>
    <w:rsid w:val="001D4BFB"/>
    <w:rsid w:val="001E5FDE"/>
    <w:rsid w:val="002466AB"/>
    <w:rsid w:val="0026098D"/>
    <w:rsid w:val="00276B5A"/>
    <w:rsid w:val="002D2590"/>
    <w:rsid w:val="003028DE"/>
    <w:rsid w:val="00303EE1"/>
    <w:rsid w:val="00311DC6"/>
    <w:rsid w:val="0031692F"/>
    <w:rsid w:val="00322EF7"/>
    <w:rsid w:val="00347BA0"/>
    <w:rsid w:val="00374E8D"/>
    <w:rsid w:val="00382F20"/>
    <w:rsid w:val="003934DD"/>
    <w:rsid w:val="003A7E3B"/>
    <w:rsid w:val="003C6FDF"/>
    <w:rsid w:val="003E4CDD"/>
    <w:rsid w:val="003E759B"/>
    <w:rsid w:val="004D6D97"/>
    <w:rsid w:val="0050187F"/>
    <w:rsid w:val="00503689"/>
    <w:rsid w:val="0054114D"/>
    <w:rsid w:val="005661EA"/>
    <w:rsid w:val="00570AA8"/>
    <w:rsid w:val="005B2C6A"/>
    <w:rsid w:val="006508F8"/>
    <w:rsid w:val="00657BB4"/>
    <w:rsid w:val="00663028"/>
    <w:rsid w:val="00664A3E"/>
    <w:rsid w:val="006723C4"/>
    <w:rsid w:val="006931B0"/>
    <w:rsid w:val="006A2D3F"/>
    <w:rsid w:val="006A6218"/>
    <w:rsid w:val="006C2EE9"/>
    <w:rsid w:val="006D6129"/>
    <w:rsid w:val="006F7FD1"/>
    <w:rsid w:val="0070266D"/>
    <w:rsid w:val="0074752B"/>
    <w:rsid w:val="00771D03"/>
    <w:rsid w:val="007C0FA7"/>
    <w:rsid w:val="007D3ED4"/>
    <w:rsid w:val="00847192"/>
    <w:rsid w:val="008755F8"/>
    <w:rsid w:val="008D56E6"/>
    <w:rsid w:val="008E2B95"/>
    <w:rsid w:val="008F1DE0"/>
    <w:rsid w:val="00902007"/>
    <w:rsid w:val="009B2D52"/>
    <w:rsid w:val="00A2449E"/>
    <w:rsid w:val="00A24F5C"/>
    <w:rsid w:val="00A35569"/>
    <w:rsid w:val="00A363AF"/>
    <w:rsid w:val="00A53034"/>
    <w:rsid w:val="00A7792E"/>
    <w:rsid w:val="00AA04D4"/>
    <w:rsid w:val="00AC32B5"/>
    <w:rsid w:val="00AE5D80"/>
    <w:rsid w:val="00B3271F"/>
    <w:rsid w:val="00B6470E"/>
    <w:rsid w:val="00B64DF5"/>
    <w:rsid w:val="00B76831"/>
    <w:rsid w:val="00BB54FF"/>
    <w:rsid w:val="00BC61D2"/>
    <w:rsid w:val="00C40AAD"/>
    <w:rsid w:val="00C8091C"/>
    <w:rsid w:val="00C87295"/>
    <w:rsid w:val="00CB6EA5"/>
    <w:rsid w:val="00CE4FCE"/>
    <w:rsid w:val="00D33FE2"/>
    <w:rsid w:val="00D57C0A"/>
    <w:rsid w:val="00DD4FAB"/>
    <w:rsid w:val="00DF4D3D"/>
    <w:rsid w:val="00E0744F"/>
    <w:rsid w:val="00E3753E"/>
    <w:rsid w:val="00E53344"/>
    <w:rsid w:val="00E540A1"/>
    <w:rsid w:val="00E87F65"/>
    <w:rsid w:val="00E937D2"/>
    <w:rsid w:val="00EA41EE"/>
    <w:rsid w:val="00EC4397"/>
    <w:rsid w:val="00EC70B1"/>
    <w:rsid w:val="00EF1438"/>
    <w:rsid w:val="00EF38DD"/>
    <w:rsid w:val="00F12905"/>
    <w:rsid w:val="00F647B7"/>
    <w:rsid w:val="00F80E61"/>
    <w:rsid w:val="00F81C57"/>
    <w:rsid w:val="00F90228"/>
    <w:rsid w:val="00F9496D"/>
    <w:rsid w:val="00FE5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6A6DCB"/>
  <w15:docId w15:val="{ECF7588D-DBD5-AB47-968F-16DF5F30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47BA0"/>
    <w:rPr>
      <w:sz w:val="16"/>
      <w:szCs w:val="16"/>
    </w:rPr>
  </w:style>
  <w:style w:type="paragraph" w:styleId="CommentText">
    <w:name w:val="annotation text"/>
    <w:basedOn w:val="Normal"/>
    <w:link w:val="CommentTextChar"/>
    <w:uiPriority w:val="99"/>
    <w:semiHidden/>
    <w:unhideWhenUsed/>
    <w:rsid w:val="00347BA0"/>
    <w:rPr>
      <w:sz w:val="20"/>
      <w:szCs w:val="20"/>
    </w:rPr>
  </w:style>
  <w:style w:type="character" w:customStyle="1" w:styleId="CommentTextChar">
    <w:name w:val="Comment Text Char"/>
    <w:basedOn w:val="DefaultParagraphFont"/>
    <w:link w:val="CommentText"/>
    <w:uiPriority w:val="99"/>
    <w:semiHidden/>
    <w:rsid w:val="00347BA0"/>
    <w:rPr>
      <w:sz w:val="20"/>
      <w:szCs w:val="20"/>
    </w:rPr>
  </w:style>
  <w:style w:type="paragraph" w:styleId="BalloonText">
    <w:name w:val="Balloon Text"/>
    <w:basedOn w:val="Normal"/>
    <w:link w:val="BalloonTextChar"/>
    <w:uiPriority w:val="99"/>
    <w:semiHidden/>
    <w:unhideWhenUsed/>
    <w:rsid w:val="00347B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7BA0"/>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E87F65"/>
    <w:rPr>
      <w:rFonts w:ascii="Lucida Grande" w:hAnsi="Lucida Grande"/>
    </w:rPr>
  </w:style>
  <w:style w:type="character" w:customStyle="1" w:styleId="DocumentMapChar">
    <w:name w:val="Document Map Char"/>
    <w:basedOn w:val="DefaultParagraphFont"/>
    <w:link w:val="DocumentMap"/>
    <w:uiPriority w:val="99"/>
    <w:semiHidden/>
    <w:rsid w:val="00E87F65"/>
    <w:rPr>
      <w:rFonts w:ascii="Lucida Grande" w:hAnsi="Lucida Grande"/>
    </w:rPr>
  </w:style>
  <w:style w:type="paragraph" w:styleId="CommentSubject">
    <w:name w:val="annotation subject"/>
    <w:basedOn w:val="CommentText"/>
    <w:next w:val="CommentText"/>
    <w:link w:val="CommentSubjectChar"/>
    <w:uiPriority w:val="99"/>
    <w:semiHidden/>
    <w:unhideWhenUsed/>
    <w:rsid w:val="00B64DF5"/>
    <w:rPr>
      <w:b/>
      <w:bCs/>
    </w:rPr>
  </w:style>
  <w:style w:type="character" w:customStyle="1" w:styleId="CommentSubjectChar">
    <w:name w:val="Comment Subject Char"/>
    <w:basedOn w:val="CommentTextChar"/>
    <w:link w:val="CommentSubject"/>
    <w:uiPriority w:val="99"/>
    <w:semiHidden/>
    <w:rsid w:val="00B64DF5"/>
    <w:rPr>
      <w:b/>
      <w:bCs/>
      <w:sz w:val="20"/>
      <w:szCs w:val="20"/>
    </w:rPr>
  </w:style>
  <w:style w:type="paragraph" w:styleId="Header">
    <w:name w:val="header"/>
    <w:basedOn w:val="Normal"/>
    <w:link w:val="HeaderChar"/>
    <w:uiPriority w:val="99"/>
    <w:unhideWhenUsed/>
    <w:rsid w:val="008D56E6"/>
    <w:pPr>
      <w:tabs>
        <w:tab w:val="center" w:pos="4680"/>
        <w:tab w:val="right" w:pos="9360"/>
      </w:tabs>
    </w:pPr>
  </w:style>
  <w:style w:type="character" w:customStyle="1" w:styleId="HeaderChar">
    <w:name w:val="Header Char"/>
    <w:basedOn w:val="DefaultParagraphFont"/>
    <w:link w:val="Header"/>
    <w:uiPriority w:val="99"/>
    <w:rsid w:val="008D56E6"/>
  </w:style>
  <w:style w:type="paragraph" w:styleId="Footer">
    <w:name w:val="footer"/>
    <w:basedOn w:val="Normal"/>
    <w:link w:val="FooterChar"/>
    <w:uiPriority w:val="99"/>
    <w:unhideWhenUsed/>
    <w:rsid w:val="008D56E6"/>
    <w:pPr>
      <w:tabs>
        <w:tab w:val="center" w:pos="4680"/>
        <w:tab w:val="right" w:pos="9360"/>
      </w:tabs>
    </w:pPr>
  </w:style>
  <w:style w:type="character" w:customStyle="1" w:styleId="FooterChar">
    <w:name w:val="Footer Char"/>
    <w:basedOn w:val="DefaultParagraphFont"/>
    <w:link w:val="Footer"/>
    <w:uiPriority w:val="99"/>
    <w:rsid w:val="008D56E6"/>
  </w:style>
  <w:style w:type="character" w:styleId="Hyperlink">
    <w:name w:val="Hyperlink"/>
    <w:basedOn w:val="DefaultParagraphFont"/>
    <w:uiPriority w:val="99"/>
    <w:unhideWhenUsed/>
    <w:rsid w:val="00036934"/>
    <w:rPr>
      <w:color w:val="0563C1" w:themeColor="hyperlink"/>
      <w:u w:val="single"/>
    </w:rPr>
  </w:style>
  <w:style w:type="character" w:customStyle="1" w:styleId="UnresolvedMention1">
    <w:name w:val="Unresolved Mention1"/>
    <w:basedOn w:val="DefaultParagraphFont"/>
    <w:uiPriority w:val="99"/>
    <w:semiHidden/>
    <w:unhideWhenUsed/>
    <w:rsid w:val="00036934"/>
    <w:rPr>
      <w:color w:val="605E5C"/>
      <w:shd w:val="clear" w:color="auto" w:fill="E1DFDD"/>
    </w:rPr>
  </w:style>
  <w:style w:type="character" w:styleId="UnresolvedMention">
    <w:name w:val="Unresolved Mention"/>
    <w:basedOn w:val="DefaultParagraphFont"/>
    <w:uiPriority w:val="99"/>
    <w:semiHidden/>
    <w:unhideWhenUsed/>
    <w:rsid w:val="00F81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80821">
      <w:bodyDiv w:val="1"/>
      <w:marLeft w:val="0"/>
      <w:marRight w:val="0"/>
      <w:marTop w:val="0"/>
      <w:marBottom w:val="0"/>
      <w:divBdr>
        <w:top w:val="none" w:sz="0" w:space="0" w:color="auto"/>
        <w:left w:val="none" w:sz="0" w:space="0" w:color="auto"/>
        <w:bottom w:val="none" w:sz="0" w:space="0" w:color="auto"/>
        <w:right w:val="none" w:sz="0" w:space="0" w:color="auto"/>
      </w:divBdr>
    </w:div>
    <w:div w:id="248122212">
      <w:bodyDiv w:val="1"/>
      <w:marLeft w:val="0"/>
      <w:marRight w:val="0"/>
      <w:marTop w:val="0"/>
      <w:marBottom w:val="0"/>
      <w:divBdr>
        <w:top w:val="none" w:sz="0" w:space="0" w:color="auto"/>
        <w:left w:val="none" w:sz="0" w:space="0" w:color="auto"/>
        <w:bottom w:val="none" w:sz="0" w:space="0" w:color="auto"/>
        <w:right w:val="none" w:sz="0" w:space="0" w:color="auto"/>
      </w:divBdr>
    </w:div>
    <w:div w:id="276765669">
      <w:bodyDiv w:val="1"/>
      <w:marLeft w:val="0"/>
      <w:marRight w:val="0"/>
      <w:marTop w:val="0"/>
      <w:marBottom w:val="0"/>
      <w:divBdr>
        <w:top w:val="none" w:sz="0" w:space="0" w:color="auto"/>
        <w:left w:val="none" w:sz="0" w:space="0" w:color="auto"/>
        <w:bottom w:val="none" w:sz="0" w:space="0" w:color="auto"/>
        <w:right w:val="none" w:sz="0" w:space="0" w:color="auto"/>
      </w:divBdr>
    </w:div>
    <w:div w:id="294140221">
      <w:bodyDiv w:val="1"/>
      <w:marLeft w:val="0"/>
      <w:marRight w:val="0"/>
      <w:marTop w:val="0"/>
      <w:marBottom w:val="0"/>
      <w:divBdr>
        <w:top w:val="none" w:sz="0" w:space="0" w:color="auto"/>
        <w:left w:val="none" w:sz="0" w:space="0" w:color="auto"/>
        <w:bottom w:val="none" w:sz="0" w:space="0" w:color="auto"/>
        <w:right w:val="none" w:sz="0" w:space="0" w:color="auto"/>
      </w:divBdr>
    </w:div>
    <w:div w:id="312681259">
      <w:bodyDiv w:val="1"/>
      <w:marLeft w:val="0"/>
      <w:marRight w:val="0"/>
      <w:marTop w:val="0"/>
      <w:marBottom w:val="0"/>
      <w:divBdr>
        <w:top w:val="none" w:sz="0" w:space="0" w:color="auto"/>
        <w:left w:val="none" w:sz="0" w:space="0" w:color="auto"/>
        <w:bottom w:val="none" w:sz="0" w:space="0" w:color="auto"/>
        <w:right w:val="none" w:sz="0" w:space="0" w:color="auto"/>
      </w:divBdr>
    </w:div>
    <w:div w:id="383873692">
      <w:bodyDiv w:val="1"/>
      <w:marLeft w:val="0"/>
      <w:marRight w:val="0"/>
      <w:marTop w:val="0"/>
      <w:marBottom w:val="0"/>
      <w:divBdr>
        <w:top w:val="none" w:sz="0" w:space="0" w:color="auto"/>
        <w:left w:val="none" w:sz="0" w:space="0" w:color="auto"/>
        <w:bottom w:val="none" w:sz="0" w:space="0" w:color="auto"/>
        <w:right w:val="none" w:sz="0" w:space="0" w:color="auto"/>
      </w:divBdr>
    </w:div>
    <w:div w:id="514076996">
      <w:bodyDiv w:val="1"/>
      <w:marLeft w:val="0"/>
      <w:marRight w:val="0"/>
      <w:marTop w:val="0"/>
      <w:marBottom w:val="0"/>
      <w:divBdr>
        <w:top w:val="none" w:sz="0" w:space="0" w:color="auto"/>
        <w:left w:val="none" w:sz="0" w:space="0" w:color="auto"/>
        <w:bottom w:val="none" w:sz="0" w:space="0" w:color="auto"/>
        <w:right w:val="none" w:sz="0" w:space="0" w:color="auto"/>
      </w:divBdr>
    </w:div>
    <w:div w:id="551619504">
      <w:bodyDiv w:val="1"/>
      <w:marLeft w:val="0"/>
      <w:marRight w:val="0"/>
      <w:marTop w:val="0"/>
      <w:marBottom w:val="0"/>
      <w:divBdr>
        <w:top w:val="none" w:sz="0" w:space="0" w:color="auto"/>
        <w:left w:val="none" w:sz="0" w:space="0" w:color="auto"/>
        <w:bottom w:val="none" w:sz="0" w:space="0" w:color="auto"/>
        <w:right w:val="none" w:sz="0" w:space="0" w:color="auto"/>
      </w:divBdr>
    </w:div>
    <w:div w:id="646710416">
      <w:bodyDiv w:val="1"/>
      <w:marLeft w:val="0"/>
      <w:marRight w:val="0"/>
      <w:marTop w:val="0"/>
      <w:marBottom w:val="0"/>
      <w:divBdr>
        <w:top w:val="none" w:sz="0" w:space="0" w:color="auto"/>
        <w:left w:val="none" w:sz="0" w:space="0" w:color="auto"/>
        <w:bottom w:val="none" w:sz="0" w:space="0" w:color="auto"/>
        <w:right w:val="none" w:sz="0" w:space="0" w:color="auto"/>
      </w:divBdr>
    </w:div>
    <w:div w:id="721370969">
      <w:bodyDiv w:val="1"/>
      <w:marLeft w:val="0"/>
      <w:marRight w:val="0"/>
      <w:marTop w:val="0"/>
      <w:marBottom w:val="0"/>
      <w:divBdr>
        <w:top w:val="none" w:sz="0" w:space="0" w:color="auto"/>
        <w:left w:val="none" w:sz="0" w:space="0" w:color="auto"/>
        <w:bottom w:val="none" w:sz="0" w:space="0" w:color="auto"/>
        <w:right w:val="none" w:sz="0" w:space="0" w:color="auto"/>
      </w:divBdr>
    </w:div>
    <w:div w:id="725685360">
      <w:bodyDiv w:val="1"/>
      <w:marLeft w:val="0"/>
      <w:marRight w:val="0"/>
      <w:marTop w:val="0"/>
      <w:marBottom w:val="0"/>
      <w:divBdr>
        <w:top w:val="none" w:sz="0" w:space="0" w:color="auto"/>
        <w:left w:val="none" w:sz="0" w:space="0" w:color="auto"/>
        <w:bottom w:val="none" w:sz="0" w:space="0" w:color="auto"/>
        <w:right w:val="none" w:sz="0" w:space="0" w:color="auto"/>
      </w:divBdr>
    </w:div>
    <w:div w:id="830214740">
      <w:bodyDiv w:val="1"/>
      <w:marLeft w:val="0"/>
      <w:marRight w:val="0"/>
      <w:marTop w:val="0"/>
      <w:marBottom w:val="0"/>
      <w:divBdr>
        <w:top w:val="none" w:sz="0" w:space="0" w:color="auto"/>
        <w:left w:val="none" w:sz="0" w:space="0" w:color="auto"/>
        <w:bottom w:val="none" w:sz="0" w:space="0" w:color="auto"/>
        <w:right w:val="none" w:sz="0" w:space="0" w:color="auto"/>
      </w:divBdr>
    </w:div>
    <w:div w:id="1154569975">
      <w:bodyDiv w:val="1"/>
      <w:marLeft w:val="0"/>
      <w:marRight w:val="0"/>
      <w:marTop w:val="0"/>
      <w:marBottom w:val="0"/>
      <w:divBdr>
        <w:top w:val="none" w:sz="0" w:space="0" w:color="auto"/>
        <w:left w:val="none" w:sz="0" w:space="0" w:color="auto"/>
        <w:bottom w:val="none" w:sz="0" w:space="0" w:color="auto"/>
        <w:right w:val="none" w:sz="0" w:space="0" w:color="auto"/>
      </w:divBdr>
    </w:div>
    <w:div w:id="1352226310">
      <w:bodyDiv w:val="1"/>
      <w:marLeft w:val="0"/>
      <w:marRight w:val="0"/>
      <w:marTop w:val="0"/>
      <w:marBottom w:val="0"/>
      <w:divBdr>
        <w:top w:val="none" w:sz="0" w:space="0" w:color="auto"/>
        <w:left w:val="none" w:sz="0" w:space="0" w:color="auto"/>
        <w:bottom w:val="none" w:sz="0" w:space="0" w:color="auto"/>
        <w:right w:val="none" w:sz="0" w:space="0" w:color="auto"/>
      </w:divBdr>
    </w:div>
    <w:div w:id="1447383008">
      <w:bodyDiv w:val="1"/>
      <w:marLeft w:val="0"/>
      <w:marRight w:val="0"/>
      <w:marTop w:val="0"/>
      <w:marBottom w:val="0"/>
      <w:divBdr>
        <w:top w:val="none" w:sz="0" w:space="0" w:color="auto"/>
        <w:left w:val="none" w:sz="0" w:space="0" w:color="auto"/>
        <w:bottom w:val="none" w:sz="0" w:space="0" w:color="auto"/>
        <w:right w:val="none" w:sz="0" w:space="0" w:color="auto"/>
      </w:divBdr>
    </w:div>
    <w:div w:id="1511405071">
      <w:bodyDiv w:val="1"/>
      <w:marLeft w:val="0"/>
      <w:marRight w:val="0"/>
      <w:marTop w:val="0"/>
      <w:marBottom w:val="0"/>
      <w:divBdr>
        <w:top w:val="none" w:sz="0" w:space="0" w:color="auto"/>
        <w:left w:val="none" w:sz="0" w:space="0" w:color="auto"/>
        <w:bottom w:val="none" w:sz="0" w:space="0" w:color="auto"/>
        <w:right w:val="none" w:sz="0" w:space="0" w:color="auto"/>
      </w:divBdr>
    </w:div>
    <w:div w:id="1520506819">
      <w:bodyDiv w:val="1"/>
      <w:marLeft w:val="0"/>
      <w:marRight w:val="0"/>
      <w:marTop w:val="0"/>
      <w:marBottom w:val="0"/>
      <w:divBdr>
        <w:top w:val="none" w:sz="0" w:space="0" w:color="auto"/>
        <w:left w:val="none" w:sz="0" w:space="0" w:color="auto"/>
        <w:bottom w:val="none" w:sz="0" w:space="0" w:color="auto"/>
        <w:right w:val="none" w:sz="0" w:space="0" w:color="auto"/>
      </w:divBdr>
    </w:div>
    <w:div w:id="1575044743">
      <w:bodyDiv w:val="1"/>
      <w:marLeft w:val="0"/>
      <w:marRight w:val="0"/>
      <w:marTop w:val="0"/>
      <w:marBottom w:val="0"/>
      <w:divBdr>
        <w:top w:val="none" w:sz="0" w:space="0" w:color="auto"/>
        <w:left w:val="none" w:sz="0" w:space="0" w:color="auto"/>
        <w:bottom w:val="none" w:sz="0" w:space="0" w:color="auto"/>
        <w:right w:val="none" w:sz="0" w:space="0" w:color="auto"/>
      </w:divBdr>
    </w:div>
    <w:div w:id="1857766593">
      <w:bodyDiv w:val="1"/>
      <w:marLeft w:val="0"/>
      <w:marRight w:val="0"/>
      <w:marTop w:val="0"/>
      <w:marBottom w:val="0"/>
      <w:divBdr>
        <w:top w:val="none" w:sz="0" w:space="0" w:color="auto"/>
        <w:left w:val="none" w:sz="0" w:space="0" w:color="auto"/>
        <w:bottom w:val="none" w:sz="0" w:space="0" w:color="auto"/>
        <w:right w:val="none" w:sz="0" w:space="0" w:color="auto"/>
      </w:divBdr>
    </w:div>
    <w:div w:id="1896819528">
      <w:bodyDiv w:val="1"/>
      <w:marLeft w:val="0"/>
      <w:marRight w:val="0"/>
      <w:marTop w:val="0"/>
      <w:marBottom w:val="0"/>
      <w:divBdr>
        <w:top w:val="none" w:sz="0" w:space="0" w:color="auto"/>
        <w:left w:val="none" w:sz="0" w:space="0" w:color="auto"/>
        <w:bottom w:val="none" w:sz="0" w:space="0" w:color="auto"/>
        <w:right w:val="none" w:sz="0" w:space="0" w:color="auto"/>
      </w:divBdr>
    </w:div>
    <w:div w:id="1926719179">
      <w:bodyDiv w:val="1"/>
      <w:marLeft w:val="0"/>
      <w:marRight w:val="0"/>
      <w:marTop w:val="0"/>
      <w:marBottom w:val="0"/>
      <w:divBdr>
        <w:top w:val="none" w:sz="0" w:space="0" w:color="auto"/>
        <w:left w:val="none" w:sz="0" w:space="0" w:color="auto"/>
        <w:bottom w:val="none" w:sz="0" w:space="0" w:color="auto"/>
        <w:right w:val="none" w:sz="0" w:space="0" w:color="auto"/>
      </w:divBdr>
    </w:div>
    <w:div w:id="1927032027">
      <w:bodyDiv w:val="1"/>
      <w:marLeft w:val="0"/>
      <w:marRight w:val="0"/>
      <w:marTop w:val="0"/>
      <w:marBottom w:val="0"/>
      <w:divBdr>
        <w:top w:val="none" w:sz="0" w:space="0" w:color="auto"/>
        <w:left w:val="none" w:sz="0" w:space="0" w:color="auto"/>
        <w:bottom w:val="none" w:sz="0" w:space="0" w:color="auto"/>
        <w:right w:val="none" w:sz="0" w:space="0" w:color="auto"/>
      </w:divBdr>
    </w:div>
    <w:div w:id="1940330598">
      <w:bodyDiv w:val="1"/>
      <w:marLeft w:val="0"/>
      <w:marRight w:val="0"/>
      <w:marTop w:val="0"/>
      <w:marBottom w:val="0"/>
      <w:divBdr>
        <w:top w:val="none" w:sz="0" w:space="0" w:color="auto"/>
        <w:left w:val="none" w:sz="0" w:space="0" w:color="auto"/>
        <w:bottom w:val="none" w:sz="0" w:space="0" w:color="auto"/>
        <w:right w:val="none" w:sz="0" w:space="0" w:color="auto"/>
      </w:divBdr>
    </w:div>
    <w:div w:id="2030905747">
      <w:bodyDiv w:val="1"/>
      <w:marLeft w:val="0"/>
      <w:marRight w:val="0"/>
      <w:marTop w:val="0"/>
      <w:marBottom w:val="0"/>
      <w:divBdr>
        <w:top w:val="none" w:sz="0" w:space="0" w:color="auto"/>
        <w:left w:val="none" w:sz="0" w:space="0" w:color="auto"/>
        <w:bottom w:val="none" w:sz="0" w:space="0" w:color="auto"/>
        <w:right w:val="none" w:sz="0" w:space="0" w:color="auto"/>
      </w:divBdr>
    </w:div>
    <w:div w:id="2060124983">
      <w:bodyDiv w:val="1"/>
      <w:marLeft w:val="0"/>
      <w:marRight w:val="0"/>
      <w:marTop w:val="0"/>
      <w:marBottom w:val="0"/>
      <w:divBdr>
        <w:top w:val="none" w:sz="0" w:space="0" w:color="auto"/>
        <w:left w:val="none" w:sz="0" w:space="0" w:color="auto"/>
        <w:bottom w:val="none" w:sz="0" w:space="0" w:color="auto"/>
        <w:right w:val="none" w:sz="0" w:space="0" w:color="auto"/>
      </w:divBdr>
    </w:div>
    <w:div w:id="208923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statesmen.org/Zimbabwe.html" TargetMode="External"/><Relationship Id="rId3" Type="http://schemas.openxmlformats.org/officeDocument/2006/relationships/webSettings" Target="webSettings.xml"/><Relationship Id="rId7" Type="http://schemas.openxmlformats.org/officeDocument/2006/relationships/hyperlink" Target="http://perspective.usherbrooke.ca/bilan/servlet/BMGvt?codePays=ZWE&amp;ani=1964&amp;moi=1&amp;anf=2019&amp;mof=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use-jhu-edu.proxy.uchicago.edu/article/75677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2504</Words>
  <Characters>14277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11</cp:revision>
  <dcterms:created xsi:type="dcterms:W3CDTF">2021-07-31T12:35:00Z</dcterms:created>
  <dcterms:modified xsi:type="dcterms:W3CDTF">2021-11-25T15:33:00Z</dcterms:modified>
</cp:coreProperties>
</file>