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E8F1" w14:textId="53377312" w:rsidR="00A04E11" w:rsidRPr="00AB1EAA" w:rsidRDefault="00674E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A04E11" w:rsidRPr="00AB1EAA">
        <w:rPr>
          <w:b/>
          <w:bCs/>
          <w:sz w:val="24"/>
          <w:szCs w:val="24"/>
        </w:rPr>
        <w:t xml:space="preserve">ideo speed: 1.25 </w:t>
      </w:r>
      <w:r>
        <w:rPr>
          <w:b/>
          <w:bCs/>
          <w:sz w:val="24"/>
          <w:szCs w:val="24"/>
        </w:rPr>
        <w:t>(I recommend)</w:t>
      </w:r>
    </w:p>
    <w:p w14:paraId="34E3FF8E" w14:textId="1D74B82A" w:rsidR="007E6886" w:rsidRPr="002376CC" w:rsidRDefault="007E6886">
      <w:pPr>
        <w:rPr>
          <w:b/>
          <w:bCs/>
          <w:sz w:val="36"/>
          <w:szCs w:val="36"/>
        </w:rPr>
      </w:pPr>
      <w:r w:rsidRPr="002376CC">
        <w:rPr>
          <w:b/>
          <w:bCs/>
          <w:sz w:val="36"/>
          <w:szCs w:val="36"/>
        </w:rPr>
        <w:t>Week 1</w:t>
      </w:r>
    </w:p>
    <w:p w14:paraId="7BA0E775" w14:textId="3B4763E8" w:rsidR="006327B0" w:rsidRDefault="007E6886">
      <w:r w:rsidRPr="007E6886">
        <w:rPr>
          <w:noProof/>
        </w:rPr>
        <w:drawing>
          <wp:inline distT="0" distB="0" distL="0" distR="0" wp14:anchorId="4DF525F8" wp14:editId="5DDBE4D2">
            <wp:extent cx="5943600" cy="3355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E56" w14:textId="2A572807" w:rsidR="004D3CE5" w:rsidRDefault="004D3CE5"/>
    <w:p w14:paraId="062F02A4" w14:textId="678D5856" w:rsidR="00CD1B2C" w:rsidRPr="00CD1B2C" w:rsidRDefault="00CD1B2C">
      <w:pPr>
        <w:rPr>
          <w:b/>
          <w:bCs/>
        </w:rPr>
      </w:pPr>
      <w:r w:rsidRPr="00CD1B2C">
        <w:rPr>
          <w:b/>
          <w:bCs/>
        </w:rPr>
        <w:t xml:space="preserve">To gain access to </w:t>
      </w:r>
      <w:r w:rsidR="00320F37">
        <w:rPr>
          <w:b/>
          <w:bCs/>
        </w:rPr>
        <w:t xml:space="preserve">SAP </w:t>
      </w:r>
      <w:r w:rsidRPr="00CD1B2C">
        <w:rPr>
          <w:b/>
          <w:bCs/>
        </w:rPr>
        <w:t xml:space="preserve">Web IDE Fullstack you need </w:t>
      </w:r>
      <w:proofErr w:type="gramStart"/>
      <w:r w:rsidRPr="00CD1B2C">
        <w:rPr>
          <w:b/>
          <w:bCs/>
        </w:rPr>
        <w:t>a</w:t>
      </w:r>
      <w:proofErr w:type="gramEnd"/>
      <w:r w:rsidRPr="00CD1B2C">
        <w:rPr>
          <w:b/>
          <w:bCs/>
        </w:rPr>
        <w:t xml:space="preserve"> SAP Nemo account like.</w:t>
      </w:r>
    </w:p>
    <w:p w14:paraId="6CA765C3" w14:textId="27306212" w:rsidR="004D3CE5" w:rsidRDefault="004D3CE5">
      <w:r>
        <w:t>ES5 configuration file – 3 settings described:</w:t>
      </w:r>
    </w:p>
    <w:p w14:paraId="6A960322" w14:textId="23E5B2F7" w:rsidR="004D3CE5" w:rsidRDefault="00A6151B">
      <w:r w:rsidRPr="00031900">
        <w:rPr>
          <w:color w:val="4472C4" w:themeColor="accent1"/>
        </w:rPr>
        <w:t xml:space="preserve">WebIDEEnabled=true </w:t>
      </w:r>
      <w:r>
        <w:t>=&gt; makes our destination visible to SAP Web IDE</w:t>
      </w:r>
    </w:p>
    <w:p w14:paraId="3E0F8519" w14:textId="7C5555CD" w:rsidR="00A6151B" w:rsidRDefault="00A6151B">
      <w:r w:rsidRPr="00031900">
        <w:rPr>
          <w:color w:val="4472C4" w:themeColor="accent1"/>
        </w:rPr>
        <w:t xml:space="preserve">WebIDESystem=ES5 </w:t>
      </w:r>
      <w:r>
        <w:t>=&gt; system ID the service runs on</w:t>
      </w:r>
    </w:p>
    <w:p w14:paraId="70C98E35" w14:textId="1BFE1E85" w:rsidR="00A6151B" w:rsidRDefault="00A6151B">
      <w:r w:rsidRPr="00031900">
        <w:rPr>
          <w:color w:val="4472C4" w:themeColor="accent1"/>
        </w:rPr>
        <w:t xml:space="preserve">WebIDEUsage =&gt; </w:t>
      </w:r>
      <w:r>
        <w:t xml:space="preserve">contains usages and you can enter multiple usages for </w:t>
      </w:r>
      <w:r w:rsidR="00B215BE">
        <w:t>a destination, separated by commas without spaces</w:t>
      </w:r>
    </w:p>
    <w:p w14:paraId="7EE597F9" w14:textId="159D756A" w:rsidR="00031900" w:rsidRDefault="006E45CC">
      <w:r>
        <w:t xml:space="preserve">But… the config settings above are not that useful, are they? Since “Portal” cannot be enabled. </w:t>
      </w:r>
    </w:p>
    <w:p w14:paraId="54AE2059" w14:textId="2B92309F" w:rsidR="006E45CC" w:rsidRDefault="006E45CC">
      <w:r>
        <w:t xml:space="preserve">Moreover, </w:t>
      </w:r>
      <w:r w:rsidR="00CA6D30">
        <w:t>this IDE is not used anymore, or at least not like in the video</w:t>
      </w:r>
      <w:r w:rsidR="002053E2">
        <w:t xml:space="preserve"> anymore, so we can just skip.</w:t>
      </w:r>
    </w:p>
    <w:p w14:paraId="226006D3" w14:textId="7628B6DC" w:rsidR="00A81510" w:rsidRDefault="00A81510">
      <w:r w:rsidRPr="005127D9">
        <w:rPr>
          <w:b/>
          <w:bCs/>
        </w:rPr>
        <w:t>Not skip</w:t>
      </w:r>
      <w:r>
        <w:t>, but just watch the videos until you see some ui5 content, and focus there.</w:t>
      </w:r>
    </w:p>
    <w:p w14:paraId="402B62CB" w14:textId="2039649B" w:rsidR="00031900" w:rsidRDefault="00031900"/>
    <w:p w14:paraId="54D54D53" w14:textId="05753D69" w:rsidR="009735E4" w:rsidRDefault="00820E09">
      <w:r>
        <w:t xml:space="preserve">Seems like you can run an application </w:t>
      </w:r>
      <w:r w:rsidR="001B3059">
        <w:t>on the “cloud” anyway, from the SAP Web IDE:</w:t>
      </w:r>
    </w:p>
    <w:p w14:paraId="7DC191E0" w14:textId="77168EE8" w:rsidR="001B3059" w:rsidRDefault="001B3059">
      <w:r w:rsidRPr="001B3059">
        <w:rPr>
          <w:noProof/>
        </w:rPr>
        <w:lastRenderedPageBreak/>
        <w:drawing>
          <wp:inline distT="0" distB="0" distL="0" distR="0" wp14:anchorId="5A191F44" wp14:editId="4D1699C9">
            <wp:extent cx="5943600" cy="33407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0C9" w14:textId="638138DC" w:rsidR="001B3059" w:rsidRDefault="001B3059">
      <w:r>
        <w:t xml:space="preserve">Click the Green </w:t>
      </w:r>
      <w:r w:rsidR="00C25C79">
        <w:t xml:space="preserve">PLAY </w:t>
      </w:r>
      <w:r w:rsidR="00157060">
        <w:t>round button</w:t>
      </w:r>
      <w:r w:rsidR="00C25C79">
        <w:t xml:space="preserve"> positioned in the top bar.</w:t>
      </w:r>
    </w:p>
    <w:p w14:paraId="6F6F41D9" w14:textId="13554C4B" w:rsidR="006811D2" w:rsidRDefault="006811D2"/>
    <w:p w14:paraId="4A5C950A" w14:textId="5A812D5C" w:rsidR="00844040" w:rsidRPr="00FC2524" w:rsidRDefault="00844040">
      <w:pPr>
        <w:rPr>
          <w:i/>
          <w:iCs/>
          <w:color w:val="00B0F0"/>
        </w:rPr>
      </w:pPr>
      <w:r w:rsidRPr="00FC2524">
        <w:rPr>
          <w:i/>
          <w:iCs/>
          <w:color w:val="00B0F0"/>
        </w:rPr>
        <w:t>Quiz related. (got 4.5/6 points on this)</w:t>
      </w:r>
    </w:p>
    <w:p w14:paraId="5ADDB9E9" w14:textId="73972BF4" w:rsidR="006811D2" w:rsidRPr="00844040" w:rsidRDefault="006811D2">
      <w:pPr>
        <w:rPr>
          <w:color w:val="A6A6A6" w:themeColor="background1" w:themeShade="A6"/>
        </w:rPr>
      </w:pPr>
      <w:r w:rsidRPr="00844040">
        <w:rPr>
          <w:color w:val="A6A6A6" w:themeColor="background1" w:themeShade="A6"/>
        </w:rPr>
        <w:t>What do you need destinations for?</w:t>
      </w:r>
    </w:p>
    <w:p w14:paraId="097E26C8" w14:textId="7C59A880" w:rsidR="00FE65AA" w:rsidRPr="00844040" w:rsidRDefault="00FE65AA" w:rsidP="00FE65A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44040">
        <w:rPr>
          <w:color w:val="A6A6A6" w:themeColor="background1" w:themeShade="A6"/>
        </w:rPr>
        <w:t>To connect to cloud services or on premise systems in a secure and standardized way</w:t>
      </w:r>
    </w:p>
    <w:p w14:paraId="16A23C06" w14:textId="754AA172" w:rsidR="00FE65AA" w:rsidRDefault="00FE65AA" w:rsidP="00FE65A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44040">
        <w:rPr>
          <w:color w:val="A6A6A6" w:themeColor="background1" w:themeShade="A6"/>
        </w:rPr>
        <w:t>For accessing remote OData services, for example on the SAP Gateway demo system ES5</w:t>
      </w:r>
    </w:p>
    <w:p w14:paraId="4B2093D1" w14:textId="06E9FF22" w:rsidR="00336207" w:rsidRDefault="00336207" w:rsidP="00336207">
      <w:pPr>
        <w:rPr>
          <w:color w:val="A6A6A6" w:themeColor="background1" w:themeShade="A6"/>
        </w:rPr>
      </w:pPr>
    </w:p>
    <w:p w14:paraId="59ED6529" w14:textId="6882BA7F" w:rsidR="00336207" w:rsidRPr="00336207" w:rsidRDefault="00336207" w:rsidP="00336207">
      <w:pPr>
        <w:rPr>
          <w:sz w:val="28"/>
          <w:szCs w:val="28"/>
        </w:rPr>
      </w:pPr>
      <w:r w:rsidRPr="00336207">
        <w:rPr>
          <w:sz w:val="28"/>
          <w:szCs w:val="28"/>
        </w:rPr>
        <w:t xml:space="preserve">Unit </w:t>
      </w:r>
      <w:r w:rsidR="008772F0">
        <w:rPr>
          <w:sz w:val="28"/>
          <w:szCs w:val="28"/>
        </w:rPr>
        <w:t>3 – Local setup</w:t>
      </w:r>
    </w:p>
    <w:p w14:paraId="521E7149" w14:textId="012F890C" w:rsidR="00336207" w:rsidRDefault="00336207" w:rsidP="00336207">
      <w:r w:rsidRPr="00336207">
        <w:t>Setting up the development environment</w:t>
      </w:r>
      <w:r w:rsidR="000E368F">
        <w:t>:</w:t>
      </w:r>
    </w:p>
    <w:p w14:paraId="54879387" w14:textId="57ABA28A" w:rsidR="00522ED8" w:rsidRPr="00515EF5" w:rsidRDefault="00522ED8" w:rsidP="00336207">
      <w:pPr>
        <w:rPr>
          <w:color w:val="C45911" w:themeColor="accent2" w:themeShade="BF"/>
        </w:rPr>
      </w:pPr>
      <w:r w:rsidRPr="00515EF5">
        <w:rPr>
          <w:color w:val="C45911" w:themeColor="accent2" w:themeShade="BF"/>
        </w:rPr>
        <w:t>n</w:t>
      </w:r>
      <w:r w:rsidR="000E368F" w:rsidRPr="00515EF5">
        <w:rPr>
          <w:color w:val="C45911" w:themeColor="accent2" w:themeShade="BF"/>
        </w:rPr>
        <w:t>pm install -g @ui5/cli</w:t>
      </w:r>
      <w:r w:rsidR="00E97F3A" w:rsidRPr="00515EF5">
        <w:rPr>
          <w:color w:val="C45911" w:themeColor="accent2" w:themeShade="BF"/>
        </w:rPr>
        <w:t xml:space="preserve">                          </w:t>
      </w:r>
      <w:r w:rsidRPr="00515EF5">
        <w:rPr>
          <w:color w:val="C45911" w:themeColor="accent2" w:themeShade="BF"/>
        </w:rPr>
        <w:t>(to check if you have it, just use ui5 –help)</w:t>
      </w:r>
    </w:p>
    <w:p w14:paraId="6E8761AB" w14:textId="6328623F" w:rsidR="00E97F3A" w:rsidRPr="00515EF5" w:rsidRDefault="00CC62CB" w:rsidP="00336207">
      <w:pPr>
        <w:rPr>
          <w:color w:val="C45911" w:themeColor="accent2" w:themeShade="BF"/>
        </w:rPr>
      </w:pPr>
      <w:r w:rsidRPr="00515EF5">
        <w:rPr>
          <w:color w:val="C45911" w:themeColor="accent2" w:themeShade="BF"/>
        </w:rPr>
        <w:t xml:space="preserve">git clone </w:t>
      </w:r>
      <w:hyperlink r:id="rId8" w:history="1">
        <w:r w:rsidRPr="00515EF5">
          <w:rPr>
            <w:rStyle w:val="Hyperlink"/>
            <w:color w:val="C45911" w:themeColor="accent2" w:themeShade="BF"/>
          </w:rPr>
          <w:t>https://github.com/SAP/openui5-basic-template-app.git</w:t>
        </w:r>
      </w:hyperlink>
    </w:p>
    <w:p w14:paraId="60ADA2B1" w14:textId="213C9521" w:rsidR="00CC62CB" w:rsidRDefault="00CC62CB" w:rsidP="00336207">
      <w:pPr>
        <w:rPr>
          <w:color w:val="C45911" w:themeColor="accent2" w:themeShade="BF"/>
        </w:rPr>
      </w:pPr>
      <w:r w:rsidRPr="00515EF5">
        <w:rPr>
          <w:color w:val="C45911" w:themeColor="accent2" w:themeShade="BF"/>
        </w:rPr>
        <w:t>npm install</w:t>
      </w:r>
    </w:p>
    <w:p w14:paraId="54BE8103" w14:textId="648A1012" w:rsidR="00212229" w:rsidRDefault="00212229" w:rsidP="00336207">
      <w:pPr>
        <w:rPr>
          <w:color w:val="C45911" w:themeColor="accent2" w:themeShade="BF"/>
        </w:rPr>
      </w:pPr>
    </w:p>
    <w:p w14:paraId="1F97740F" w14:textId="6780ADCD" w:rsidR="00212229" w:rsidRDefault="00212229" w:rsidP="0033620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npm run 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  <w:t>will tell you the command</w:t>
      </w:r>
      <w:r w:rsidR="00D4209D">
        <w:rPr>
          <w:color w:val="C45911" w:themeColor="accent2" w:themeShade="BF"/>
        </w:rPr>
        <w:t>s</w:t>
      </w:r>
      <w:r>
        <w:rPr>
          <w:color w:val="C45911" w:themeColor="accent2" w:themeShade="BF"/>
        </w:rPr>
        <w:t xml:space="preserve"> you can use</w:t>
      </w:r>
    </w:p>
    <w:p w14:paraId="038351F2" w14:textId="59A0194D" w:rsidR="00212229" w:rsidRDefault="00212229" w:rsidP="002122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start = starts a server</w:t>
      </w:r>
    </w:p>
    <w:p w14:paraId="6DF79129" w14:textId="0616F092" w:rsidR="00212229" w:rsidRDefault="00212229" w:rsidP="002122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test =</w:t>
      </w:r>
      <w:r w:rsidR="00724A62">
        <w:rPr>
          <w:color w:val="C45911" w:themeColor="accent2" w:themeShade="BF"/>
        </w:rPr>
        <w:t xml:space="preserve"> executes the test suite which you can use for your own CI.</w:t>
      </w:r>
      <w:r w:rsidR="00566564">
        <w:rPr>
          <w:color w:val="C45911" w:themeColor="accent2" w:themeShade="BF"/>
        </w:rPr>
        <w:t xml:space="preserve"> (gr8 to keep quality high)</w:t>
      </w:r>
    </w:p>
    <w:p w14:paraId="3917B83A" w14:textId="7E195FCD" w:rsidR="00566564" w:rsidRDefault="00566564" w:rsidP="00566564">
      <w:pPr>
        <w:rPr>
          <w:color w:val="C45911" w:themeColor="accent2" w:themeShade="BF"/>
        </w:rPr>
      </w:pPr>
    </w:p>
    <w:p w14:paraId="2E7D40D9" w14:textId="094E2DBD" w:rsidR="00566564" w:rsidRDefault="00566564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 xml:space="preserve">lint = </w:t>
      </w:r>
      <w:r w:rsidR="007D4E12">
        <w:rPr>
          <w:color w:val="C45911" w:themeColor="accent2" w:themeShade="BF"/>
        </w:rPr>
        <w:t>executes a static code check</w:t>
      </w:r>
    </w:p>
    <w:p w14:paraId="2B3213F6" w14:textId="77777777" w:rsidR="007D4E12" w:rsidRPr="007D4E12" w:rsidRDefault="007D4E12" w:rsidP="007D4E12">
      <w:pPr>
        <w:pStyle w:val="ListParagraph"/>
        <w:rPr>
          <w:color w:val="C45911" w:themeColor="accent2" w:themeShade="BF"/>
        </w:rPr>
      </w:pPr>
    </w:p>
    <w:p w14:paraId="72220D23" w14:textId="77777777" w:rsidR="00C51BBA" w:rsidRDefault="007D4E12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karma = Is actually more </w:t>
      </w:r>
      <w:r w:rsidR="00DB60BF">
        <w:rPr>
          <w:color w:val="C45911" w:themeColor="accent2" w:themeShade="BF"/>
        </w:rPr>
        <w:t xml:space="preserve"> a</w:t>
      </w:r>
      <w:r w:rsidR="001518BD">
        <w:rPr>
          <w:color w:val="C45911" w:themeColor="accent2" w:themeShade="BF"/>
        </w:rPr>
        <w:t>w</w:t>
      </w:r>
      <w:r w:rsidR="00DB60BF" w:rsidRPr="00D55E8D">
        <w:rPr>
          <w:color w:val="C45911" w:themeColor="accent2" w:themeShade="BF"/>
          <w:sz w:val="16"/>
          <w:szCs w:val="16"/>
        </w:rPr>
        <w:t>fseq</w:t>
      </w:r>
      <w:r w:rsidR="00DB60BF">
        <w:rPr>
          <w:color w:val="C45911" w:themeColor="accent2" w:themeShade="BF"/>
        </w:rPr>
        <w:t xml:space="preserve"> </w:t>
      </w:r>
    </w:p>
    <w:p w14:paraId="1F5EDC7F" w14:textId="77777777" w:rsidR="00C51BBA" w:rsidRPr="00C51BBA" w:rsidRDefault="00C51BBA" w:rsidP="00C51BBA">
      <w:pPr>
        <w:pStyle w:val="ListParagraph"/>
        <w:rPr>
          <w:color w:val="C45911" w:themeColor="accent2" w:themeShade="BF"/>
        </w:rPr>
      </w:pPr>
    </w:p>
    <w:p w14:paraId="101ABB88" w14:textId="5101508A" w:rsidR="00DB60BF" w:rsidRDefault="00DB60BF" w:rsidP="00C51BBA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(</w:t>
      </w:r>
      <w:r w:rsidR="003545A2">
        <w:rPr>
          <w:color w:val="C45911" w:themeColor="accent2" w:themeShade="BF"/>
        </w:rPr>
        <w:t>if you don’t believe</w:t>
      </w:r>
      <w:r w:rsidR="00C51BBA">
        <w:rPr>
          <w:color w:val="C45911" w:themeColor="accent2" w:themeShade="BF"/>
        </w:rPr>
        <w:t xml:space="preserve"> me</w:t>
      </w:r>
      <w:r w:rsidR="003545A2">
        <w:rPr>
          <w:color w:val="C45911" w:themeColor="accent2" w:themeShade="BF"/>
        </w:rPr>
        <w:t>, check for yourself on unit3 video, at min 04:38 :D)</w:t>
      </w:r>
    </w:p>
    <w:p w14:paraId="6C991111" w14:textId="77777777" w:rsidR="00DB60BF" w:rsidRPr="00DB60BF" w:rsidRDefault="00DB60BF" w:rsidP="00DB60BF">
      <w:pPr>
        <w:pStyle w:val="ListParagraph"/>
        <w:rPr>
          <w:color w:val="C45911" w:themeColor="accent2" w:themeShade="BF"/>
        </w:rPr>
      </w:pPr>
    </w:p>
    <w:p w14:paraId="173D7159" w14:textId="13919731" w:rsidR="007D4E12" w:rsidRDefault="007D4E12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watch </w:t>
      </w:r>
      <w:r w:rsidR="003545A2">
        <w:rPr>
          <w:color w:val="C45911" w:themeColor="accent2" w:themeShade="BF"/>
        </w:rPr>
        <w:t xml:space="preserve">= </w:t>
      </w:r>
      <w:r>
        <w:rPr>
          <w:color w:val="C45911" w:themeColor="accent2" w:themeShade="BF"/>
        </w:rPr>
        <w:t xml:space="preserve">task supporting your test-driven development </w:t>
      </w:r>
    </w:p>
    <w:p w14:paraId="5361E5C0" w14:textId="1C15D8E9" w:rsidR="0088376D" w:rsidRDefault="0088376D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build = to deploy the application in the end, somewhere</w:t>
      </w:r>
    </w:p>
    <w:p w14:paraId="0D2F2B8E" w14:textId="6AAF0D72" w:rsidR="00423475" w:rsidRDefault="00423475" w:rsidP="00423475">
      <w:pPr>
        <w:rPr>
          <w:color w:val="C45911" w:themeColor="accent2" w:themeShade="BF"/>
        </w:rPr>
      </w:pPr>
    </w:p>
    <w:p w14:paraId="58A3BF08" w14:textId="0B0E697A" w:rsidR="00423475" w:rsidRDefault="00423475" w:rsidP="00423475">
      <w:r w:rsidRPr="00B51A23">
        <w:rPr>
          <w:b/>
          <w:bCs/>
        </w:rPr>
        <w:t>Related to the code editor:</w:t>
      </w:r>
      <w:r>
        <w:t xml:space="preserve"> Visual Studio Code</w:t>
      </w:r>
    </w:p>
    <w:p w14:paraId="42F12538" w14:textId="47353303" w:rsidR="00423475" w:rsidRDefault="00423475" w:rsidP="00423475">
      <w:r w:rsidRPr="00B51A23">
        <w:rPr>
          <w:b/>
          <w:bCs/>
        </w:rPr>
        <w:t>Recommends the plugin:</w:t>
      </w:r>
      <w:r>
        <w:t xml:space="preserve"> UI5 Snippets &amp; Extensions</w:t>
      </w:r>
      <w:r w:rsidR="00671B42">
        <w:t>, UI5 Explorer, ESLint</w:t>
      </w:r>
      <w:r w:rsidR="00051729">
        <w:t xml:space="preserve"> </w:t>
      </w:r>
    </w:p>
    <w:p w14:paraId="5EF2C877" w14:textId="230156EC" w:rsidR="00B741A3" w:rsidRDefault="00B741A3" w:rsidP="00423475"/>
    <w:p w14:paraId="24046088" w14:textId="0DE7C60C" w:rsidR="00AE220D" w:rsidRPr="00B51A23" w:rsidRDefault="00AE220D" w:rsidP="00423475">
      <w:pPr>
        <w:rPr>
          <w:b/>
          <w:bCs/>
        </w:rPr>
      </w:pPr>
      <w:r w:rsidRPr="00B51A23">
        <w:rPr>
          <w:b/>
          <w:bCs/>
        </w:rPr>
        <w:t>There is one obstacle you need to overcome for your local development:</w:t>
      </w:r>
    </w:p>
    <w:p w14:paraId="0FA56C91" w14:textId="05DFAF14" w:rsidR="00AE220D" w:rsidRDefault="00845C14" w:rsidP="00423475">
      <w:r>
        <w:t>Browsers normally follow the same origin policy and blocks the so called CORS requests by default.</w:t>
      </w:r>
    </w:p>
    <w:p w14:paraId="11B9BF14" w14:textId="2B859BCB" w:rsidR="000E0910" w:rsidRPr="00B51A23" w:rsidRDefault="00845C14" w:rsidP="000E0910">
      <w:pPr>
        <w:rPr>
          <w:b/>
          <w:bCs/>
        </w:rPr>
      </w:pPr>
      <w:r w:rsidRPr="00B51A23">
        <w:rPr>
          <w:b/>
          <w:bCs/>
        </w:rPr>
        <w:t>CORS = cross-origin resource sharing</w:t>
      </w:r>
    </w:p>
    <w:p w14:paraId="3FB68034" w14:textId="0025049B" w:rsidR="000E0910" w:rsidRDefault="000E0910" w:rsidP="000E0910">
      <w:pPr>
        <w:pStyle w:val="ListParagraph"/>
        <w:numPr>
          <w:ilvl w:val="0"/>
          <w:numId w:val="4"/>
        </w:numPr>
      </w:pPr>
      <w:r>
        <w:t xml:space="preserve">enables the flexibility to fetch data </w:t>
      </w:r>
      <w:r w:rsidR="003A3C88">
        <w:t>from other hosts than the actual web server</w:t>
      </w:r>
      <w:r w:rsidR="00B51A23">
        <w:t xml:space="preserve"> the app is running on.</w:t>
      </w:r>
    </w:p>
    <w:p w14:paraId="067F4023" w14:textId="16354D82" w:rsidR="00E776BA" w:rsidRDefault="00E776BA" w:rsidP="00E776BA"/>
    <w:p w14:paraId="15EB29B1" w14:textId="316F6BBE" w:rsidR="00E776BA" w:rsidRPr="00775D96" w:rsidRDefault="00E776BA" w:rsidP="00E776BA">
      <w:pPr>
        <w:rPr>
          <w:b/>
          <w:bCs/>
        </w:rPr>
      </w:pPr>
      <w:r w:rsidRPr="00775D96">
        <w:rPr>
          <w:b/>
          <w:bCs/>
        </w:rPr>
        <w:t>Sooo, we gonna use a proxy</w:t>
      </w:r>
      <w:r w:rsidR="00AC011A" w:rsidRPr="00775D96">
        <w:rPr>
          <w:b/>
          <w:bCs/>
        </w:rPr>
        <w:t>:</w:t>
      </w:r>
    </w:p>
    <w:p w14:paraId="1A8533E3" w14:textId="517543D8" w:rsidR="00AC011A" w:rsidRDefault="00AC011A" w:rsidP="00E776BA">
      <w:r>
        <w:t xml:space="preserve">In </w:t>
      </w:r>
      <w:r w:rsidRPr="00775D96">
        <w:rPr>
          <w:b/>
          <w:bCs/>
        </w:rPr>
        <w:t>package.json</w:t>
      </w:r>
      <w:r>
        <w:t xml:space="preserve">: </w:t>
      </w:r>
    </w:p>
    <w:p w14:paraId="1AB8A69D" w14:textId="4592A4C0" w:rsidR="00015624" w:rsidRDefault="00015624" w:rsidP="00E776BA">
      <w:r>
        <w:t>scripts -&gt;</w:t>
      </w:r>
    </w:p>
    <w:p w14:paraId="158D8C30" w14:textId="63199C7F" w:rsidR="00015624" w:rsidRPr="0047257D" w:rsidRDefault="0047257D" w:rsidP="00472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57D">
        <w:rPr>
          <w:rFonts w:ascii="Consolas" w:eastAsia="Times New Roman" w:hAnsi="Consolas" w:cs="Times New Roman"/>
          <w:color w:val="9CDCFE"/>
          <w:sz w:val="21"/>
          <w:szCs w:val="21"/>
        </w:rPr>
        <w:t>"proxy"</w:t>
      </w:r>
      <w:r w:rsidRPr="004725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57D">
        <w:rPr>
          <w:rFonts w:ascii="Consolas" w:eastAsia="Times New Roman" w:hAnsi="Consolas" w:cs="Times New Roman"/>
          <w:color w:val="CE9178"/>
          <w:sz w:val="21"/>
          <w:szCs w:val="21"/>
        </w:rPr>
        <w:t>"node proxy.js"</w:t>
      </w:r>
    </w:p>
    <w:p w14:paraId="2077DF77" w14:textId="51150CC8" w:rsidR="00AC011A" w:rsidRDefault="00AC011A" w:rsidP="00E776BA">
      <w:r>
        <w:t>devDependencies -&gt;</w:t>
      </w:r>
    </w:p>
    <w:p w14:paraId="5FD9FD5F" w14:textId="77777777" w:rsidR="00015624" w:rsidRPr="00015624" w:rsidRDefault="00015624" w:rsidP="0001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24">
        <w:rPr>
          <w:rFonts w:ascii="Consolas" w:eastAsia="Times New Roman" w:hAnsi="Consolas" w:cs="Times New Roman"/>
          <w:color w:val="9CDCFE"/>
          <w:sz w:val="21"/>
          <w:szCs w:val="21"/>
        </w:rPr>
        <w:t>"cors-anywhere"</w:t>
      </w:r>
      <w:r w:rsidRPr="00015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5624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</w:p>
    <w:p w14:paraId="2F983A7C" w14:textId="6895A247" w:rsidR="00AC011A" w:rsidRDefault="00AC011A" w:rsidP="00E776BA"/>
    <w:p w14:paraId="72DB386E" w14:textId="4DA77CA6" w:rsidR="0047257D" w:rsidRDefault="0047257D" w:rsidP="00E776BA">
      <w:r>
        <w:t xml:space="preserve">Then, we must prefix our </w:t>
      </w:r>
      <w:r w:rsidR="00775D96">
        <w:t>service application/URL</w:t>
      </w:r>
      <w:r w:rsidR="002C7552">
        <w:t>, with the actual proxy URL, to be able to reroute the CORS via that proxy.</w:t>
      </w:r>
      <w:r w:rsidR="007510B6">
        <w:t xml:space="preserve"> </w:t>
      </w:r>
    </w:p>
    <w:p w14:paraId="2D65C4CC" w14:textId="66967C42" w:rsidR="007510B6" w:rsidRDefault="000C462B" w:rsidP="00E776BA">
      <w:pPr>
        <w:rPr>
          <w:color w:val="4472C4" w:themeColor="accent1"/>
        </w:rPr>
      </w:pPr>
      <w:hyperlink r:id="rId9" w:history="1">
        <w:r w:rsidR="00721FA9" w:rsidRPr="003913D8">
          <w:rPr>
            <w:rStyle w:val="Hyperlink"/>
          </w:rPr>
          <w:t>http://localhost:8081/</w:t>
        </w:r>
      </w:hyperlink>
    </w:p>
    <w:p w14:paraId="10A051C5" w14:textId="78DB21CA" w:rsidR="00375B5B" w:rsidRPr="00AB1EDC" w:rsidRDefault="00375B5B" w:rsidP="00375B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AB1EDC">
        <w:rPr>
          <w:color w:val="000000" w:themeColor="text1"/>
          <w:highlight w:val="lightGray"/>
        </w:rPr>
        <w:t>uri</w:t>
      </w:r>
      <w:proofErr w:type="spellEnd"/>
      <w:r w:rsidRPr="00AB1EDC">
        <w:rPr>
          <w:color w:val="000000" w:themeColor="text1"/>
          <w:highlight w:val="lightGray"/>
        </w:rPr>
        <w:t xml:space="preserve">: </w:t>
      </w:r>
      <w:r w:rsidRPr="00AB1EDC"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  <w:t>"http://localhost:8081/services.odata.org/V2/Northwind/Northwind.svc"</w:t>
      </w:r>
    </w:p>
    <w:p w14:paraId="159D33E4" w14:textId="53B17719" w:rsidR="00CC2270" w:rsidRDefault="00CC2270" w:rsidP="00E776BA"/>
    <w:p w14:paraId="5A32EEBE" w14:textId="1E591496" w:rsidR="00AB1EDC" w:rsidRPr="00AB1EDC" w:rsidRDefault="00AB1EDC" w:rsidP="00AB1EDC">
      <w:pPr>
        <w:spacing w:after="0"/>
        <w:rPr>
          <w:color w:val="538135" w:themeColor="accent6" w:themeShade="BF"/>
        </w:rPr>
      </w:pPr>
      <w:r w:rsidRPr="00AB1EDC">
        <w:rPr>
          <w:color w:val="538135" w:themeColor="accent6" w:themeShade="BF"/>
        </w:rPr>
        <w:t>npm install cors-anywhere</w:t>
      </w:r>
    </w:p>
    <w:p w14:paraId="7CF32275" w14:textId="77777777" w:rsidR="00261F6B" w:rsidRDefault="00261F6B" w:rsidP="001C2E45">
      <w:pPr>
        <w:spacing w:after="0"/>
        <w:rPr>
          <w:color w:val="538135" w:themeColor="accent6" w:themeShade="BF"/>
        </w:rPr>
      </w:pPr>
    </w:p>
    <w:p w14:paraId="28A0704B" w14:textId="15B28709" w:rsidR="001C2E45" w:rsidRPr="001C2E45" w:rsidRDefault="001C2E45" w:rsidP="001C2E45">
      <w:pPr>
        <w:spacing w:after="0"/>
        <w:rPr>
          <w:color w:val="538135" w:themeColor="accent6" w:themeShade="BF"/>
        </w:rPr>
      </w:pPr>
      <w:r w:rsidRPr="001C2E45">
        <w:rPr>
          <w:color w:val="538135" w:themeColor="accent6" w:themeShade="BF"/>
        </w:rPr>
        <w:t xml:space="preserve">npm run proxy </w:t>
      </w:r>
    </w:p>
    <w:p w14:paraId="2B13BD2F" w14:textId="32F73303" w:rsidR="001C2E45" w:rsidRPr="00AB1EDC" w:rsidRDefault="001C2E45" w:rsidP="001C2E45">
      <w:pPr>
        <w:spacing w:after="0"/>
        <w:rPr>
          <w:color w:val="538135" w:themeColor="accent6" w:themeShade="BF"/>
        </w:rPr>
      </w:pPr>
      <w:r w:rsidRPr="00AB1EDC">
        <w:rPr>
          <w:color w:val="538135" w:themeColor="accent6" w:themeShade="BF"/>
        </w:rPr>
        <w:t>ui5 serve</w:t>
      </w:r>
    </w:p>
    <w:p w14:paraId="506CBAC1" w14:textId="77777777" w:rsidR="001C2E45" w:rsidRPr="00AB1EDC" w:rsidRDefault="001C2E45" w:rsidP="001C2E45">
      <w:pPr>
        <w:spacing w:after="0"/>
        <w:rPr>
          <w:color w:val="538135" w:themeColor="accent6" w:themeShade="BF"/>
        </w:rPr>
      </w:pPr>
    </w:p>
    <w:p w14:paraId="27BDAF34" w14:textId="7311F063" w:rsidR="001C2E45" w:rsidRPr="00DF241A" w:rsidRDefault="00DF241A" w:rsidP="001C2E45">
      <w:pPr>
        <w:spacing w:after="0"/>
      </w:pPr>
      <w:r w:rsidRPr="00DF241A">
        <w:t>Doesn’t matter which one you start first.</w:t>
      </w:r>
      <w:r w:rsidR="00261F6B">
        <w:t xml:space="preserve"> (proxy/server)</w:t>
      </w:r>
    </w:p>
    <w:p w14:paraId="29851472" w14:textId="78B64B4D" w:rsidR="00CC2270" w:rsidRDefault="00850D45" w:rsidP="00E776BA">
      <w:pPr>
        <w:rPr>
          <w:color w:val="FF0000"/>
        </w:rPr>
      </w:pPr>
      <w:r>
        <w:t>Got error when trying to run the server</w:t>
      </w:r>
      <w:r w:rsidR="00CC2270">
        <w:t xml:space="preserve">:     </w:t>
      </w:r>
      <w:proofErr w:type="spellStart"/>
      <w:r w:rsidR="00CC2270" w:rsidRPr="00CC2270">
        <w:rPr>
          <w:color w:val="FF0000"/>
        </w:rPr>
        <w:t>errno</w:t>
      </w:r>
      <w:proofErr w:type="spellEnd"/>
      <w:r w:rsidR="00CC2270" w:rsidRPr="00CC2270">
        <w:rPr>
          <w:color w:val="FF0000"/>
        </w:rPr>
        <w:t>: -</w:t>
      </w:r>
      <w:r w:rsidR="00C0742D">
        <w:rPr>
          <w:color w:val="FF0000"/>
        </w:rPr>
        <w:t>***</w:t>
      </w:r>
      <w:r w:rsidR="00CC2270" w:rsidRPr="00CC2270">
        <w:rPr>
          <w:color w:val="FF0000"/>
        </w:rPr>
        <w:t>,</w:t>
      </w:r>
    </w:p>
    <w:p w14:paraId="0473CEE0" w14:textId="4099656F" w:rsidR="007167CC" w:rsidRDefault="007167CC" w:rsidP="00E776BA">
      <w:r w:rsidRPr="007167CC">
        <w:t>(after some searching, I’ve started all again with a fresh copy, and it worked just fine…)</w:t>
      </w:r>
    </w:p>
    <w:p w14:paraId="57D51EA0" w14:textId="6745A5E4" w:rsidR="007167CC" w:rsidRPr="007167CC" w:rsidRDefault="007167CC" w:rsidP="00E776BA">
      <w:r>
        <w:t xml:space="preserve">Then, got </w:t>
      </w:r>
      <w:r w:rsidR="008E3B2A">
        <w:t>a “require Headers” error in browser console.</w:t>
      </w:r>
    </w:p>
    <w:p w14:paraId="1BEB059D" w14:textId="1CF03BFA" w:rsidR="00F85402" w:rsidRDefault="00F85402" w:rsidP="00E776BA">
      <w:pPr>
        <w:rPr>
          <w:b/>
          <w:bCs/>
          <w:color w:val="F4B083" w:themeColor="accent2" w:themeTint="99"/>
        </w:rPr>
      </w:pPr>
      <w:r w:rsidRPr="00DD2EEB">
        <w:rPr>
          <w:b/>
          <w:bCs/>
          <w:color w:val="F4B083" w:themeColor="accent2" w:themeTint="99"/>
        </w:rPr>
        <w:t xml:space="preserve">After </w:t>
      </w:r>
      <w:r w:rsidR="00DD2EEB" w:rsidRPr="00DD2EEB">
        <w:rPr>
          <w:b/>
          <w:bCs/>
          <w:color w:val="F4B083" w:themeColor="accent2" w:themeTint="99"/>
        </w:rPr>
        <w:t>googling it up and down, I remembered something proxy related in the Walkthrough.</w:t>
      </w:r>
    </w:p>
    <w:p w14:paraId="4739A6A2" w14:textId="6844F808" w:rsidR="00DD2EEB" w:rsidRDefault="00DD2EEB" w:rsidP="00E776BA">
      <w:pPr>
        <w:rPr>
          <w:b/>
          <w:bCs/>
          <w:color w:val="F4B083" w:themeColor="accent2" w:themeTint="99"/>
        </w:rPr>
      </w:pPr>
      <w:r>
        <w:rPr>
          <w:b/>
          <w:bCs/>
          <w:color w:val="F4B083" w:themeColor="accent2" w:themeTint="99"/>
        </w:rPr>
        <w:t xml:space="preserve">Link: </w:t>
      </w:r>
      <w:hyperlink r:id="rId10" w:anchor="/topic/5bb388fc289d44dca886c8fa25da466e.html" w:history="1">
        <w:r w:rsidRPr="003913D8">
          <w:rPr>
            <w:rStyle w:val="Hyperlink"/>
            <w:b/>
            <w:bCs/>
            <w:color w:val="48A0FA" w:themeColor="hyperlink" w:themeTint="99"/>
          </w:rPr>
          <w:t>https://sapui5.hana.ondemand.com/sdk/#/topic/5bb388fc289d44dca886c8fa25da466e.html</w:t>
        </w:r>
      </w:hyperlink>
    </w:p>
    <w:p w14:paraId="60B9A407" w14:textId="77777777" w:rsidR="00066A4A" w:rsidRPr="00066A4A" w:rsidRDefault="00066A4A" w:rsidP="00066A4A">
      <w:pPr>
        <w:spacing w:after="0" w:line="240" w:lineRule="auto"/>
        <w:rPr>
          <w:rFonts w:ascii="Arial" w:eastAsia="Times New Roman" w:hAnsi="Arial" w:cs="Arial"/>
          <w:color w:val="0070F2"/>
          <w:sz w:val="21"/>
          <w:szCs w:val="21"/>
          <w:highlight w:val="yellow"/>
        </w:rPr>
      </w:pPr>
      <w:r w:rsidRPr="00066A4A">
        <w:rPr>
          <w:rFonts w:ascii="Arial" w:eastAsia="Times New Roman" w:hAnsi="Arial" w:cs="Arial"/>
          <w:b/>
          <w:bCs/>
          <w:color w:val="0070F2"/>
          <w:sz w:val="21"/>
          <w:szCs w:val="21"/>
          <w:highlight w:val="yellow"/>
        </w:rPr>
        <w:t>Note</w:t>
      </w:r>
    </w:p>
    <w:p w14:paraId="4CD67EA7" w14:textId="77777777" w:rsidR="00066A4A" w:rsidRPr="00066A4A" w:rsidRDefault="00066A4A" w:rsidP="00066A4A">
      <w:pPr>
        <w:spacing w:before="96" w:after="96" w:line="384" w:lineRule="atLeast"/>
        <w:rPr>
          <w:rFonts w:ascii="Arial" w:eastAsia="Times New Roman" w:hAnsi="Arial" w:cs="Arial"/>
          <w:color w:val="1D2D3E"/>
          <w:sz w:val="21"/>
          <w:szCs w:val="21"/>
        </w:rPr>
      </w:pPr>
      <w:r w:rsidRPr="00066A4A">
        <w:rPr>
          <w:rFonts w:ascii="Arial" w:eastAsia="Times New Roman" w:hAnsi="Arial" w:cs="Arial"/>
          <w:color w:val="1D2D3E"/>
          <w:sz w:val="21"/>
          <w:szCs w:val="21"/>
          <w:highlight w:val="yellow"/>
        </w:rPr>
        <w:t>By default, you can't run the request in your browser with the </w:t>
      </w:r>
      <w:r w:rsidRPr="00066A4A">
        <w:rPr>
          <w:rFonts w:ascii="Consolas" w:eastAsia="Times New Roman" w:hAnsi="Consolas" w:cs="Courier New"/>
          <w:color w:val="1D2D3E"/>
          <w:sz w:val="20"/>
          <w:szCs w:val="20"/>
          <w:highlight w:val="yellow"/>
        </w:rPr>
        <w:t>proxy.js</w:t>
      </w:r>
      <w:r w:rsidRPr="00066A4A">
        <w:rPr>
          <w:rFonts w:ascii="Arial" w:eastAsia="Times New Roman" w:hAnsi="Arial" w:cs="Arial"/>
          <w:color w:val="1D2D3E"/>
          <w:sz w:val="21"/>
          <w:szCs w:val="21"/>
          <w:highlight w:val="yellow"/>
        </w:rPr>
        <w:t> script. It throws the following exception: </w:t>
      </w:r>
      <w:r w:rsidRPr="00066A4A">
        <w:rPr>
          <w:rFonts w:ascii="Consolas" w:eastAsia="Times New Roman" w:hAnsi="Consolas" w:cs="Courier New"/>
          <w:color w:val="1D2D3E"/>
          <w:sz w:val="20"/>
          <w:szCs w:val="20"/>
          <w:highlight w:val="yellow"/>
        </w:rPr>
        <w:t xml:space="preserve">exception Missing required request header. Must specify one of: </w:t>
      </w:r>
      <w:proofErr w:type="spellStart"/>
      <w:proofErr w:type="gramStart"/>
      <w:r w:rsidRPr="00066A4A">
        <w:rPr>
          <w:rFonts w:ascii="Consolas" w:eastAsia="Times New Roman" w:hAnsi="Consolas" w:cs="Courier New"/>
          <w:color w:val="1D2D3E"/>
          <w:sz w:val="20"/>
          <w:szCs w:val="20"/>
          <w:highlight w:val="yellow"/>
        </w:rPr>
        <w:t>origin,x</w:t>
      </w:r>
      <w:proofErr w:type="spellEnd"/>
      <w:proofErr w:type="gramEnd"/>
      <w:r w:rsidRPr="00066A4A">
        <w:rPr>
          <w:rFonts w:ascii="Consolas" w:eastAsia="Times New Roman" w:hAnsi="Consolas" w:cs="Courier New"/>
          <w:color w:val="1D2D3E"/>
          <w:sz w:val="20"/>
          <w:szCs w:val="20"/>
          <w:highlight w:val="yellow"/>
        </w:rPr>
        <w:t>-requested-with</w:t>
      </w:r>
      <w:r w:rsidRPr="00066A4A">
        <w:rPr>
          <w:rFonts w:ascii="Arial" w:eastAsia="Times New Roman" w:hAnsi="Arial" w:cs="Arial"/>
          <w:color w:val="1D2D3E"/>
          <w:sz w:val="21"/>
          <w:szCs w:val="21"/>
          <w:highlight w:val="yellow"/>
        </w:rPr>
        <w:t>. If you want to test the service in your browser, you can temporarily comment out the parameter requiring the headers </w:t>
      </w:r>
      <w:r w:rsidRPr="00066A4A">
        <w:rPr>
          <w:rFonts w:ascii="Consolas" w:eastAsia="Times New Roman" w:hAnsi="Consolas" w:cs="Courier New"/>
          <w:color w:val="1D2D3E"/>
          <w:sz w:val="20"/>
          <w:szCs w:val="20"/>
          <w:highlight w:val="yellow"/>
        </w:rPr>
        <w:t>['origin', 'x-requested-with']</w:t>
      </w:r>
      <w:r w:rsidRPr="00066A4A">
        <w:rPr>
          <w:rFonts w:ascii="Arial" w:eastAsia="Times New Roman" w:hAnsi="Arial" w:cs="Arial"/>
          <w:color w:val="1D2D3E"/>
          <w:sz w:val="21"/>
          <w:szCs w:val="21"/>
          <w:highlight w:val="yellow"/>
        </w:rPr>
        <w:t> from your </w:t>
      </w:r>
      <w:r w:rsidRPr="00066A4A">
        <w:rPr>
          <w:rFonts w:ascii="Consolas" w:eastAsia="Times New Roman" w:hAnsi="Consolas" w:cs="Courier New"/>
          <w:color w:val="1D2D3E"/>
          <w:sz w:val="20"/>
          <w:szCs w:val="20"/>
          <w:highlight w:val="yellow"/>
        </w:rPr>
        <w:t>proxy.js</w:t>
      </w:r>
      <w:r w:rsidRPr="00066A4A">
        <w:rPr>
          <w:rFonts w:ascii="Arial" w:eastAsia="Times New Roman" w:hAnsi="Arial" w:cs="Arial"/>
          <w:color w:val="1D2D3E"/>
          <w:sz w:val="21"/>
          <w:szCs w:val="21"/>
          <w:highlight w:val="yellow"/>
        </w:rPr>
        <w:t>.</w:t>
      </w:r>
    </w:p>
    <w:p w14:paraId="2CED9C95" w14:textId="77777777" w:rsidR="00DD2EEB" w:rsidRPr="00DD2EEB" w:rsidRDefault="00DD2EEB" w:rsidP="00E776BA">
      <w:pPr>
        <w:rPr>
          <w:b/>
          <w:bCs/>
          <w:color w:val="F4B083" w:themeColor="accent2" w:themeTint="99"/>
        </w:rPr>
      </w:pPr>
    </w:p>
    <w:p w14:paraId="6F0A200F" w14:textId="576B2A48" w:rsidR="00CC2270" w:rsidRPr="00204EEE" w:rsidRDefault="00C0742D" w:rsidP="00204EEE">
      <w:pPr>
        <w:pStyle w:val="ListParagraph"/>
        <w:numPr>
          <w:ilvl w:val="0"/>
          <w:numId w:val="4"/>
        </w:numPr>
        <w:rPr>
          <w:color w:val="4472C4" w:themeColor="accent1"/>
          <w:sz w:val="28"/>
          <w:szCs w:val="28"/>
        </w:rPr>
      </w:pPr>
      <w:r w:rsidRPr="00204EEE">
        <w:rPr>
          <w:sz w:val="28"/>
          <w:szCs w:val="28"/>
        </w:rPr>
        <w:t xml:space="preserve">In order to fix it, you must </w:t>
      </w:r>
      <w:r w:rsidR="00066A4A" w:rsidRPr="00204EEE">
        <w:rPr>
          <w:sz w:val="28"/>
          <w:szCs w:val="28"/>
        </w:rPr>
        <w:t xml:space="preserve">just </w:t>
      </w:r>
      <w:r w:rsidRPr="00204EEE">
        <w:rPr>
          <w:sz w:val="28"/>
          <w:szCs w:val="28"/>
        </w:rPr>
        <w:t xml:space="preserve">comment the </w:t>
      </w:r>
      <w:r w:rsidRPr="00204EEE">
        <w:rPr>
          <w:color w:val="4472C4" w:themeColor="accent1"/>
          <w:sz w:val="28"/>
          <w:szCs w:val="28"/>
        </w:rPr>
        <w:t xml:space="preserve">requireHeader </w:t>
      </w:r>
      <w:r w:rsidRPr="00204EEE">
        <w:rPr>
          <w:sz w:val="28"/>
          <w:szCs w:val="28"/>
        </w:rPr>
        <w:t xml:space="preserve">from </w:t>
      </w:r>
      <w:r w:rsidRPr="00204EEE">
        <w:rPr>
          <w:color w:val="4472C4" w:themeColor="accent1"/>
          <w:sz w:val="28"/>
          <w:szCs w:val="28"/>
        </w:rPr>
        <w:t>proxy.js</w:t>
      </w:r>
      <w:r w:rsidR="0004264C" w:rsidRPr="00204EEE">
        <w:rPr>
          <w:color w:val="4472C4" w:themeColor="accent1"/>
          <w:sz w:val="28"/>
          <w:szCs w:val="28"/>
        </w:rPr>
        <w:t>.</w:t>
      </w:r>
    </w:p>
    <w:p w14:paraId="3099B49F" w14:textId="75FA0613" w:rsidR="00C0742D" w:rsidRDefault="00C0742D" w:rsidP="00E776BA"/>
    <w:p w14:paraId="13C7F679" w14:textId="5AA30A45" w:rsidR="008E3B2A" w:rsidRDefault="008E3B2A" w:rsidP="00E776BA">
      <w:r>
        <w:t>PS: Wanted to take a screenshot of the “require Headers” error for a proper documentation, so uncommented the line back, but it works just fine now... I have no idea what’s going on. :)</w:t>
      </w:r>
    </w:p>
    <w:p w14:paraId="3E391C38" w14:textId="77777777" w:rsidR="008E3B2A" w:rsidRDefault="008E3B2A" w:rsidP="00E776BA"/>
    <w:p w14:paraId="7F82A777" w14:textId="194A8BC1" w:rsidR="00407378" w:rsidRPr="00FC2524" w:rsidRDefault="00D32AC4" w:rsidP="00D32AC4">
      <w:pPr>
        <w:rPr>
          <w:i/>
          <w:iCs/>
          <w:color w:val="00B0F0"/>
        </w:rPr>
      </w:pPr>
      <w:r w:rsidRPr="00FC2524">
        <w:rPr>
          <w:i/>
          <w:iCs/>
          <w:color w:val="00B0F0"/>
        </w:rPr>
        <w:t>Q</w:t>
      </w:r>
      <w:r w:rsidRPr="00FC2524">
        <w:rPr>
          <w:i/>
          <w:iCs/>
          <w:color w:val="00B0F0"/>
        </w:rPr>
        <w:t xml:space="preserve">uiz related. (got </w:t>
      </w:r>
      <w:r w:rsidRPr="00FC2524">
        <w:rPr>
          <w:i/>
          <w:iCs/>
          <w:color w:val="00B0F0"/>
        </w:rPr>
        <w:t>6</w:t>
      </w:r>
      <w:r w:rsidRPr="00FC2524">
        <w:rPr>
          <w:i/>
          <w:iCs/>
          <w:color w:val="00B0F0"/>
        </w:rPr>
        <w:t>/</w:t>
      </w:r>
      <w:r w:rsidRPr="00FC2524">
        <w:rPr>
          <w:i/>
          <w:iCs/>
          <w:color w:val="00B0F0"/>
        </w:rPr>
        <w:t>12</w:t>
      </w:r>
      <w:r w:rsidRPr="00FC2524">
        <w:rPr>
          <w:i/>
          <w:iCs/>
          <w:color w:val="00B0F0"/>
        </w:rPr>
        <w:t xml:space="preserve"> points on this</w:t>
      </w:r>
      <w:r w:rsidRPr="00FC2524">
        <w:rPr>
          <w:i/>
          <w:iCs/>
          <w:color w:val="00B0F0"/>
        </w:rPr>
        <w:t xml:space="preserve">, as I thought </w:t>
      </w:r>
      <w:r w:rsidR="00F14500" w:rsidRPr="00FC2524">
        <w:rPr>
          <w:i/>
          <w:iCs/>
          <w:color w:val="00B0F0"/>
        </w:rPr>
        <w:t xml:space="preserve">the development is much recommended to be done on the </w:t>
      </w:r>
      <w:r w:rsidR="006E63F0" w:rsidRPr="00FC2524">
        <w:rPr>
          <w:i/>
          <w:iCs/>
          <w:color w:val="00B0F0"/>
        </w:rPr>
        <w:t>WEB IDE</w:t>
      </w:r>
      <w:r w:rsidR="00F14500" w:rsidRPr="00FC2524">
        <w:rPr>
          <w:i/>
          <w:iCs/>
          <w:color w:val="00B0F0"/>
        </w:rPr>
        <w:t>, not locally, haha)</w:t>
      </w:r>
    </w:p>
    <w:p w14:paraId="1F9637BA" w14:textId="75551890" w:rsidR="00D37513" w:rsidRDefault="00D37513" w:rsidP="00D32AC4">
      <w:pPr>
        <w:rPr>
          <w:i/>
          <w:iCs/>
        </w:rPr>
      </w:pPr>
    </w:p>
    <w:p w14:paraId="5C9C4E63" w14:textId="35F44116" w:rsidR="00821CB8" w:rsidRDefault="00821CB8" w:rsidP="00D32AC4">
      <w:pPr>
        <w:rPr>
          <w:i/>
          <w:iCs/>
          <w:sz w:val="28"/>
          <w:szCs w:val="28"/>
        </w:rPr>
      </w:pPr>
      <w:r w:rsidRPr="00D21485">
        <w:rPr>
          <w:i/>
          <w:iCs/>
          <w:sz w:val="28"/>
          <w:szCs w:val="28"/>
        </w:rPr>
        <w:t>Unit 4</w:t>
      </w:r>
    </w:p>
    <w:p w14:paraId="18168A9C" w14:textId="25A3B6C5" w:rsidR="008F755C" w:rsidRPr="00A13AB6" w:rsidRDefault="008F0E08" w:rsidP="00D32AC4">
      <w:r w:rsidRPr="00A13AB6">
        <w:t xml:space="preserve">Note: Always check for available </w:t>
      </w:r>
      <w:r w:rsidR="008711E0" w:rsidRPr="00A13AB6">
        <w:t xml:space="preserve">controls/etc for your ui5 project version. You can change the </w:t>
      </w:r>
      <w:r w:rsidR="00A55D88" w:rsidRPr="00A13AB6">
        <w:t>version in top right of ui5.sap.com to see relevant content.</w:t>
      </w:r>
    </w:p>
    <w:p w14:paraId="14A7656E" w14:textId="01B79176" w:rsidR="00A13AB6" w:rsidRDefault="00A13AB6" w:rsidP="00D32AC4">
      <w:r w:rsidRPr="00223C47">
        <w:rPr>
          <w:b/>
          <w:bCs/>
        </w:rPr>
        <w:t>There are 2 versions of UI5:</w:t>
      </w:r>
      <w:r w:rsidRPr="00A13AB6">
        <w:t xml:space="preserve"> OpenUI5 (open-source version</w:t>
      </w:r>
      <w:r>
        <w:t xml:space="preserve"> of SAPUI5</w:t>
      </w:r>
      <w:r w:rsidRPr="00A13AB6">
        <w:t>) and SAPUI5</w:t>
      </w:r>
      <w:r w:rsidR="00D52955">
        <w:t xml:space="preserve"> (has additional libraries like charts, or SAP Fiori elements)</w:t>
      </w:r>
    </w:p>
    <w:p w14:paraId="2901D5A2" w14:textId="5E23BFA9" w:rsidR="005A2167" w:rsidRDefault="005A2167" w:rsidP="00D32AC4">
      <w:r>
        <w:t>SAP Fiori elements = apps that are automatically configured by the OData annotations from the backend.</w:t>
      </w:r>
    </w:p>
    <w:p w14:paraId="1C7C8CB7" w14:textId="2BD87D90" w:rsidR="007F110A" w:rsidRDefault="007F110A" w:rsidP="00D32AC4">
      <w:pPr>
        <w:rPr>
          <w:i/>
          <w:iCs/>
          <w:sz w:val="28"/>
          <w:szCs w:val="28"/>
        </w:rPr>
      </w:pPr>
    </w:p>
    <w:p w14:paraId="2B55D8BA" w14:textId="17682220" w:rsidR="00CB2F82" w:rsidRDefault="00CB2F82" w:rsidP="00D32AC4">
      <w:pPr>
        <w:rPr>
          <w:i/>
          <w:iCs/>
          <w:sz w:val="28"/>
          <w:szCs w:val="28"/>
        </w:rPr>
      </w:pPr>
    </w:p>
    <w:p w14:paraId="10F1F534" w14:textId="77777777" w:rsidR="00CB2F82" w:rsidRPr="007F110A" w:rsidRDefault="00CB2F82" w:rsidP="00D32AC4">
      <w:pPr>
        <w:rPr>
          <w:i/>
          <w:iCs/>
          <w:sz w:val="28"/>
          <w:szCs w:val="28"/>
        </w:rPr>
      </w:pPr>
    </w:p>
    <w:p w14:paraId="33F4A720" w14:textId="7671C59A" w:rsidR="007F110A" w:rsidRPr="00B8378B" w:rsidRDefault="007F110A" w:rsidP="00D32AC4">
      <w:pPr>
        <w:rPr>
          <w:i/>
          <w:iCs/>
          <w:sz w:val="28"/>
          <w:szCs w:val="28"/>
          <w:u w:val="single"/>
        </w:rPr>
      </w:pPr>
      <w:r w:rsidRPr="00B8378B">
        <w:rPr>
          <w:i/>
          <w:iCs/>
          <w:sz w:val="28"/>
          <w:szCs w:val="28"/>
          <w:u w:val="single"/>
        </w:rPr>
        <w:lastRenderedPageBreak/>
        <w:t>Unit 5</w:t>
      </w:r>
    </w:p>
    <w:p w14:paraId="05B69245" w14:textId="50104479" w:rsidR="007F110A" w:rsidRDefault="009C694D" w:rsidP="00D32AC4">
      <w:r w:rsidRPr="00CB2F82">
        <w:rPr>
          <w:b/>
          <w:bCs/>
        </w:rPr>
        <w:t>Access UI5 Diagnostics:</w:t>
      </w:r>
      <w:r>
        <w:t xml:space="preserve"> CTRL + ALT + SHIFT + S </w:t>
      </w:r>
    </w:p>
    <w:p w14:paraId="1B1FBE69" w14:textId="6E82AE6B" w:rsidR="00CB2F82" w:rsidRDefault="00CB2F82" w:rsidP="00D32AC4">
      <w:r w:rsidRPr="00F60E88">
        <w:rPr>
          <w:b/>
          <w:bCs/>
        </w:rPr>
        <w:t>Inspect an element</w:t>
      </w:r>
      <w:r>
        <w:t xml:space="preserve"> by holding CTRL + ALT + SHIFT and clicking on the element</w:t>
      </w:r>
    </w:p>
    <w:p w14:paraId="266A327D" w14:textId="480E5E1A" w:rsidR="008251AA" w:rsidRPr="008251AA" w:rsidRDefault="008251AA" w:rsidP="00D32AC4">
      <w:pPr>
        <w:rPr>
          <w:b/>
          <w:bCs/>
        </w:rPr>
      </w:pPr>
      <w:r w:rsidRPr="008251AA">
        <w:rPr>
          <w:b/>
          <w:bCs/>
        </w:rPr>
        <w:t>Support Assistant:</w:t>
      </w:r>
      <w:r>
        <w:rPr>
          <w:b/>
          <w:bCs/>
        </w:rPr>
        <w:t xml:space="preserve"> </w:t>
      </w:r>
      <w:r w:rsidRPr="004654A7">
        <w:t>CTRL + ALT + SHIFT + P</w:t>
      </w:r>
      <w:r w:rsidR="00E14C74">
        <w:t xml:space="preserve"> </w:t>
      </w:r>
      <w:r w:rsidR="00647D5E" w:rsidRPr="00F101CD">
        <w:rPr>
          <w:i/>
          <w:iCs/>
        </w:rPr>
        <w:t>(seems like this basic app template doesn’t have it)</w:t>
      </w:r>
    </w:p>
    <w:p w14:paraId="19AE086F" w14:textId="00B17596" w:rsidR="008251AA" w:rsidRDefault="00503C4B" w:rsidP="00D32AC4">
      <w:r w:rsidRPr="00611A3C">
        <w:rPr>
          <w:b/>
          <w:bCs/>
        </w:rPr>
        <w:t>Extra:</w:t>
      </w:r>
      <w:r>
        <w:t xml:space="preserve"> Google extension – UI5 Inspector</w:t>
      </w:r>
    </w:p>
    <w:p w14:paraId="32F8A06F" w14:textId="072F8ADC" w:rsidR="0028300C" w:rsidRDefault="0028300C" w:rsidP="00D32AC4"/>
    <w:p w14:paraId="45EED24E" w14:textId="4DF3E62B" w:rsidR="0028300C" w:rsidRDefault="0028300C" w:rsidP="00D32AC4">
      <w:r w:rsidRPr="0028300C">
        <w:rPr>
          <w:b/>
          <w:bCs/>
        </w:rPr>
        <w:t>Linting</w:t>
      </w:r>
      <w:r>
        <w:t xml:space="preserve"> is a </w:t>
      </w:r>
      <w:r w:rsidR="00842E82">
        <w:t>process that can be used for analyzing our JavaScript code. It can help us to avoid typos and syntactical errors.</w:t>
      </w:r>
    </w:p>
    <w:p w14:paraId="20D1E9F2" w14:textId="6FF9A1E4" w:rsidR="00946F7D" w:rsidRDefault="00946F7D" w:rsidP="00D32AC4">
      <w:r>
        <w:t>SAPUI5 and the SAP Web IDE use ESLint for this purpose.</w:t>
      </w:r>
    </w:p>
    <w:p w14:paraId="56C48A6F" w14:textId="2F97FAC5" w:rsidR="001444C1" w:rsidRDefault="001444C1" w:rsidP="00D32AC4">
      <w:r>
        <w:t>ESLint is a very flexible, open source tool</w:t>
      </w:r>
      <w:r w:rsidR="005167E6">
        <w:t>, with lots of community support on the web.</w:t>
      </w:r>
    </w:p>
    <w:p w14:paraId="747C1C59" w14:textId="585878CB" w:rsidR="008D1448" w:rsidRDefault="008D1448" w:rsidP="00D32AC4"/>
    <w:p w14:paraId="750F9F40" w14:textId="0DE6FBC3" w:rsidR="00187448" w:rsidRDefault="008D1448" w:rsidP="00D32AC4">
      <w:pPr>
        <w:rPr>
          <w:color w:val="4472C4" w:themeColor="accent1"/>
        </w:rPr>
      </w:pPr>
      <w:r>
        <w:t xml:space="preserve">As hidden files, inside </w:t>
      </w:r>
      <w:r w:rsidR="00187448">
        <w:t xml:space="preserve">SAP Web IDE, we have: </w:t>
      </w:r>
      <w:r w:rsidR="00852FDA" w:rsidRPr="006C2EEE">
        <w:rPr>
          <w:color w:val="4472C4" w:themeColor="accent1"/>
        </w:rPr>
        <w:t>.</w:t>
      </w:r>
      <w:r w:rsidR="00187448" w:rsidRPr="006C2EEE">
        <w:rPr>
          <w:color w:val="4472C4" w:themeColor="accent1"/>
        </w:rPr>
        <w:t xml:space="preserve">eslintrc, </w:t>
      </w:r>
      <w:r w:rsidR="00852FDA" w:rsidRPr="006C2EEE">
        <w:rPr>
          <w:color w:val="4472C4" w:themeColor="accent1"/>
        </w:rPr>
        <w:t>.</w:t>
      </w:r>
      <w:r w:rsidR="00187448" w:rsidRPr="006C2EEE">
        <w:rPr>
          <w:color w:val="4472C4" w:themeColor="accent1"/>
        </w:rPr>
        <w:t>eslintrc</w:t>
      </w:r>
      <w:r w:rsidR="00852FDA" w:rsidRPr="006C2EEE">
        <w:rPr>
          <w:color w:val="4472C4" w:themeColor="accent1"/>
        </w:rPr>
        <w:t>.ext</w:t>
      </w:r>
    </w:p>
    <w:p w14:paraId="7155256E" w14:textId="4A551FCF" w:rsidR="006C2EEE" w:rsidRDefault="006C2EEE" w:rsidP="00D32AC4">
      <w:pPr>
        <w:rPr>
          <w:color w:val="538135" w:themeColor="accent6" w:themeShade="BF"/>
        </w:rPr>
      </w:pPr>
      <w:r w:rsidRPr="00B24F0E">
        <w:rPr>
          <w:color w:val="538135" w:themeColor="accent6" w:themeShade="BF"/>
        </w:rPr>
        <w:t>They can be used now to also set up ESLint</w:t>
      </w:r>
      <w:r w:rsidR="00B24F0E" w:rsidRPr="00B24F0E">
        <w:rPr>
          <w:color w:val="538135" w:themeColor="accent6" w:themeShade="BF"/>
        </w:rPr>
        <w:t xml:space="preserve"> for local development, or inside your continuous integration build, and you will have the same rules checked as in your SAP Web IDE.</w:t>
      </w:r>
    </w:p>
    <w:p w14:paraId="3EB23688" w14:textId="1FC523DF" w:rsidR="009E0070" w:rsidRPr="00FC2524" w:rsidRDefault="009E0070" w:rsidP="00D32AC4">
      <w:pPr>
        <w:rPr>
          <w:i/>
          <w:iCs/>
          <w:color w:val="00B0F0"/>
        </w:rPr>
      </w:pPr>
      <w:r w:rsidRPr="00FC2524">
        <w:rPr>
          <w:i/>
          <w:iCs/>
          <w:color w:val="00B0F0"/>
        </w:rPr>
        <w:t>Quiz related. (got 6/</w:t>
      </w:r>
      <w:r w:rsidRPr="00FC2524">
        <w:rPr>
          <w:i/>
          <w:iCs/>
          <w:color w:val="00B0F0"/>
        </w:rPr>
        <w:t>6</w:t>
      </w:r>
      <w:r w:rsidRPr="00FC2524">
        <w:rPr>
          <w:i/>
          <w:iCs/>
          <w:color w:val="00B0F0"/>
        </w:rPr>
        <w:t xml:space="preserve"> points on this</w:t>
      </w:r>
      <w:r w:rsidRPr="00FC2524">
        <w:rPr>
          <w:i/>
          <w:iCs/>
          <w:color w:val="00B0F0"/>
        </w:rPr>
        <w:t>)</w:t>
      </w:r>
    </w:p>
    <w:p w14:paraId="68FDF5C8" w14:textId="71CAD657" w:rsidR="00961DE5" w:rsidRDefault="00961DE5" w:rsidP="00D32AC4">
      <w:pPr>
        <w:rPr>
          <w:i/>
          <w:iCs/>
        </w:rPr>
      </w:pPr>
    </w:p>
    <w:p w14:paraId="0D8DBBE6" w14:textId="6F193ECA" w:rsidR="00961DE5" w:rsidRPr="00B8378B" w:rsidRDefault="00961DE5" w:rsidP="00D32AC4">
      <w:pPr>
        <w:rPr>
          <w:i/>
          <w:iCs/>
          <w:sz w:val="28"/>
          <w:szCs w:val="28"/>
          <w:u w:val="single"/>
        </w:rPr>
      </w:pPr>
      <w:r w:rsidRPr="00B8378B">
        <w:rPr>
          <w:i/>
          <w:iCs/>
          <w:sz w:val="28"/>
          <w:szCs w:val="28"/>
          <w:u w:val="single"/>
        </w:rPr>
        <w:t>Unit 6 (and the last one)</w:t>
      </w:r>
    </w:p>
    <w:p w14:paraId="4C20E1A0" w14:textId="45E93F6F" w:rsidR="009D70A2" w:rsidRPr="00606AE4" w:rsidRDefault="009D70A2" w:rsidP="00D32AC4">
      <w:r w:rsidRPr="00606AE4">
        <w:t xml:space="preserve">To access </w:t>
      </w:r>
      <w:r w:rsidRPr="00B8378B">
        <w:rPr>
          <w:b/>
          <w:bCs/>
        </w:rPr>
        <w:t>Rufus</w:t>
      </w:r>
      <w:r w:rsidRPr="00606AE4">
        <w:t>, we need to load this script:</w:t>
      </w:r>
    </w:p>
    <w:p w14:paraId="2033537A" w14:textId="02AF9E34" w:rsidR="009D70A2" w:rsidRPr="00B62AD8" w:rsidRDefault="00B62AD8" w:rsidP="00B62AD8">
      <w:pPr>
        <w:rPr>
          <w:color w:val="4472C4" w:themeColor="accent1"/>
        </w:rPr>
      </w:pPr>
      <w:r w:rsidRPr="00B62AD8">
        <w:rPr>
          <w:color w:val="4472C4" w:themeColor="accent1"/>
        </w:rPr>
        <w:t>&lt;script src="https://sap.github.io/openSAP-ui5-course/Rufus.js"&gt;&lt;/script&gt;</w:t>
      </w:r>
    </w:p>
    <w:p w14:paraId="2AD9BFE9" w14:textId="7B0BECDD" w:rsidR="009D70A2" w:rsidRDefault="009D70A2" w:rsidP="00D32AC4">
      <w:pPr>
        <w:rPr>
          <w:b/>
          <w:bCs/>
        </w:rPr>
      </w:pPr>
      <w:r w:rsidRPr="00606AE4">
        <w:t xml:space="preserve">Then, we can </w:t>
      </w:r>
      <w:r w:rsidRPr="00B8378B">
        <w:rPr>
          <w:b/>
          <w:bCs/>
        </w:rPr>
        <w:t>click</w:t>
      </w:r>
      <w:r w:rsidRPr="00606AE4">
        <w:t xml:space="preserve"> on the </w:t>
      </w:r>
      <w:r w:rsidR="00606AE4" w:rsidRPr="00B8378B">
        <w:rPr>
          <w:b/>
          <w:bCs/>
        </w:rPr>
        <w:t>Rufus mascot</w:t>
      </w:r>
      <w:r w:rsidR="00606AE4" w:rsidRPr="00606AE4">
        <w:t xml:space="preserve"> or press </w:t>
      </w:r>
      <w:r w:rsidR="00606AE4" w:rsidRPr="00B8378B">
        <w:rPr>
          <w:b/>
          <w:bCs/>
        </w:rPr>
        <w:t>F9</w:t>
      </w:r>
    </w:p>
    <w:p w14:paraId="3552D1E2" w14:textId="58FD41DF" w:rsidR="00DB4A9C" w:rsidRPr="00FC2524" w:rsidRDefault="00DB4A9C" w:rsidP="00DB4A9C">
      <w:pPr>
        <w:rPr>
          <w:i/>
          <w:iCs/>
          <w:color w:val="00B0F0"/>
        </w:rPr>
      </w:pPr>
      <w:r w:rsidRPr="00FC2524">
        <w:rPr>
          <w:i/>
          <w:iCs/>
          <w:color w:val="00B0F0"/>
        </w:rPr>
        <w:t>Quiz related. (got 6/</w:t>
      </w:r>
      <w:r w:rsidRPr="00FC2524">
        <w:rPr>
          <w:i/>
          <w:iCs/>
          <w:color w:val="00B0F0"/>
        </w:rPr>
        <w:t>9</w:t>
      </w:r>
      <w:r w:rsidRPr="00FC2524">
        <w:rPr>
          <w:i/>
          <w:iCs/>
          <w:color w:val="00B0F0"/>
        </w:rPr>
        <w:t xml:space="preserve"> points on this)</w:t>
      </w:r>
    </w:p>
    <w:p w14:paraId="138AE3EE" w14:textId="35B944C9" w:rsidR="00BC5830" w:rsidRDefault="00BC5830" w:rsidP="00D32AC4"/>
    <w:p w14:paraId="1F909569" w14:textId="3EC8C77E" w:rsidR="00EF171E" w:rsidRDefault="00EF171E" w:rsidP="00D32AC4"/>
    <w:p w14:paraId="3799F90D" w14:textId="28F43E1E" w:rsidR="00340C3C" w:rsidRDefault="00340C3C" w:rsidP="00D32AC4"/>
    <w:p w14:paraId="3CFFC8EF" w14:textId="3BCC4FF7" w:rsidR="00340C3C" w:rsidRDefault="00340C3C" w:rsidP="00D32AC4"/>
    <w:p w14:paraId="28249A16" w14:textId="1F38124A" w:rsidR="00340C3C" w:rsidRDefault="00340C3C" w:rsidP="00D32AC4"/>
    <w:p w14:paraId="4522619F" w14:textId="5307E834" w:rsidR="00340C3C" w:rsidRDefault="00340C3C" w:rsidP="00D32AC4"/>
    <w:p w14:paraId="7163EBC1" w14:textId="2158354A" w:rsidR="00340C3C" w:rsidRDefault="00340C3C" w:rsidP="00D32AC4"/>
    <w:p w14:paraId="50011A32" w14:textId="77777777" w:rsidR="00340C3C" w:rsidRDefault="00340C3C" w:rsidP="00D32AC4"/>
    <w:p w14:paraId="1FA8D4DD" w14:textId="6BDE6A27" w:rsidR="00EF171E" w:rsidRPr="00EF171E" w:rsidRDefault="00EF171E" w:rsidP="00D32AC4">
      <w:pPr>
        <w:rPr>
          <w:i/>
          <w:iCs/>
          <w:sz w:val="40"/>
          <w:szCs w:val="40"/>
          <w:u w:val="single"/>
        </w:rPr>
      </w:pPr>
      <w:r w:rsidRPr="00EF171E">
        <w:rPr>
          <w:i/>
          <w:iCs/>
          <w:sz w:val="40"/>
          <w:szCs w:val="40"/>
          <w:u w:val="single"/>
        </w:rPr>
        <w:t>Week 2</w:t>
      </w:r>
    </w:p>
    <w:p w14:paraId="5667CD10" w14:textId="47984A21" w:rsidR="00EF171E" w:rsidRDefault="00EF171E" w:rsidP="00D32AC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Unit 1</w:t>
      </w:r>
    </w:p>
    <w:p w14:paraId="3860BD57" w14:textId="0304513F" w:rsidR="00EF171E" w:rsidRDefault="00432987" w:rsidP="00D32AC4">
      <w:r>
        <w:t>MVC = Model View Controller scheme</w:t>
      </w:r>
    </w:p>
    <w:p w14:paraId="57AD8154" w14:textId="3231F3AA" w:rsidR="00340C3C" w:rsidRDefault="00340C3C" w:rsidP="00D32AC4">
      <w:r w:rsidRPr="00340C3C">
        <w:drawing>
          <wp:inline distT="0" distB="0" distL="0" distR="0" wp14:anchorId="0D68FEAD" wp14:editId="0FFED89D">
            <wp:extent cx="5875529" cy="2583404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84CB" w14:textId="11FBE8D3" w:rsidR="004D1DF4" w:rsidRDefault="00A21FED" w:rsidP="00D32AC4">
      <w:r>
        <w:t xml:space="preserve">In order to check </w:t>
      </w:r>
      <w:r w:rsidR="009C2A8E">
        <w:t xml:space="preserve">if your code is good according to </w:t>
      </w:r>
      <w:r w:rsidR="00A26017">
        <w:t>their example/code, you must load Rufus script.</w:t>
      </w:r>
    </w:p>
    <w:p w14:paraId="693C052A" w14:textId="41654EC3" w:rsidR="008D7AB4" w:rsidRDefault="008D7AB4" w:rsidP="00D32AC4">
      <w:r>
        <w:t>As for the exercise, this is what I’ve done</w:t>
      </w:r>
      <w:r w:rsidR="00DF7DEC">
        <w:t>:</w:t>
      </w:r>
    </w:p>
    <w:p w14:paraId="081F9988" w14:textId="38542682" w:rsidR="008D7AB4" w:rsidRDefault="008D7AB4" w:rsidP="00F95801">
      <w:pPr>
        <w:pStyle w:val="ListParagraph"/>
        <w:numPr>
          <w:ilvl w:val="0"/>
          <w:numId w:val="5"/>
        </w:numPr>
      </w:pPr>
      <w:r>
        <w:t xml:space="preserve">I’ve put the </w:t>
      </w:r>
      <w:r w:rsidRPr="00F95801">
        <w:rPr>
          <w:color w:val="4472C4" w:themeColor="accent1"/>
        </w:rPr>
        <w:t xml:space="preserve">&lt;Link&gt; </w:t>
      </w:r>
      <w:r>
        <w:t xml:space="preserve">in </w:t>
      </w:r>
      <w:r w:rsidRPr="00F95801">
        <w:rPr>
          <w:color w:val="4472C4" w:themeColor="accent1"/>
        </w:rPr>
        <w:t xml:space="preserve">&lt;content&gt;, </w:t>
      </w:r>
      <w:r w:rsidR="00F95801">
        <w:t>and link appeared.  (checked the ui5.sap.com)</w:t>
      </w:r>
    </w:p>
    <w:p w14:paraId="2928CFCC" w14:textId="26A9EC25" w:rsidR="00F95801" w:rsidRDefault="00F95801" w:rsidP="00F95801">
      <w:pPr>
        <w:pStyle w:val="ListParagraph"/>
        <w:numPr>
          <w:ilvl w:val="0"/>
          <w:numId w:val="5"/>
        </w:numPr>
      </w:pPr>
      <w:r>
        <w:t>Checked with</w:t>
      </w:r>
      <w:r w:rsidRPr="00F95801">
        <w:rPr>
          <w:color w:val="ED7D31" w:themeColor="accent2"/>
        </w:rPr>
        <w:t xml:space="preserve"> Rufus</w:t>
      </w:r>
      <w:r>
        <w:t xml:space="preserve">, but asked for a </w:t>
      </w:r>
      <w:r w:rsidRPr="00F95801">
        <w:rPr>
          <w:color w:val="4472C4" w:themeColor="accent1"/>
        </w:rPr>
        <w:t>&lt;Toolbar&gt;.</w:t>
      </w:r>
      <w:r>
        <w:rPr>
          <w:color w:val="4472C4" w:themeColor="accent1"/>
        </w:rPr>
        <w:t xml:space="preserve"> </w:t>
      </w:r>
      <w:r w:rsidRPr="00F95801">
        <w:t>(checked the ui5.sap.com</w:t>
      </w:r>
      <w:r>
        <w:t>)</w:t>
      </w:r>
    </w:p>
    <w:p w14:paraId="04B92128" w14:textId="4F4E6640" w:rsidR="00F95801" w:rsidRDefault="00F95801" w:rsidP="00F95801">
      <w:pPr>
        <w:pStyle w:val="ListParagraph"/>
        <w:numPr>
          <w:ilvl w:val="0"/>
          <w:numId w:val="5"/>
        </w:numPr>
      </w:pPr>
      <w:r>
        <w:t xml:space="preserve">Put the link inside the toolbar, and everything was accepted. </w:t>
      </w:r>
    </w:p>
    <w:p w14:paraId="0DB57D98" w14:textId="44EC1B60" w:rsidR="00F95801" w:rsidRDefault="00F95801" w:rsidP="00F95801">
      <w:pPr>
        <w:pStyle w:val="ListParagraph"/>
      </w:pPr>
      <w:r>
        <w:t>(seen then, in Unit2, that the toolbar was placed in the footer, in their e</w:t>
      </w:r>
      <w:r w:rsidR="00BA1696">
        <w:t>.g.</w:t>
      </w:r>
      <w:r>
        <w:t>, so</w:t>
      </w:r>
      <w:r w:rsidR="00BA1696">
        <w:t xml:space="preserve"> I</w:t>
      </w:r>
      <w:r>
        <w:t xml:space="preserve"> did it too)</w:t>
      </w:r>
    </w:p>
    <w:p w14:paraId="1CB66994" w14:textId="045A839F" w:rsidR="00F95801" w:rsidRDefault="00F95801" w:rsidP="00D32AC4"/>
    <w:p w14:paraId="1F7825BC" w14:textId="563839B6" w:rsidR="00767EB4" w:rsidRDefault="00767EB4" w:rsidP="00D32AC4">
      <w:r w:rsidRPr="00B60BB6">
        <w:rPr>
          <w:b/>
          <w:bCs/>
        </w:rPr>
        <w:t>Finds:</w:t>
      </w:r>
      <w:r>
        <w:t xml:space="preserve"> </w:t>
      </w:r>
      <w:r w:rsidRPr="00A454D3">
        <w:rPr>
          <w:color w:val="4472C4" w:themeColor="accent1"/>
        </w:rPr>
        <w:t xml:space="preserve">&lt;ToolbarSpacer/&gt; </w:t>
      </w:r>
      <w:r>
        <w:t xml:space="preserve">put before and after the content of the toolbar, will center </w:t>
      </w:r>
      <w:r w:rsidR="00A454D3">
        <w:t>what’s inside.</w:t>
      </w:r>
    </w:p>
    <w:p w14:paraId="793C25A2" w14:textId="77777777" w:rsidR="00A21FED" w:rsidRDefault="00A21FED" w:rsidP="00D32AC4">
      <w:pPr>
        <w:rPr>
          <w:i/>
          <w:iCs/>
          <w:sz w:val="28"/>
          <w:szCs w:val="28"/>
          <w:u w:val="single"/>
        </w:rPr>
      </w:pPr>
    </w:p>
    <w:p w14:paraId="3E9285D2" w14:textId="03088753" w:rsidR="004D1DF4" w:rsidRDefault="004D1DF4" w:rsidP="00D32AC4">
      <w:pPr>
        <w:rPr>
          <w:i/>
          <w:iCs/>
          <w:sz w:val="28"/>
          <w:szCs w:val="28"/>
          <w:u w:val="single"/>
        </w:rPr>
      </w:pPr>
      <w:r w:rsidRPr="004D1DF4">
        <w:rPr>
          <w:i/>
          <w:iCs/>
          <w:sz w:val="28"/>
          <w:szCs w:val="28"/>
          <w:u w:val="single"/>
        </w:rPr>
        <w:t>Unit 2</w:t>
      </w:r>
    </w:p>
    <w:p w14:paraId="477AE99A" w14:textId="13D0C4E3" w:rsidR="004D1DF4" w:rsidRDefault="00C10C36" w:rsidP="00D32AC4">
      <w:r w:rsidRPr="004E500C">
        <w:rPr>
          <w:color w:val="4472C4" w:themeColor="accent1"/>
        </w:rPr>
        <w:t>UI Element</w:t>
      </w:r>
      <w:r w:rsidR="0013789D" w:rsidRPr="004E500C">
        <w:rPr>
          <w:color w:val="4472C4" w:themeColor="accent1"/>
        </w:rPr>
        <w:t xml:space="preserve"> / Control</w:t>
      </w:r>
      <w:r w:rsidRPr="004E500C">
        <w:rPr>
          <w:color w:val="4472C4" w:themeColor="accent1"/>
        </w:rPr>
        <w:t xml:space="preserve"> </w:t>
      </w:r>
      <w:r>
        <w:t xml:space="preserve">=&gt; UI definition </w:t>
      </w:r>
      <w:r w:rsidR="0013789D">
        <w:t>and behavior encapsulated as a reusable asset</w:t>
      </w:r>
    </w:p>
    <w:p w14:paraId="4B1DE2CD" w14:textId="0E6A630D" w:rsidR="00E111F2" w:rsidRDefault="00E111F2" w:rsidP="00E111F2">
      <w:pPr>
        <w:ind w:left="2160"/>
      </w:pPr>
      <w:r>
        <w:t xml:space="preserve">It’s an independent part of the UI, which is independent from the rest and can placed in </w:t>
      </w:r>
      <w:r w:rsidR="00F73ABC">
        <w:t xml:space="preserve">other </w:t>
      </w:r>
      <w:r>
        <w:t>components.</w:t>
      </w:r>
    </w:p>
    <w:p w14:paraId="6272B6A7" w14:textId="1F743E92" w:rsidR="0058379E" w:rsidRDefault="00805D5D" w:rsidP="00805D5D">
      <w:r>
        <w:t>For each control, several configurations are available</w:t>
      </w:r>
      <w:r w:rsidR="0058379E">
        <w:t>:</w:t>
      </w:r>
    </w:p>
    <w:p w14:paraId="2266AB5D" w14:textId="57E7DAF2" w:rsidR="00805D5D" w:rsidRDefault="0058379E" w:rsidP="0058379E">
      <w:pPr>
        <w:pStyle w:val="ListParagraph"/>
        <w:numPr>
          <w:ilvl w:val="0"/>
          <w:numId w:val="6"/>
        </w:numPr>
      </w:pPr>
      <w:r>
        <w:t>each can have properties, aggregations, associations and events.</w:t>
      </w:r>
    </w:p>
    <w:p w14:paraId="74C74915" w14:textId="7BC88B95" w:rsidR="0095468D" w:rsidRDefault="0095468D" w:rsidP="0095468D"/>
    <w:p w14:paraId="579FD5E1" w14:textId="6402E768" w:rsidR="0095468D" w:rsidRDefault="0095468D" w:rsidP="0095468D">
      <w:r w:rsidRPr="00ED139A">
        <w:rPr>
          <w:b/>
          <w:bCs/>
        </w:rPr>
        <w:t xml:space="preserve">When putting in </w:t>
      </w:r>
      <w:r w:rsidR="00F20B82" w:rsidRPr="00ED139A">
        <w:rPr>
          <w:b/>
          <w:bCs/>
        </w:rPr>
        <w:t>the Labels and Search Fields</w:t>
      </w:r>
      <w:r w:rsidR="00F20B82">
        <w:t xml:space="preserve">, beware to not add the </w:t>
      </w:r>
      <w:r w:rsidR="00F20B82" w:rsidRPr="00ED139A">
        <w:rPr>
          <w:color w:val="4472C4" w:themeColor="accent1"/>
        </w:rPr>
        <w:t>&lt;ListIte</w:t>
      </w:r>
      <w:r w:rsidR="00ED139A" w:rsidRPr="00ED139A">
        <w:rPr>
          <w:color w:val="4472C4" w:themeColor="accent1"/>
        </w:rPr>
        <w:t>m</w:t>
      </w:r>
      <w:r w:rsidR="00F20B82" w:rsidRPr="00ED139A">
        <w:rPr>
          <w:color w:val="4472C4" w:themeColor="accent1"/>
        </w:rPr>
        <w:t>&gt;</w:t>
      </w:r>
      <w:r w:rsidR="00ED139A">
        <w:t xml:space="preserve">s, if you are copying the code from the </w:t>
      </w:r>
      <w:r w:rsidR="002677A3">
        <w:t>online Material. Always try to get a similar code like the one from the video.</w:t>
      </w:r>
    </w:p>
    <w:p w14:paraId="5E74761E" w14:textId="028BCFFE" w:rsidR="00010E9E" w:rsidRDefault="00010E9E" w:rsidP="0095468D">
      <w:pPr>
        <w:rPr>
          <w:color w:val="4472C4" w:themeColor="accent1"/>
        </w:rPr>
      </w:pPr>
      <w:r w:rsidRPr="000C4881">
        <w:rPr>
          <w:b/>
          <w:bCs/>
          <w:color w:val="AEAAAA" w:themeColor="background2" w:themeShade="BF"/>
        </w:rPr>
        <w:t>Just a reminder:</w:t>
      </w:r>
      <w:r w:rsidRPr="000C4881">
        <w:rPr>
          <w:color w:val="AEAAAA" w:themeColor="background2" w:themeShade="BF"/>
        </w:rPr>
        <w:t xml:space="preserve"> An aggregation is just like the </w:t>
      </w:r>
      <w:r w:rsidRPr="00C60AAD">
        <w:rPr>
          <w:color w:val="4472C4" w:themeColor="accent1"/>
        </w:rPr>
        <w:t xml:space="preserve">&lt;f:content&gt; </w:t>
      </w:r>
      <w:r w:rsidRPr="000C4881">
        <w:rPr>
          <w:color w:val="AEAAAA" w:themeColor="background2" w:themeShade="BF"/>
        </w:rPr>
        <w:t xml:space="preserve">placed </w:t>
      </w:r>
      <w:r w:rsidR="00C60AAD" w:rsidRPr="000C4881">
        <w:rPr>
          <w:color w:val="AEAAAA" w:themeColor="background2" w:themeShade="BF"/>
        </w:rPr>
        <w:t xml:space="preserve">in our </w:t>
      </w:r>
      <w:r w:rsidR="00C60AAD" w:rsidRPr="00C60AAD">
        <w:rPr>
          <w:color w:val="4472C4" w:themeColor="accent1"/>
        </w:rPr>
        <w:t>&lt;f.SimpleForm&gt;</w:t>
      </w:r>
    </w:p>
    <w:p w14:paraId="48B7043D" w14:textId="1040BECB" w:rsidR="00B402BF" w:rsidRDefault="00B402BF" w:rsidP="0095468D">
      <w:pPr>
        <w:rPr>
          <w:color w:val="ED7D31" w:themeColor="accent2"/>
        </w:rPr>
      </w:pPr>
      <w:r w:rsidRPr="00B402BF">
        <w:rPr>
          <w:color w:val="ED7D31" w:themeColor="accent2"/>
        </w:rPr>
        <w:t>Most UI5 controls are responsive out-of-the-box.</w:t>
      </w:r>
    </w:p>
    <w:p w14:paraId="1EE423F3" w14:textId="3143EF94" w:rsidR="00941CF5" w:rsidRDefault="00941CF5" w:rsidP="0095468D">
      <w:pPr>
        <w:rPr>
          <w:color w:val="ED7D31" w:themeColor="accent2"/>
        </w:rPr>
      </w:pPr>
    </w:p>
    <w:p w14:paraId="164AD37D" w14:textId="01CEBD27" w:rsidR="00941CF5" w:rsidRDefault="00D450AC" w:rsidP="0095468D">
      <w:pPr>
        <w:rPr>
          <w:b/>
          <w:bCs/>
        </w:rPr>
      </w:pPr>
      <w:r w:rsidRPr="00757581">
        <w:rPr>
          <w:b/>
          <w:bCs/>
        </w:rPr>
        <w:t>Regarding the MessageToast of the search button:</w:t>
      </w:r>
    </w:p>
    <w:p w14:paraId="733B3398" w14:textId="52A29FD8" w:rsidR="00757581" w:rsidRPr="00757581" w:rsidRDefault="00757581" w:rsidP="0095468D">
      <w:pPr>
        <w:rPr>
          <w:b/>
          <w:bCs/>
        </w:rPr>
      </w:pPr>
      <w:r>
        <w:rPr>
          <w:b/>
          <w:bCs/>
        </w:rPr>
        <w:t>(better say: Regarding a content which might or might not be accessed)</w:t>
      </w:r>
    </w:p>
    <w:p w14:paraId="23294956" w14:textId="43DAF23E" w:rsidR="00D450AC" w:rsidRDefault="00D450AC" w:rsidP="0095468D">
      <w:r>
        <w:t xml:space="preserve">We can preload it in the sap.ui.define(), but we don’t know if the user will actually click </w:t>
      </w:r>
      <w:r w:rsidR="00AE4FF0">
        <w:t>on the button, so we can load our MessageToast asynchronously, using the sap.ui.require() function</w:t>
      </w:r>
      <w:r w:rsidR="00D863CC">
        <w:t>. (reduces the size of the app and potentially improves the loading time)</w:t>
      </w:r>
    </w:p>
    <w:p w14:paraId="418C0705" w14:textId="33F62422" w:rsidR="00757581" w:rsidRDefault="00757581" w:rsidP="0095468D"/>
    <w:p w14:paraId="20DDD9B1" w14:textId="78714270" w:rsidR="00757581" w:rsidRDefault="00757581" w:rsidP="0095468D">
      <w:r w:rsidRPr="007F2AA5">
        <w:rPr>
          <w:b/>
          <w:bCs/>
        </w:rPr>
        <w:t>Setting up the debugger</w:t>
      </w:r>
      <w:r>
        <w:t xml:space="preserve"> – index.html</w:t>
      </w:r>
    </w:p>
    <w:p w14:paraId="2C0EB9D3" w14:textId="1BDDFB99" w:rsidR="00757581" w:rsidRPr="00757581" w:rsidRDefault="00757581" w:rsidP="0095468D">
      <w:pPr>
        <w:rPr>
          <w:color w:val="4472C4" w:themeColor="accent1"/>
        </w:rPr>
      </w:pPr>
      <w:r w:rsidRPr="00757581">
        <w:rPr>
          <w:color w:val="4472C4" w:themeColor="accent1"/>
        </w:rPr>
        <w:t>&lt;</w:t>
      </w:r>
      <w:r w:rsidRPr="00757581">
        <w:rPr>
          <w:color w:val="4472C4" w:themeColor="accent1"/>
        </w:rPr>
        <w:t>data-sap-logLevel="debug"</w:t>
      </w:r>
      <w:r w:rsidRPr="00757581">
        <w:rPr>
          <w:color w:val="4472C4" w:themeColor="accent1"/>
        </w:rPr>
        <w:t>&gt;</w:t>
      </w:r>
    </w:p>
    <w:p w14:paraId="141B872B" w14:textId="7A1F01FA" w:rsidR="00757581" w:rsidRDefault="00757581" w:rsidP="0095468D">
      <w:pPr>
        <w:rPr>
          <w:color w:val="4472C4" w:themeColor="accent1"/>
        </w:rPr>
      </w:pPr>
      <w:r>
        <w:t xml:space="preserve">Then, in the controller, we load it </w:t>
      </w:r>
      <w:r w:rsidRPr="00757581">
        <w:rPr>
          <w:color w:val="4472C4" w:themeColor="accent1"/>
        </w:rPr>
        <w:t>sap.base.Log</w:t>
      </w:r>
      <w:r w:rsidR="00420B4F" w:rsidRPr="00420B4F">
        <w:t>, put it as a parameter, and then use it’s method/s:</w:t>
      </w:r>
    </w:p>
    <w:p w14:paraId="3D8346CF" w14:textId="515145E0" w:rsidR="007F2AA5" w:rsidRDefault="00420B4F" w:rsidP="0095468D">
      <w:pPr>
        <w:rPr>
          <w:color w:val="ED7D31" w:themeColor="accent2"/>
        </w:rPr>
      </w:pPr>
      <w:r w:rsidRPr="00420B4F">
        <w:rPr>
          <w:color w:val="ED7D31" w:themeColor="accent2"/>
        </w:rPr>
        <w:t xml:space="preserve">Log.info( “my message” </w:t>
      </w:r>
      <w:proofErr w:type="gramStart"/>
      <w:r w:rsidRPr="00420B4F">
        <w:rPr>
          <w:color w:val="ED7D31" w:themeColor="accent2"/>
        </w:rPr>
        <w:t>);</w:t>
      </w:r>
      <w:proofErr w:type="gramEnd"/>
    </w:p>
    <w:p w14:paraId="741DEBF8" w14:textId="234EE22C" w:rsidR="007F2AA5" w:rsidRDefault="00682343" w:rsidP="0095468D">
      <w:pPr>
        <w:rPr>
          <w:color w:val="ED7D31" w:themeColor="accent2"/>
        </w:rPr>
      </w:pPr>
      <w:r w:rsidRPr="00682343">
        <w:t xml:space="preserve">We can use the logs in functions like: </w:t>
      </w:r>
      <w:r>
        <w:rPr>
          <w:color w:val="ED7D31" w:themeColor="accent2"/>
        </w:rPr>
        <w:t>onInit, onExit, onBeforeRendering, onAfterRendering.</w:t>
      </w:r>
    </w:p>
    <w:p w14:paraId="2AFF33C4" w14:textId="616761DD" w:rsidR="007F2AA5" w:rsidRDefault="00FC2524" w:rsidP="0095468D">
      <w:pPr>
        <w:rPr>
          <w:i/>
          <w:iCs/>
          <w:color w:val="00B0F0"/>
        </w:rPr>
      </w:pPr>
      <w:r w:rsidRPr="00FC2524">
        <w:rPr>
          <w:color w:val="00B0F0"/>
        </w:rPr>
        <w:t xml:space="preserve">Quiz related. </w:t>
      </w:r>
      <w:r w:rsidRPr="00FC2524">
        <w:rPr>
          <w:i/>
          <w:iCs/>
          <w:color w:val="00B0F0"/>
        </w:rPr>
        <w:t>(got 6/</w:t>
      </w:r>
      <w:r>
        <w:rPr>
          <w:i/>
          <w:iCs/>
          <w:color w:val="00B0F0"/>
        </w:rPr>
        <w:t>6</w:t>
      </w:r>
      <w:r w:rsidRPr="00FC2524">
        <w:rPr>
          <w:i/>
          <w:iCs/>
          <w:color w:val="00B0F0"/>
        </w:rPr>
        <w:t xml:space="preserve"> points on this)</w:t>
      </w:r>
    </w:p>
    <w:p w14:paraId="562248FB" w14:textId="71B84B1B" w:rsidR="00FC2524" w:rsidRPr="00FC2524" w:rsidRDefault="00FC2524" w:rsidP="00FC2524">
      <w:pPr>
        <w:tabs>
          <w:tab w:val="left" w:pos="3920"/>
        </w:tabs>
      </w:pPr>
      <w:r>
        <w:tab/>
      </w:r>
    </w:p>
    <w:sectPr w:rsidR="00FC2524" w:rsidRPr="00FC2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8B7"/>
    <w:multiLevelType w:val="hybridMultilevel"/>
    <w:tmpl w:val="2F346AF4"/>
    <w:lvl w:ilvl="0" w:tplc="EE8E81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2282"/>
    <w:multiLevelType w:val="hybridMultilevel"/>
    <w:tmpl w:val="224E7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040C"/>
    <w:multiLevelType w:val="hybridMultilevel"/>
    <w:tmpl w:val="D924D4EC"/>
    <w:lvl w:ilvl="0" w:tplc="0F8E3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587E"/>
    <w:multiLevelType w:val="hybridMultilevel"/>
    <w:tmpl w:val="66CAE988"/>
    <w:lvl w:ilvl="0" w:tplc="7A6866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5099"/>
    <w:multiLevelType w:val="hybridMultilevel"/>
    <w:tmpl w:val="EA3ED324"/>
    <w:lvl w:ilvl="0" w:tplc="55609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F0F57"/>
    <w:multiLevelType w:val="hybridMultilevel"/>
    <w:tmpl w:val="9C169F64"/>
    <w:lvl w:ilvl="0" w:tplc="38D22A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1764">
    <w:abstractNumId w:val="2"/>
  </w:num>
  <w:num w:numId="2" w16cid:durableId="1984459145">
    <w:abstractNumId w:val="0"/>
  </w:num>
  <w:num w:numId="3" w16cid:durableId="104084434">
    <w:abstractNumId w:val="3"/>
  </w:num>
  <w:num w:numId="4" w16cid:durableId="1149594355">
    <w:abstractNumId w:val="4"/>
  </w:num>
  <w:num w:numId="5" w16cid:durableId="368186636">
    <w:abstractNumId w:val="1"/>
  </w:num>
  <w:num w:numId="6" w16cid:durableId="60223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A"/>
    <w:rsid w:val="00010E9E"/>
    <w:rsid w:val="00015624"/>
    <w:rsid w:val="00031900"/>
    <w:rsid w:val="00040C8E"/>
    <w:rsid w:val="0004264C"/>
    <w:rsid w:val="00043DCF"/>
    <w:rsid w:val="00051729"/>
    <w:rsid w:val="00066A4A"/>
    <w:rsid w:val="000C462B"/>
    <w:rsid w:val="000C4881"/>
    <w:rsid w:val="000E0910"/>
    <w:rsid w:val="000E368F"/>
    <w:rsid w:val="000E3B5D"/>
    <w:rsid w:val="000F274A"/>
    <w:rsid w:val="0013789D"/>
    <w:rsid w:val="001444C1"/>
    <w:rsid w:val="001518BD"/>
    <w:rsid w:val="00157060"/>
    <w:rsid w:val="00187448"/>
    <w:rsid w:val="001B3059"/>
    <w:rsid w:val="001C2E45"/>
    <w:rsid w:val="00204EEE"/>
    <w:rsid w:val="002053E2"/>
    <w:rsid w:val="00212229"/>
    <w:rsid w:val="00221BA3"/>
    <w:rsid w:val="00223C47"/>
    <w:rsid w:val="002376CC"/>
    <w:rsid w:val="00261F6B"/>
    <w:rsid w:val="002677A3"/>
    <w:rsid w:val="0028300C"/>
    <w:rsid w:val="002B279C"/>
    <w:rsid w:val="002C7552"/>
    <w:rsid w:val="002D7D6F"/>
    <w:rsid w:val="00320F37"/>
    <w:rsid w:val="00336207"/>
    <w:rsid w:val="00340C3C"/>
    <w:rsid w:val="003545A2"/>
    <w:rsid w:val="00375B5B"/>
    <w:rsid w:val="003A3C88"/>
    <w:rsid w:val="00407378"/>
    <w:rsid w:val="00420B4F"/>
    <w:rsid w:val="00423475"/>
    <w:rsid w:val="00432987"/>
    <w:rsid w:val="004654A7"/>
    <w:rsid w:val="0047257D"/>
    <w:rsid w:val="004D1DF4"/>
    <w:rsid w:val="004D3CE5"/>
    <w:rsid w:val="004E500C"/>
    <w:rsid w:val="004E6DBF"/>
    <w:rsid w:val="00503C4B"/>
    <w:rsid w:val="005127D9"/>
    <w:rsid w:val="00515EF5"/>
    <w:rsid w:val="005167E6"/>
    <w:rsid w:val="00522ED8"/>
    <w:rsid w:val="00566564"/>
    <w:rsid w:val="0058379E"/>
    <w:rsid w:val="00591AB9"/>
    <w:rsid w:val="005A2167"/>
    <w:rsid w:val="005E07C0"/>
    <w:rsid w:val="00606AE4"/>
    <w:rsid w:val="006074E9"/>
    <w:rsid w:val="00611A3C"/>
    <w:rsid w:val="006327B0"/>
    <w:rsid w:val="00647D5E"/>
    <w:rsid w:val="00671B42"/>
    <w:rsid w:val="00674E0C"/>
    <w:rsid w:val="006811D2"/>
    <w:rsid w:val="00682343"/>
    <w:rsid w:val="00693AD5"/>
    <w:rsid w:val="006B2AEF"/>
    <w:rsid w:val="006C2EEE"/>
    <w:rsid w:val="006D7A17"/>
    <w:rsid w:val="006E45CC"/>
    <w:rsid w:val="006E63F0"/>
    <w:rsid w:val="007167CC"/>
    <w:rsid w:val="00721FA9"/>
    <w:rsid w:val="0072329D"/>
    <w:rsid w:val="00724A62"/>
    <w:rsid w:val="007510B6"/>
    <w:rsid w:val="00757581"/>
    <w:rsid w:val="00767EB4"/>
    <w:rsid w:val="00775D96"/>
    <w:rsid w:val="007D3139"/>
    <w:rsid w:val="007D4E12"/>
    <w:rsid w:val="007E6886"/>
    <w:rsid w:val="007F110A"/>
    <w:rsid w:val="007F2AA5"/>
    <w:rsid w:val="00805D5D"/>
    <w:rsid w:val="00820E09"/>
    <w:rsid w:val="00821CB8"/>
    <w:rsid w:val="008251AA"/>
    <w:rsid w:val="00842E82"/>
    <w:rsid w:val="00844040"/>
    <w:rsid w:val="00845C14"/>
    <w:rsid w:val="00850D45"/>
    <w:rsid w:val="00852FDA"/>
    <w:rsid w:val="008711E0"/>
    <w:rsid w:val="008772F0"/>
    <w:rsid w:val="0088376D"/>
    <w:rsid w:val="008D1448"/>
    <w:rsid w:val="008D7AB4"/>
    <w:rsid w:val="008E3B2A"/>
    <w:rsid w:val="008F0E08"/>
    <w:rsid w:val="008F755C"/>
    <w:rsid w:val="00912BE6"/>
    <w:rsid w:val="00941CF5"/>
    <w:rsid w:val="00946F7D"/>
    <w:rsid w:val="0095468D"/>
    <w:rsid w:val="00961D97"/>
    <w:rsid w:val="00961DE5"/>
    <w:rsid w:val="009735E4"/>
    <w:rsid w:val="009C2A8E"/>
    <w:rsid w:val="009C3335"/>
    <w:rsid w:val="009C694D"/>
    <w:rsid w:val="009D70A2"/>
    <w:rsid w:val="009E0070"/>
    <w:rsid w:val="009E1E75"/>
    <w:rsid w:val="00A015B0"/>
    <w:rsid w:val="00A04E11"/>
    <w:rsid w:val="00A13AB6"/>
    <w:rsid w:val="00A21FED"/>
    <w:rsid w:val="00A26017"/>
    <w:rsid w:val="00A33C88"/>
    <w:rsid w:val="00A415F9"/>
    <w:rsid w:val="00A454D3"/>
    <w:rsid w:val="00A55D88"/>
    <w:rsid w:val="00A6151B"/>
    <w:rsid w:val="00A64928"/>
    <w:rsid w:val="00A81510"/>
    <w:rsid w:val="00AB1EAA"/>
    <w:rsid w:val="00AB1EDC"/>
    <w:rsid w:val="00AB4D16"/>
    <w:rsid w:val="00AC011A"/>
    <w:rsid w:val="00AE220D"/>
    <w:rsid w:val="00AE4FF0"/>
    <w:rsid w:val="00B215BE"/>
    <w:rsid w:val="00B24F0E"/>
    <w:rsid w:val="00B402BF"/>
    <w:rsid w:val="00B51A23"/>
    <w:rsid w:val="00B60BB6"/>
    <w:rsid w:val="00B62AD8"/>
    <w:rsid w:val="00B741A3"/>
    <w:rsid w:val="00B8378B"/>
    <w:rsid w:val="00B95826"/>
    <w:rsid w:val="00BA1696"/>
    <w:rsid w:val="00BC5830"/>
    <w:rsid w:val="00BE51EB"/>
    <w:rsid w:val="00C00DCD"/>
    <w:rsid w:val="00C0742D"/>
    <w:rsid w:val="00C10C36"/>
    <w:rsid w:val="00C25C79"/>
    <w:rsid w:val="00C51BBA"/>
    <w:rsid w:val="00C60AAD"/>
    <w:rsid w:val="00C951BE"/>
    <w:rsid w:val="00CA6D30"/>
    <w:rsid w:val="00CB2F82"/>
    <w:rsid w:val="00CB4DCA"/>
    <w:rsid w:val="00CC2270"/>
    <w:rsid w:val="00CC62CB"/>
    <w:rsid w:val="00CD1B2C"/>
    <w:rsid w:val="00CE407D"/>
    <w:rsid w:val="00CE6E63"/>
    <w:rsid w:val="00D21485"/>
    <w:rsid w:val="00D24E0C"/>
    <w:rsid w:val="00D32AC4"/>
    <w:rsid w:val="00D35786"/>
    <w:rsid w:val="00D37513"/>
    <w:rsid w:val="00D4209D"/>
    <w:rsid w:val="00D450AC"/>
    <w:rsid w:val="00D52955"/>
    <w:rsid w:val="00D55E8D"/>
    <w:rsid w:val="00D863CC"/>
    <w:rsid w:val="00D97D23"/>
    <w:rsid w:val="00DB325A"/>
    <w:rsid w:val="00DB4A9C"/>
    <w:rsid w:val="00DB60BF"/>
    <w:rsid w:val="00DD2EEB"/>
    <w:rsid w:val="00DF241A"/>
    <w:rsid w:val="00DF7DEC"/>
    <w:rsid w:val="00E111F2"/>
    <w:rsid w:val="00E14C74"/>
    <w:rsid w:val="00E776BA"/>
    <w:rsid w:val="00E97F3A"/>
    <w:rsid w:val="00ED139A"/>
    <w:rsid w:val="00EF171E"/>
    <w:rsid w:val="00F101CD"/>
    <w:rsid w:val="00F14500"/>
    <w:rsid w:val="00F20B82"/>
    <w:rsid w:val="00F57785"/>
    <w:rsid w:val="00F60E88"/>
    <w:rsid w:val="00F73ABC"/>
    <w:rsid w:val="00F85402"/>
    <w:rsid w:val="00F95801"/>
    <w:rsid w:val="00FA5990"/>
    <w:rsid w:val="00FC2524"/>
    <w:rsid w:val="00FC4D09"/>
    <w:rsid w:val="00FD7B24"/>
    <w:rsid w:val="00FE09F4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4639"/>
  <w15:chartTrackingRefBased/>
  <w15:docId w15:val="{BF27876D-2E03-40E5-A565-5B9B5FF6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6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/openui5-basic-template-app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apui5.hana.ondemand.com/s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993D2-F39E-426A-B1B5-B7E85DA5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256</cp:revision>
  <dcterms:created xsi:type="dcterms:W3CDTF">2022-09-30T11:38:00Z</dcterms:created>
  <dcterms:modified xsi:type="dcterms:W3CDTF">2022-10-03T14:25:00Z</dcterms:modified>
</cp:coreProperties>
</file>