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FF8E" w14:textId="1BDEA4D5" w:rsidR="007E6886" w:rsidRPr="002376CC" w:rsidRDefault="007E6886">
      <w:pPr>
        <w:rPr>
          <w:b/>
          <w:bCs/>
          <w:sz w:val="36"/>
          <w:szCs w:val="36"/>
        </w:rPr>
      </w:pPr>
      <w:r w:rsidRPr="002376CC">
        <w:rPr>
          <w:b/>
          <w:bCs/>
          <w:sz w:val="36"/>
          <w:szCs w:val="36"/>
        </w:rPr>
        <w:t>Week 1</w:t>
      </w:r>
    </w:p>
    <w:p w14:paraId="7BA0E775" w14:textId="3B4763E8" w:rsidR="006327B0" w:rsidRDefault="007E6886">
      <w:r w:rsidRPr="007E6886">
        <w:rPr>
          <w:noProof/>
        </w:rPr>
        <w:drawing>
          <wp:inline distT="0" distB="0" distL="0" distR="0" wp14:anchorId="4DF525F8" wp14:editId="5DDBE4D2">
            <wp:extent cx="5943600" cy="33559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9E56" w14:textId="2A572807" w:rsidR="004D3CE5" w:rsidRDefault="004D3CE5"/>
    <w:p w14:paraId="6CA765C3" w14:textId="19F86DB9" w:rsidR="004D3CE5" w:rsidRDefault="004D3CE5">
      <w:r>
        <w:t>ES5 configuration file – 3 settings described:</w:t>
      </w:r>
    </w:p>
    <w:p w14:paraId="6A960322" w14:textId="23E5B2F7" w:rsidR="004D3CE5" w:rsidRDefault="00A6151B">
      <w:r w:rsidRPr="00031900">
        <w:rPr>
          <w:color w:val="4472C4" w:themeColor="accent1"/>
        </w:rPr>
        <w:t xml:space="preserve">WebIDEEnabled=true </w:t>
      </w:r>
      <w:r>
        <w:t>=&gt; makes our destination visible to SAP Web IDE</w:t>
      </w:r>
    </w:p>
    <w:p w14:paraId="3E0F8519" w14:textId="7C5555CD" w:rsidR="00A6151B" w:rsidRDefault="00A6151B">
      <w:r w:rsidRPr="00031900">
        <w:rPr>
          <w:color w:val="4472C4" w:themeColor="accent1"/>
        </w:rPr>
        <w:t xml:space="preserve">WebIDESystem=ES5 </w:t>
      </w:r>
      <w:r>
        <w:t>=&gt; system ID the service runs on</w:t>
      </w:r>
    </w:p>
    <w:p w14:paraId="70C98E35" w14:textId="1BFE1E85" w:rsidR="00A6151B" w:rsidRDefault="00A6151B">
      <w:r w:rsidRPr="00031900">
        <w:rPr>
          <w:color w:val="4472C4" w:themeColor="accent1"/>
        </w:rPr>
        <w:t xml:space="preserve">WebIDEUsage =&gt; </w:t>
      </w:r>
      <w:r>
        <w:t xml:space="preserve">contains usages and you can enter multiple usages for </w:t>
      </w:r>
      <w:r w:rsidR="00B215BE">
        <w:t>a destination, separated by commas without spaces</w:t>
      </w:r>
    </w:p>
    <w:p w14:paraId="7EE597F9" w14:textId="159D756A" w:rsidR="00031900" w:rsidRDefault="006E45CC">
      <w:r>
        <w:t xml:space="preserve">But… the config settings above are not that useful, are they? Since “Portal” cannot be enabled. </w:t>
      </w:r>
    </w:p>
    <w:p w14:paraId="54AE2059" w14:textId="2B92309F" w:rsidR="006E45CC" w:rsidRDefault="006E45CC">
      <w:r>
        <w:t xml:space="preserve">Moreover, </w:t>
      </w:r>
      <w:r w:rsidR="00CA6D30">
        <w:t>this IDE is not used anymore, or at least not like in the video</w:t>
      </w:r>
      <w:r w:rsidR="002053E2">
        <w:t xml:space="preserve"> anymore, so we can just skip.</w:t>
      </w:r>
    </w:p>
    <w:p w14:paraId="226006D3" w14:textId="7628B6DC" w:rsidR="00A81510" w:rsidRDefault="00A81510">
      <w:r>
        <w:t>Not skip, but just watch the videos until you see some ui5 content, and focus there.</w:t>
      </w:r>
    </w:p>
    <w:p w14:paraId="402B62CB" w14:textId="2039649B" w:rsidR="00031900" w:rsidRDefault="00031900"/>
    <w:p w14:paraId="54D54D53" w14:textId="05753D69" w:rsidR="009735E4" w:rsidRDefault="00820E09">
      <w:r>
        <w:t xml:space="preserve">Seems like you can run an application </w:t>
      </w:r>
      <w:r w:rsidR="001B3059">
        <w:t>on the “cloud” anyway, from the SAP Web IDE:</w:t>
      </w:r>
    </w:p>
    <w:p w14:paraId="7DC191E0" w14:textId="77168EE8" w:rsidR="001B3059" w:rsidRDefault="001B3059">
      <w:r w:rsidRPr="001B3059">
        <w:rPr>
          <w:noProof/>
        </w:rPr>
        <w:lastRenderedPageBreak/>
        <w:drawing>
          <wp:inline distT="0" distB="0" distL="0" distR="0" wp14:anchorId="5A191F44" wp14:editId="4D1699C9">
            <wp:extent cx="5943600" cy="33407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40C9" w14:textId="638138DC" w:rsidR="001B3059" w:rsidRDefault="001B3059">
      <w:r>
        <w:t xml:space="preserve">Click the Green </w:t>
      </w:r>
      <w:r w:rsidR="00C25C79">
        <w:t xml:space="preserve">PLAY </w:t>
      </w:r>
      <w:r w:rsidR="00157060">
        <w:t>round button</w:t>
      </w:r>
      <w:r w:rsidR="00C25C79">
        <w:t xml:space="preserve"> positioned in the top bar.</w:t>
      </w:r>
    </w:p>
    <w:p w14:paraId="6F6F41D9" w14:textId="13554C4B" w:rsidR="006811D2" w:rsidRDefault="006811D2"/>
    <w:p w14:paraId="4A5C950A" w14:textId="5A812D5C" w:rsidR="00844040" w:rsidRDefault="00844040">
      <w:r>
        <w:t xml:space="preserve">Quiz related. </w:t>
      </w:r>
      <w:r w:rsidRPr="00844040">
        <w:rPr>
          <w:i/>
          <w:iCs/>
        </w:rPr>
        <w:t>(got 4.5/6 points on this)</w:t>
      </w:r>
    </w:p>
    <w:p w14:paraId="5ADDB9E9" w14:textId="73972BF4" w:rsidR="006811D2" w:rsidRPr="00844040" w:rsidRDefault="006811D2">
      <w:pPr>
        <w:rPr>
          <w:color w:val="A6A6A6" w:themeColor="background1" w:themeShade="A6"/>
        </w:rPr>
      </w:pPr>
      <w:r w:rsidRPr="00844040">
        <w:rPr>
          <w:color w:val="A6A6A6" w:themeColor="background1" w:themeShade="A6"/>
        </w:rPr>
        <w:t>What do you need destinations for?</w:t>
      </w:r>
    </w:p>
    <w:p w14:paraId="097E26C8" w14:textId="7C59A880" w:rsidR="00FE65AA" w:rsidRPr="00844040" w:rsidRDefault="00FE65AA" w:rsidP="00FE65A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44040">
        <w:rPr>
          <w:color w:val="A6A6A6" w:themeColor="background1" w:themeShade="A6"/>
        </w:rPr>
        <w:t>To connect to cloud services or on premise systems in a secure and standardized way</w:t>
      </w:r>
    </w:p>
    <w:p w14:paraId="16A23C06" w14:textId="754AA172" w:rsidR="00FE65AA" w:rsidRDefault="00FE65AA" w:rsidP="00FE65A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44040">
        <w:rPr>
          <w:color w:val="A6A6A6" w:themeColor="background1" w:themeShade="A6"/>
        </w:rPr>
        <w:t>For accessing remote OData services, for example on the SAP Gateway demo system ES5</w:t>
      </w:r>
    </w:p>
    <w:p w14:paraId="4B2093D1" w14:textId="06E9FF22" w:rsidR="00336207" w:rsidRDefault="00336207" w:rsidP="00336207">
      <w:pPr>
        <w:rPr>
          <w:color w:val="A6A6A6" w:themeColor="background1" w:themeShade="A6"/>
        </w:rPr>
      </w:pPr>
    </w:p>
    <w:p w14:paraId="59ED6529" w14:textId="6882BA7F" w:rsidR="00336207" w:rsidRPr="00336207" w:rsidRDefault="00336207" w:rsidP="00336207">
      <w:pPr>
        <w:rPr>
          <w:sz w:val="28"/>
          <w:szCs w:val="28"/>
        </w:rPr>
      </w:pPr>
      <w:r w:rsidRPr="00336207">
        <w:rPr>
          <w:sz w:val="28"/>
          <w:szCs w:val="28"/>
        </w:rPr>
        <w:t xml:space="preserve">Unit </w:t>
      </w:r>
      <w:r w:rsidR="008772F0">
        <w:rPr>
          <w:sz w:val="28"/>
          <w:szCs w:val="28"/>
        </w:rPr>
        <w:t>3 – Local setup</w:t>
      </w:r>
    </w:p>
    <w:p w14:paraId="521E7149" w14:textId="012F890C" w:rsidR="00336207" w:rsidRDefault="00336207" w:rsidP="00336207">
      <w:r w:rsidRPr="00336207">
        <w:t>Setting up the development environment</w:t>
      </w:r>
      <w:r w:rsidR="000E368F">
        <w:t>:</w:t>
      </w:r>
    </w:p>
    <w:p w14:paraId="54879387" w14:textId="57ABA28A" w:rsidR="00522ED8" w:rsidRPr="00515EF5" w:rsidRDefault="00522ED8" w:rsidP="00336207">
      <w:pPr>
        <w:rPr>
          <w:color w:val="C45911" w:themeColor="accent2" w:themeShade="BF"/>
        </w:rPr>
      </w:pPr>
      <w:r w:rsidRPr="00515EF5">
        <w:rPr>
          <w:color w:val="C45911" w:themeColor="accent2" w:themeShade="BF"/>
        </w:rPr>
        <w:t>n</w:t>
      </w:r>
      <w:r w:rsidR="000E368F" w:rsidRPr="00515EF5">
        <w:rPr>
          <w:color w:val="C45911" w:themeColor="accent2" w:themeShade="BF"/>
        </w:rPr>
        <w:t>pm install -g @ui5/cli</w:t>
      </w:r>
      <w:r w:rsidR="00E97F3A" w:rsidRPr="00515EF5">
        <w:rPr>
          <w:color w:val="C45911" w:themeColor="accent2" w:themeShade="BF"/>
        </w:rPr>
        <w:t xml:space="preserve">                          </w:t>
      </w:r>
      <w:r w:rsidRPr="00515EF5">
        <w:rPr>
          <w:color w:val="C45911" w:themeColor="accent2" w:themeShade="BF"/>
        </w:rPr>
        <w:t>(to check if you have it, just use ui5 –help)</w:t>
      </w:r>
    </w:p>
    <w:p w14:paraId="6E8761AB" w14:textId="6328623F" w:rsidR="00E97F3A" w:rsidRPr="00515EF5" w:rsidRDefault="00CC62CB" w:rsidP="00336207">
      <w:pPr>
        <w:rPr>
          <w:color w:val="C45911" w:themeColor="accent2" w:themeShade="BF"/>
        </w:rPr>
      </w:pPr>
      <w:r w:rsidRPr="00515EF5">
        <w:rPr>
          <w:color w:val="C45911" w:themeColor="accent2" w:themeShade="BF"/>
        </w:rPr>
        <w:t xml:space="preserve">git clone </w:t>
      </w:r>
      <w:hyperlink r:id="rId8" w:history="1">
        <w:r w:rsidRPr="00515EF5">
          <w:rPr>
            <w:rStyle w:val="Hyperlink"/>
            <w:color w:val="C45911" w:themeColor="accent2" w:themeShade="BF"/>
          </w:rPr>
          <w:t>https://github.com/SAP/openui5-basic-template-app.git</w:t>
        </w:r>
      </w:hyperlink>
    </w:p>
    <w:p w14:paraId="60ADA2B1" w14:textId="213C9521" w:rsidR="00CC62CB" w:rsidRDefault="00CC62CB" w:rsidP="00336207">
      <w:pPr>
        <w:rPr>
          <w:color w:val="C45911" w:themeColor="accent2" w:themeShade="BF"/>
        </w:rPr>
      </w:pPr>
      <w:r w:rsidRPr="00515EF5">
        <w:rPr>
          <w:color w:val="C45911" w:themeColor="accent2" w:themeShade="BF"/>
        </w:rPr>
        <w:t>npm install</w:t>
      </w:r>
    </w:p>
    <w:p w14:paraId="54BE8103" w14:textId="648A1012" w:rsidR="00212229" w:rsidRDefault="00212229" w:rsidP="00336207">
      <w:pPr>
        <w:rPr>
          <w:color w:val="C45911" w:themeColor="accent2" w:themeShade="BF"/>
        </w:rPr>
      </w:pPr>
    </w:p>
    <w:p w14:paraId="1F97740F" w14:textId="6780ADCD" w:rsidR="00212229" w:rsidRDefault="00212229" w:rsidP="00336207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npm run 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  <w:t>will tell you the command</w:t>
      </w:r>
      <w:r w:rsidR="00D4209D">
        <w:rPr>
          <w:color w:val="C45911" w:themeColor="accent2" w:themeShade="BF"/>
        </w:rPr>
        <w:t>s</w:t>
      </w:r>
      <w:r>
        <w:rPr>
          <w:color w:val="C45911" w:themeColor="accent2" w:themeShade="BF"/>
        </w:rPr>
        <w:t xml:space="preserve"> you can use</w:t>
      </w:r>
    </w:p>
    <w:p w14:paraId="038351F2" w14:textId="59A0194D" w:rsidR="00212229" w:rsidRDefault="00212229" w:rsidP="002122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start = starts a server</w:t>
      </w:r>
    </w:p>
    <w:p w14:paraId="6DF79129" w14:textId="0616F092" w:rsidR="00212229" w:rsidRDefault="00212229" w:rsidP="002122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test =</w:t>
      </w:r>
      <w:r w:rsidR="00724A62">
        <w:rPr>
          <w:color w:val="C45911" w:themeColor="accent2" w:themeShade="BF"/>
        </w:rPr>
        <w:t xml:space="preserve"> executes the test suite which you can use for your own CI.</w:t>
      </w:r>
      <w:r w:rsidR="00566564">
        <w:rPr>
          <w:color w:val="C45911" w:themeColor="accent2" w:themeShade="BF"/>
        </w:rPr>
        <w:t xml:space="preserve"> (gr8 to keep quality high)</w:t>
      </w:r>
    </w:p>
    <w:p w14:paraId="3917B83A" w14:textId="7E195FCD" w:rsidR="00566564" w:rsidRDefault="00566564" w:rsidP="00566564">
      <w:pPr>
        <w:rPr>
          <w:color w:val="C45911" w:themeColor="accent2" w:themeShade="BF"/>
        </w:rPr>
      </w:pPr>
    </w:p>
    <w:p w14:paraId="2E7D40D9" w14:textId="094E2DBD" w:rsidR="00566564" w:rsidRDefault="00566564" w:rsidP="00566564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 xml:space="preserve">lint = </w:t>
      </w:r>
      <w:r w:rsidR="007D4E12">
        <w:rPr>
          <w:color w:val="C45911" w:themeColor="accent2" w:themeShade="BF"/>
        </w:rPr>
        <w:t>executes a static code check</w:t>
      </w:r>
    </w:p>
    <w:p w14:paraId="2B3213F6" w14:textId="77777777" w:rsidR="007D4E12" w:rsidRPr="007D4E12" w:rsidRDefault="007D4E12" w:rsidP="007D4E12">
      <w:pPr>
        <w:pStyle w:val="ListParagraph"/>
        <w:rPr>
          <w:color w:val="C45911" w:themeColor="accent2" w:themeShade="BF"/>
        </w:rPr>
      </w:pPr>
    </w:p>
    <w:p w14:paraId="72220D23" w14:textId="77777777" w:rsidR="00C51BBA" w:rsidRDefault="007D4E12" w:rsidP="00566564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karma = Is actually more </w:t>
      </w:r>
      <w:r w:rsidR="00DB60BF">
        <w:rPr>
          <w:color w:val="C45911" w:themeColor="accent2" w:themeShade="BF"/>
        </w:rPr>
        <w:t xml:space="preserve"> a</w:t>
      </w:r>
      <w:r w:rsidR="001518BD">
        <w:rPr>
          <w:color w:val="C45911" w:themeColor="accent2" w:themeShade="BF"/>
        </w:rPr>
        <w:t>w</w:t>
      </w:r>
      <w:r w:rsidR="00DB60BF" w:rsidRPr="00D55E8D">
        <w:rPr>
          <w:color w:val="C45911" w:themeColor="accent2" w:themeShade="BF"/>
          <w:sz w:val="16"/>
          <w:szCs w:val="16"/>
        </w:rPr>
        <w:t>fseq</w:t>
      </w:r>
      <w:r w:rsidR="00DB60BF">
        <w:rPr>
          <w:color w:val="C45911" w:themeColor="accent2" w:themeShade="BF"/>
        </w:rPr>
        <w:t xml:space="preserve"> </w:t>
      </w:r>
    </w:p>
    <w:p w14:paraId="1F5EDC7F" w14:textId="77777777" w:rsidR="00C51BBA" w:rsidRPr="00C51BBA" w:rsidRDefault="00C51BBA" w:rsidP="00C51BBA">
      <w:pPr>
        <w:pStyle w:val="ListParagraph"/>
        <w:rPr>
          <w:color w:val="C45911" w:themeColor="accent2" w:themeShade="BF"/>
        </w:rPr>
      </w:pPr>
    </w:p>
    <w:p w14:paraId="101ABB88" w14:textId="5101508A" w:rsidR="00DB60BF" w:rsidRDefault="00DB60BF" w:rsidP="00C51BBA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(</w:t>
      </w:r>
      <w:r w:rsidR="003545A2">
        <w:rPr>
          <w:color w:val="C45911" w:themeColor="accent2" w:themeShade="BF"/>
        </w:rPr>
        <w:t>if you don’t believe</w:t>
      </w:r>
      <w:r w:rsidR="00C51BBA">
        <w:rPr>
          <w:color w:val="C45911" w:themeColor="accent2" w:themeShade="BF"/>
        </w:rPr>
        <w:t xml:space="preserve"> me</w:t>
      </w:r>
      <w:r w:rsidR="003545A2">
        <w:rPr>
          <w:color w:val="C45911" w:themeColor="accent2" w:themeShade="BF"/>
        </w:rPr>
        <w:t>, check for yourself on unit3 video, at min 04:38 :D)</w:t>
      </w:r>
    </w:p>
    <w:p w14:paraId="6C991111" w14:textId="77777777" w:rsidR="00DB60BF" w:rsidRPr="00DB60BF" w:rsidRDefault="00DB60BF" w:rsidP="00DB60BF">
      <w:pPr>
        <w:pStyle w:val="ListParagraph"/>
        <w:rPr>
          <w:color w:val="C45911" w:themeColor="accent2" w:themeShade="BF"/>
        </w:rPr>
      </w:pPr>
    </w:p>
    <w:p w14:paraId="173D7159" w14:textId="13919731" w:rsidR="007D4E12" w:rsidRDefault="007D4E12" w:rsidP="00566564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watch </w:t>
      </w:r>
      <w:r w:rsidR="003545A2">
        <w:rPr>
          <w:color w:val="C45911" w:themeColor="accent2" w:themeShade="BF"/>
        </w:rPr>
        <w:t xml:space="preserve">= </w:t>
      </w:r>
      <w:r>
        <w:rPr>
          <w:color w:val="C45911" w:themeColor="accent2" w:themeShade="BF"/>
        </w:rPr>
        <w:t xml:space="preserve">task supporting your test-driven development </w:t>
      </w:r>
    </w:p>
    <w:p w14:paraId="5361E5C0" w14:textId="1C15D8E9" w:rsidR="0088376D" w:rsidRDefault="0088376D" w:rsidP="00566564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build = to deploy the application in the end, somewhere</w:t>
      </w:r>
    </w:p>
    <w:p w14:paraId="0D2F2B8E" w14:textId="6AAF0D72" w:rsidR="00423475" w:rsidRDefault="00423475" w:rsidP="00423475">
      <w:pPr>
        <w:rPr>
          <w:color w:val="C45911" w:themeColor="accent2" w:themeShade="BF"/>
        </w:rPr>
      </w:pPr>
    </w:p>
    <w:p w14:paraId="58A3BF08" w14:textId="0B0E697A" w:rsidR="00423475" w:rsidRDefault="00423475" w:rsidP="00423475">
      <w:r w:rsidRPr="00B51A23">
        <w:rPr>
          <w:b/>
          <w:bCs/>
        </w:rPr>
        <w:t>Related to the code editor:</w:t>
      </w:r>
      <w:r>
        <w:t xml:space="preserve"> Visual Studio Code</w:t>
      </w:r>
    </w:p>
    <w:p w14:paraId="42F12538" w14:textId="47353303" w:rsidR="00423475" w:rsidRDefault="00423475" w:rsidP="00423475">
      <w:r w:rsidRPr="00B51A23">
        <w:rPr>
          <w:b/>
          <w:bCs/>
        </w:rPr>
        <w:t>Recommends the plugin:</w:t>
      </w:r>
      <w:r>
        <w:t xml:space="preserve"> UI5 Snippets &amp; Extensions</w:t>
      </w:r>
      <w:r w:rsidR="00671B42">
        <w:t>, UI5 Explorer, ESLint</w:t>
      </w:r>
      <w:r w:rsidR="00051729">
        <w:t xml:space="preserve"> </w:t>
      </w:r>
    </w:p>
    <w:p w14:paraId="5EF2C877" w14:textId="230156EC" w:rsidR="00B741A3" w:rsidRDefault="00B741A3" w:rsidP="00423475"/>
    <w:p w14:paraId="24046088" w14:textId="0DE7C60C" w:rsidR="00AE220D" w:rsidRPr="00B51A23" w:rsidRDefault="00AE220D" w:rsidP="00423475">
      <w:pPr>
        <w:rPr>
          <w:b/>
          <w:bCs/>
        </w:rPr>
      </w:pPr>
      <w:r w:rsidRPr="00B51A23">
        <w:rPr>
          <w:b/>
          <w:bCs/>
        </w:rPr>
        <w:t>There is one obstacle you need to overcome for your local development:</w:t>
      </w:r>
    </w:p>
    <w:p w14:paraId="0FA56C91" w14:textId="05DFAF14" w:rsidR="00AE220D" w:rsidRDefault="00845C14" w:rsidP="00423475">
      <w:r>
        <w:t>Browsers normally follow the same origin policy and blocks the so called CORS requests by default.</w:t>
      </w:r>
    </w:p>
    <w:p w14:paraId="11B9BF14" w14:textId="2B859BCB" w:rsidR="000E0910" w:rsidRPr="00B51A23" w:rsidRDefault="00845C14" w:rsidP="000E0910">
      <w:pPr>
        <w:rPr>
          <w:b/>
          <w:bCs/>
        </w:rPr>
      </w:pPr>
      <w:r w:rsidRPr="00B51A23">
        <w:rPr>
          <w:b/>
          <w:bCs/>
        </w:rPr>
        <w:t>CORS = cross-origin resource sharing</w:t>
      </w:r>
    </w:p>
    <w:p w14:paraId="3FB68034" w14:textId="0025049B" w:rsidR="000E0910" w:rsidRDefault="000E0910" w:rsidP="000E0910">
      <w:pPr>
        <w:pStyle w:val="ListParagraph"/>
        <w:numPr>
          <w:ilvl w:val="0"/>
          <w:numId w:val="4"/>
        </w:numPr>
      </w:pPr>
      <w:r>
        <w:t xml:space="preserve">enables the flexibility to fetch data </w:t>
      </w:r>
      <w:r w:rsidR="003A3C88">
        <w:t>from other hosts than the actual web server</w:t>
      </w:r>
      <w:r w:rsidR="00B51A23">
        <w:t xml:space="preserve"> the app is running on.</w:t>
      </w:r>
    </w:p>
    <w:p w14:paraId="067F4023" w14:textId="16354D82" w:rsidR="00E776BA" w:rsidRDefault="00E776BA" w:rsidP="00E776BA"/>
    <w:p w14:paraId="15EB29B1" w14:textId="316F6BBE" w:rsidR="00E776BA" w:rsidRPr="00775D96" w:rsidRDefault="00E776BA" w:rsidP="00E776BA">
      <w:pPr>
        <w:rPr>
          <w:b/>
          <w:bCs/>
        </w:rPr>
      </w:pPr>
      <w:r w:rsidRPr="00775D96">
        <w:rPr>
          <w:b/>
          <w:bCs/>
        </w:rPr>
        <w:t>Sooo, we gonna use a proxy</w:t>
      </w:r>
      <w:r w:rsidR="00AC011A" w:rsidRPr="00775D96">
        <w:rPr>
          <w:b/>
          <w:bCs/>
        </w:rPr>
        <w:t>:</w:t>
      </w:r>
    </w:p>
    <w:p w14:paraId="1A8533E3" w14:textId="517543D8" w:rsidR="00AC011A" w:rsidRDefault="00AC011A" w:rsidP="00E776BA">
      <w:r>
        <w:t xml:space="preserve">In </w:t>
      </w:r>
      <w:proofErr w:type="gramStart"/>
      <w:r w:rsidRPr="00775D96">
        <w:rPr>
          <w:b/>
          <w:bCs/>
        </w:rPr>
        <w:t>package.json</w:t>
      </w:r>
      <w:proofErr w:type="gramEnd"/>
      <w:r>
        <w:t xml:space="preserve">: </w:t>
      </w:r>
    </w:p>
    <w:p w14:paraId="1AB8A69D" w14:textId="4592A4C0" w:rsidR="00015624" w:rsidRDefault="00015624" w:rsidP="00E776BA">
      <w:r>
        <w:t>scripts -&gt;</w:t>
      </w:r>
    </w:p>
    <w:p w14:paraId="158D8C30" w14:textId="63199C7F" w:rsidR="00015624" w:rsidRPr="0047257D" w:rsidRDefault="0047257D" w:rsidP="00472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57D">
        <w:rPr>
          <w:rFonts w:ascii="Consolas" w:eastAsia="Times New Roman" w:hAnsi="Consolas" w:cs="Times New Roman"/>
          <w:color w:val="9CDCFE"/>
          <w:sz w:val="21"/>
          <w:szCs w:val="21"/>
        </w:rPr>
        <w:t>"proxy"</w:t>
      </w:r>
      <w:r w:rsidRPr="004725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57D">
        <w:rPr>
          <w:rFonts w:ascii="Consolas" w:eastAsia="Times New Roman" w:hAnsi="Consolas" w:cs="Times New Roman"/>
          <w:color w:val="CE9178"/>
          <w:sz w:val="21"/>
          <w:szCs w:val="21"/>
        </w:rPr>
        <w:t>"node proxy.js"</w:t>
      </w:r>
    </w:p>
    <w:p w14:paraId="2077DF77" w14:textId="51150CC8" w:rsidR="00AC011A" w:rsidRDefault="00AC011A" w:rsidP="00E776BA">
      <w:r>
        <w:t>devDependencies -&gt;</w:t>
      </w:r>
    </w:p>
    <w:p w14:paraId="5FD9FD5F" w14:textId="77777777" w:rsidR="00015624" w:rsidRPr="00015624" w:rsidRDefault="00015624" w:rsidP="0001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5624">
        <w:rPr>
          <w:rFonts w:ascii="Consolas" w:eastAsia="Times New Roman" w:hAnsi="Consolas" w:cs="Times New Roman"/>
          <w:color w:val="9CDCFE"/>
          <w:sz w:val="21"/>
          <w:szCs w:val="21"/>
        </w:rPr>
        <w:t>"cors-anywhere"</w:t>
      </w:r>
      <w:r w:rsidRPr="00015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5624">
        <w:rPr>
          <w:rFonts w:ascii="Consolas" w:eastAsia="Times New Roman" w:hAnsi="Consolas" w:cs="Times New Roman"/>
          <w:color w:val="CE9178"/>
          <w:sz w:val="21"/>
          <w:szCs w:val="21"/>
        </w:rPr>
        <w:t>"^0.4.1"</w:t>
      </w:r>
    </w:p>
    <w:p w14:paraId="2F983A7C" w14:textId="6895A247" w:rsidR="00AC011A" w:rsidRDefault="00AC011A" w:rsidP="00E776BA"/>
    <w:p w14:paraId="72DB386E" w14:textId="4DA77CA6" w:rsidR="0047257D" w:rsidRDefault="0047257D" w:rsidP="00E776BA">
      <w:r>
        <w:t xml:space="preserve">Then, we must prefix our </w:t>
      </w:r>
      <w:r w:rsidR="00775D96">
        <w:t>service application/URL</w:t>
      </w:r>
      <w:r w:rsidR="002C7552">
        <w:t>, with the actual proxy URL, to be able to reroute the CORS via that proxy.</w:t>
      </w:r>
      <w:r w:rsidR="007510B6">
        <w:t xml:space="preserve"> </w:t>
      </w:r>
    </w:p>
    <w:p w14:paraId="2D65C4CC" w14:textId="57DA8C1E" w:rsidR="007510B6" w:rsidRPr="007510B6" w:rsidRDefault="007510B6" w:rsidP="00E776BA">
      <w:pPr>
        <w:rPr>
          <w:color w:val="4472C4" w:themeColor="accent1"/>
        </w:rPr>
      </w:pPr>
      <w:r w:rsidRPr="007510B6">
        <w:rPr>
          <w:color w:val="4472C4" w:themeColor="accent1"/>
        </w:rPr>
        <w:t>http://localhost:8081/</w:t>
      </w:r>
    </w:p>
    <w:p w14:paraId="159D33E4" w14:textId="4ADC5E2F" w:rsidR="00CC2270" w:rsidRDefault="00CC2270" w:rsidP="00E776BA"/>
    <w:p w14:paraId="29851472" w14:textId="3709956C" w:rsidR="00CC2270" w:rsidRDefault="00850D45" w:rsidP="00E776BA">
      <w:r>
        <w:t>Got error when trying to run the server</w:t>
      </w:r>
      <w:r w:rsidR="00CC2270">
        <w:t xml:space="preserve">:     </w:t>
      </w:r>
      <w:r w:rsidR="00CC2270" w:rsidRPr="00CC2270">
        <w:rPr>
          <w:color w:val="FF0000"/>
        </w:rPr>
        <w:t>errno: -4094,</w:t>
      </w:r>
    </w:p>
    <w:p w14:paraId="6F0A200F" w14:textId="77777777" w:rsidR="00CC2270" w:rsidRPr="00423475" w:rsidRDefault="00CC2270" w:rsidP="00E776BA"/>
    <w:sectPr w:rsidR="00CC2270" w:rsidRPr="00423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48B7"/>
    <w:multiLevelType w:val="hybridMultilevel"/>
    <w:tmpl w:val="2F346AF4"/>
    <w:lvl w:ilvl="0" w:tplc="EE8E81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040C"/>
    <w:multiLevelType w:val="hybridMultilevel"/>
    <w:tmpl w:val="D924D4EC"/>
    <w:lvl w:ilvl="0" w:tplc="0F8E3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A587E"/>
    <w:multiLevelType w:val="hybridMultilevel"/>
    <w:tmpl w:val="66CAE988"/>
    <w:lvl w:ilvl="0" w:tplc="7A6866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5099"/>
    <w:multiLevelType w:val="hybridMultilevel"/>
    <w:tmpl w:val="EA3ED324"/>
    <w:lvl w:ilvl="0" w:tplc="55609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01764">
    <w:abstractNumId w:val="1"/>
  </w:num>
  <w:num w:numId="2" w16cid:durableId="1984459145">
    <w:abstractNumId w:val="0"/>
  </w:num>
  <w:num w:numId="3" w16cid:durableId="104084434">
    <w:abstractNumId w:val="2"/>
  </w:num>
  <w:num w:numId="4" w16cid:durableId="1149594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5A"/>
    <w:rsid w:val="00015624"/>
    <w:rsid w:val="00031900"/>
    <w:rsid w:val="00040C8E"/>
    <w:rsid w:val="00051729"/>
    <w:rsid w:val="000E0910"/>
    <w:rsid w:val="000E368F"/>
    <w:rsid w:val="001518BD"/>
    <w:rsid w:val="00157060"/>
    <w:rsid w:val="001B3059"/>
    <w:rsid w:val="002053E2"/>
    <w:rsid w:val="00212229"/>
    <w:rsid w:val="002376CC"/>
    <w:rsid w:val="002C7552"/>
    <w:rsid w:val="00336207"/>
    <w:rsid w:val="003545A2"/>
    <w:rsid w:val="003A3C88"/>
    <w:rsid w:val="00423475"/>
    <w:rsid w:val="0047257D"/>
    <w:rsid w:val="004D3CE5"/>
    <w:rsid w:val="00515EF5"/>
    <w:rsid w:val="00522ED8"/>
    <w:rsid w:val="00566564"/>
    <w:rsid w:val="005E07C0"/>
    <w:rsid w:val="006074E9"/>
    <w:rsid w:val="006327B0"/>
    <w:rsid w:val="00671B42"/>
    <w:rsid w:val="006811D2"/>
    <w:rsid w:val="00693AD5"/>
    <w:rsid w:val="006B2AEF"/>
    <w:rsid w:val="006E45CC"/>
    <w:rsid w:val="00724A62"/>
    <w:rsid w:val="007510B6"/>
    <w:rsid w:val="00775D96"/>
    <w:rsid w:val="007D4E12"/>
    <w:rsid w:val="007E6886"/>
    <w:rsid w:val="00820E09"/>
    <w:rsid w:val="00844040"/>
    <w:rsid w:val="00845C14"/>
    <w:rsid w:val="00850D45"/>
    <w:rsid w:val="008772F0"/>
    <w:rsid w:val="0088376D"/>
    <w:rsid w:val="009735E4"/>
    <w:rsid w:val="009E1E75"/>
    <w:rsid w:val="00A6151B"/>
    <w:rsid w:val="00A81510"/>
    <w:rsid w:val="00AC011A"/>
    <w:rsid w:val="00AE220D"/>
    <w:rsid w:val="00B215BE"/>
    <w:rsid w:val="00B51A23"/>
    <w:rsid w:val="00B741A3"/>
    <w:rsid w:val="00B95826"/>
    <w:rsid w:val="00C00DCD"/>
    <w:rsid w:val="00C25C79"/>
    <w:rsid w:val="00C51BBA"/>
    <w:rsid w:val="00C951BE"/>
    <w:rsid w:val="00CA6D30"/>
    <w:rsid w:val="00CB4DCA"/>
    <w:rsid w:val="00CC2270"/>
    <w:rsid w:val="00CC62CB"/>
    <w:rsid w:val="00D35786"/>
    <w:rsid w:val="00D4209D"/>
    <w:rsid w:val="00D55E8D"/>
    <w:rsid w:val="00DB325A"/>
    <w:rsid w:val="00DB60BF"/>
    <w:rsid w:val="00E776BA"/>
    <w:rsid w:val="00E97F3A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4639"/>
  <w15:chartTrackingRefBased/>
  <w15:docId w15:val="{BF27876D-2E03-40E5-A565-5B9B5FF6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P/openui5-basic-template-app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993D2-F39E-426A-B1B5-B7E85DA5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74</cp:revision>
  <dcterms:created xsi:type="dcterms:W3CDTF">2022-09-30T11:38:00Z</dcterms:created>
  <dcterms:modified xsi:type="dcterms:W3CDTF">2022-09-30T15:07:00Z</dcterms:modified>
</cp:coreProperties>
</file>