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2258" w14:textId="77777777" w:rsidR="000262B8" w:rsidRPr="00857C3E" w:rsidRDefault="000262B8" w:rsidP="000262B8">
      <w:pPr>
        <w:spacing w:after="0"/>
        <w:rPr>
          <w:b/>
          <w:bCs/>
        </w:rPr>
      </w:pPr>
      <w:r w:rsidRPr="00857C3E">
        <w:rPr>
          <w:b/>
          <w:bCs/>
        </w:rPr>
        <w:t>&lt;script</w:t>
      </w:r>
    </w:p>
    <w:p w14:paraId="0EA1314F" w14:textId="77777777" w:rsidR="000262B8" w:rsidRPr="00857C3E" w:rsidRDefault="000262B8" w:rsidP="000262B8">
      <w:pPr>
        <w:spacing w:after="0"/>
        <w:rPr>
          <w:b/>
          <w:bCs/>
        </w:rPr>
      </w:pPr>
      <w:r w:rsidRPr="00857C3E">
        <w:rPr>
          <w:b/>
          <w:bCs/>
        </w:rPr>
        <w:tab/>
        <w:t>src=""</w:t>
      </w:r>
    </w:p>
    <w:p w14:paraId="58ED650A" w14:textId="7A98B672" w:rsidR="000262B8" w:rsidRPr="008E1553" w:rsidRDefault="000262B8" w:rsidP="000262B8">
      <w:pPr>
        <w:spacing w:after="0"/>
        <w:rPr>
          <w:b/>
          <w:bCs/>
        </w:rPr>
      </w:pPr>
      <w:r>
        <w:tab/>
      </w:r>
      <w:r w:rsidR="007866E3">
        <w:tab/>
      </w:r>
      <w:r>
        <w:t>-&gt; core library path</w:t>
      </w:r>
    </w:p>
    <w:p w14:paraId="264A0A19" w14:textId="77777777" w:rsidR="000262B8" w:rsidRPr="00857C3E" w:rsidRDefault="000262B8" w:rsidP="000262B8">
      <w:pPr>
        <w:spacing w:after="0"/>
        <w:rPr>
          <w:b/>
          <w:bCs/>
        </w:rPr>
      </w:pPr>
      <w:r>
        <w:tab/>
      </w:r>
      <w:r w:rsidRPr="00857C3E">
        <w:rPr>
          <w:b/>
          <w:bCs/>
        </w:rPr>
        <w:t>theme</w:t>
      </w:r>
    </w:p>
    <w:p w14:paraId="01723648" w14:textId="1994C00F" w:rsidR="000262B8" w:rsidRDefault="000262B8" w:rsidP="000262B8">
      <w:pPr>
        <w:spacing w:after="0"/>
      </w:pPr>
      <w:r>
        <w:tab/>
      </w:r>
      <w:r w:rsidR="007866E3">
        <w:tab/>
      </w:r>
      <w:r>
        <w:t>-&gt; supports themes</w:t>
      </w:r>
    </w:p>
    <w:p w14:paraId="1599096D" w14:textId="77777777" w:rsidR="000262B8" w:rsidRPr="00857C3E" w:rsidRDefault="000262B8" w:rsidP="000262B8">
      <w:pPr>
        <w:spacing w:after="0"/>
        <w:rPr>
          <w:b/>
          <w:bCs/>
        </w:rPr>
      </w:pPr>
      <w:r>
        <w:tab/>
      </w:r>
      <w:r w:rsidRPr="00857C3E">
        <w:rPr>
          <w:b/>
          <w:bCs/>
        </w:rPr>
        <w:t>libs</w:t>
      </w:r>
    </w:p>
    <w:p w14:paraId="2B0B66F4" w14:textId="02B29F45" w:rsidR="000262B8" w:rsidRDefault="000262B8" w:rsidP="000262B8">
      <w:pPr>
        <w:spacing w:after="0"/>
      </w:pPr>
      <w:r>
        <w:tab/>
      </w:r>
      <w:r w:rsidR="007866E3">
        <w:tab/>
      </w:r>
      <w:r>
        <w:t>-&gt; UI library "sap.m"</w:t>
      </w:r>
    </w:p>
    <w:p w14:paraId="6F796123" w14:textId="77777777" w:rsidR="000262B8" w:rsidRPr="00857C3E" w:rsidRDefault="000262B8" w:rsidP="000262B8">
      <w:pPr>
        <w:spacing w:after="0"/>
        <w:rPr>
          <w:b/>
          <w:bCs/>
        </w:rPr>
      </w:pPr>
      <w:r>
        <w:tab/>
      </w:r>
      <w:r w:rsidRPr="00857C3E">
        <w:rPr>
          <w:b/>
          <w:bCs/>
        </w:rPr>
        <w:t>compatVersion</w:t>
      </w:r>
    </w:p>
    <w:p w14:paraId="1E9070A5" w14:textId="68403809" w:rsidR="000262B8" w:rsidRDefault="000262B8" w:rsidP="000262B8">
      <w:pPr>
        <w:spacing w:after="0"/>
      </w:pPr>
      <w:r>
        <w:tab/>
      </w:r>
      <w:r w:rsidR="007866E3">
        <w:tab/>
      </w:r>
      <w:r>
        <w:t>-&gt; "edge" for most recent funcs</w:t>
      </w:r>
    </w:p>
    <w:p w14:paraId="263E1B9F" w14:textId="77777777" w:rsidR="000262B8" w:rsidRPr="00857C3E" w:rsidRDefault="000262B8" w:rsidP="000262B8">
      <w:pPr>
        <w:spacing w:after="0"/>
        <w:rPr>
          <w:b/>
          <w:bCs/>
        </w:rPr>
      </w:pPr>
      <w:r>
        <w:tab/>
      </w:r>
      <w:r w:rsidRPr="00857C3E">
        <w:rPr>
          <w:b/>
          <w:bCs/>
        </w:rPr>
        <w:t>async "true"</w:t>
      </w:r>
    </w:p>
    <w:p w14:paraId="6B8CB782" w14:textId="265A10B8" w:rsidR="000262B8" w:rsidRDefault="000262B8" w:rsidP="008E1553">
      <w:pPr>
        <w:spacing w:after="0"/>
      </w:pPr>
      <w:r>
        <w:tab/>
      </w:r>
      <w:r w:rsidR="007866E3">
        <w:tab/>
      </w:r>
      <w:r>
        <w:t>-&gt; process of "bootstrapping"</w:t>
      </w:r>
      <w:r w:rsidR="008E1553">
        <w:t xml:space="preserve"> </w:t>
      </w:r>
      <w:r>
        <w:t>to be async</w:t>
      </w:r>
    </w:p>
    <w:p w14:paraId="1068E1D4" w14:textId="77777777" w:rsidR="000262B8" w:rsidRPr="00857C3E" w:rsidRDefault="000262B8" w:rsidP="000262B8">
      <w:pPr>
        <w:spacing w:after="0"/>
        <w:rPr>
          <w:b/>
          <w:bCs/>
        </w:rPr>
      </w:pPr>
      <w:r>
        <w:tab/>
      </w:r>
      <w:r w:rsidRPr="00857C3E">
        <w:rPr>
          <w:b/>
          <w:bCs/>
        </w:rPr>
        <w:t>onInit</w:t>
      </w:r>
    </w:p>
    <w:p w14:paraId="77246607" w14:textId="2FF739E5" w:rsidR="000262B8" w:rsidRDefault="000262B8" w:rsidP="008E1553">
      <w:pPr>
        <w:spacing w:after="0"/>
        <w:ind w:left="1440"/>
      </w:pPr>
      <w:r>
        <w:t>-&gt; module loaded initially, in a declarative way, to avoid</w:t>
      </w:r>
      <w:r w:rsidR="008E1553">
        <w:t xml:space="preserve"> </w:t>
      </w:r>
      <w:r>
        <w:t>directly executable JS code</w:t>
      </w:r>
      <w:r w:rsidR="008E1553">
        <w:t xml:space="preserve"> </w:t>
      </w:r>
      <w:r>
        <w:t>in HTML file (more secure)</w:t>
      </w:r>
    </w:p>
    <w:p w14:paraId="06280E97" w14:textId="2F3F3FEB" w:rsidR="000262B8" w:rsidRPr="00857C3E" w:rsidRDefault="000262B8" w:rsidP="007866E3">
      <w:pPr>
        <w:spacing w:after="0"/>
        <w:rPr>
          <w:b/>
          <w:bCs/>
        </w:rPr>
      </w:pPr>
      <w:r>
        <w:tab/>
      </w:r>
      <w:r w:rsidR="007866E3" w:rsidRPr="00857C3E">
        <w:rPr>
          <w:b/>
          <w:bCs/>
        </w:rPr>
        <w:t>r</w:t>
      </w:r>
      <w:r w:rsidRPr="00857C3E">
        <w:rPr>
          <w:b/>
          <w:bCs/>
        </w:rPr>
        <w:t>esourceroots</w:t>
      </w:r>
      <w:r w:rsidR="007866E3" w:rsidRPr="00857C3E">
        <w:rPr>
          <w:b/>
          <w:bCs/>
        </w:rPr>
        <w:t xml:space="preserve"> </w:t>
      </w:r>
      <w:r w:rsidRPr="00857C3E">
        <w:rPr>
          <w:b/>
          <w:bCs/>
        </w:rPr>
        <w:t>sap.ui.demo.walkthrough": "./"</w:t>
      </w:r>
    </w:p>
    <w:p w14:paraId="6919A1D9" w14:textId="4F9C30B2" w:rsidR="000262B8" w:rsidRDefault="000262B8" w:rsidP="008E1553">
      <w:pPr>
        <w:spacing w:after="0"/>
      </w:pPr>
      <w:r>
        <w:tab/>
      </w:r>
      <w:r w:rsidR="007866E3">
        <w:tab/>
      </w:r>
      <w:r>
        <w:t>-&gt; we tell that resources are</w:t>
      </w:r>
      <w:r w:rsidR="008E1553">
        <w:t xml:space="preserve"> </w:t>
      </w:r>
      <w:r>
        <w:t>located in the same folder</w:t>
      </w:r>
      <w:r w:rsidR="008E1553">
        <w:t xml:space="preserve"> </w:t>
      </w:r>
      <w:r>
        <w:t xml:space="preserve"> index.html</w:t>
      </w:r>
    </w:p>
    <w:p w14:paraId="176302A3" w14:textId="77777777" w:rsidR="000262B8" w:rsidRPr="00857C3E" w:rsidRDefault="000262B8" w:rsidP="000262B8">
      <w:pPr>
        <w:spacing w:after="0"/>
        <w:rPr>
          <w:b/>
          <w:bCs/>
        </w:rPr>
      </w:pPr>
      <w:r w:rsidRPr="00857C3E">
        <w:rPr>
          <w:b/>
          <w:bCs/>
        </w:rPr>
        <w:t>&gt; &lt;/script&gt;</w:t>
      </w:r>
    </w:p>
    <w:p w14:paraId="4C68E3E8" w14:textId="77777777" w:rsidR="000262B8" w:rsidRDefault="000262B8" w:rsidP="000262B8">
      <w:pPr>
        <w:spacing w:after="0"/>
      </w:pPr>
    </w:p>
    <w:p w14:paraId="6EFC1A10" w14:textId="77777777" w:rsidR="000262B8" w:rsidRDefault="000262B8" w:rsidP="000262B8">
      <w:pPr>
        <w:spacing w:after="0"/>
      </w:pPr>
    </w:p>
    <w:p w14:paraId="79788C5B" w14:textId="5D7CE0AB" w:rsidR="000262B8" w:rsidRDefault="000262B8" w:rsidP="000262B8">
      <w:pPr>
        <w:spacing w:after="0"/>
      </w:pPr>
      <w:r w:rsidRPr="00857C3E">
        <w:rPr>
          <w:b/>
          <w:bCs/>
        </w:rPr>
        <w:t>index.js contains the app logic</w:t>
      </w:r>
      <w:r>
        <w:t>, which will be called by</w:t>
      </w:r>
      <w:r w:rsidR="008E1553">
        <w:t xml:space="preserve"> </w:t>
      </w:r>
      <w:r>
        <w:t>index.html, where we define it as a module in a</w:t>
      </w:r>
      <w:r w:rsidR="008E1553">
        <w:t xml:space="preserve"> </w:t>
      </w:r>
      <w:r>
        <w:t>declarative way to avoid having executable code directly</w:t>
      </w:r>
      <w:r w:rsidR="008E1553">
        <w:t xml:space="preserve"> </w:t>
      </w:r>
      <w:r>
        <w:t>in the HTML file. (security)</w:t>
      </w:r>
    </w:p>
    <w:p w14:paraId="20AD8688" w14:textId="77777777" w:rsidR="000262B8" w:rsidRDefault="000262B8" w:rsidP="000262B8">
      <w:pPr>
        <w:spacing w:after="0"/>
      </w:pPr>
    </w:p>
    <w:p w14:paraId="57DADDCA" w14:textId="77777777" w:rsidR="00EB682F" w:rsidRPr="00EB682F" w:rsidRDefault="00EB682F" w:rsidP="000262B8">
      <w:pPr>
        <w:spacing w:after="0"/>
        <w:rPr>
          <w:color w:val="70AD47" w:themeColor="accent6"/>
        </w:rPr>
      </w:pPr>
      <w:r w:rsidRPr="00EB682F">
        <w:rPr>
          <w:color w:val="70AD47" w:themeColor="accent6"/>
        </w:rPr>
        <w:t>/* ----------------------------- */</w:t>
      </w:r>
    </w:p>
    <w:p w14:paraId="5312479C" w14:textId="77777777" w:rsidR="00EB682F" w:rsidRDefault="00EB682F" w:rsidP="000262B8">
      <w:pPr>
        <w:spacing w:after="0"/>
      </w:pPr>
    </w:p>
    <w:p w14:paraId="4D207394" w14:textId="027B665A" w:rsidR="000262B8" w:rsidRDefault="000262B8" w:rsidP="000262B8">
      <w:pPr>
        <w:spacing w:after="0"/>
      </w:pPr>
      <w:r>
        <w:t xml:space="preserve">The </w:t>
      </w:r>
      <w:r w:rsidRPr="00857C3E">
        <w:rPr>
          <w:b/>
          <w:bCs/>
        </w:rPr>
        <w:t>class sapUiBody</w:t>
      </w:r>
      <w:r>
        <w:t xml:space="preserve"> adds additional theme-dependent styles  for displaying SAPUI5 apps.</w:t>
      </w:r>
    </w:p>
    <w:p w14:paraId="70FEC430" w14:textId="77777777" w:rsidR="000262B8" w:rsidRDefault="000262B8" w:rsidP="000262B8">
      <w:pPr>
        <w:spacing w:after="0"/>
      </w:pPr>
    </w:p>
    <w:p w14:paraId="07A0299E" w14:textId="1576E286" w:rsidR="007A6BC3" w:rsidRDefault="000262B8" w:rsidP="000262B8">
      <w:pPr>
        <w:spacing w:after="0" w:line="240" w:lineRule="auto"/>
      </w:pPr>
      <w:r>
        <w:t>The name of the control is prefixed by the namespace of its control library</w:t>
      </w:r>
      <w:r w:rsidRPr="00A97415">
        <w:rPr>
          <w:b/>
          <w:bCs/>
        </w:rPr>
        <w:t xml:space="preserve"> sap</w:t>
      </w:r>
      <w:r w:rsidRPr="007365FC">
        <w:rPr>
          <w:b/>
          <w:bCs/>
        </w:rPr>
        <w:t xml:space="preserve">/m/ </w:t>
      </w:r>
      <w:r>
        <w:t xml:space="preserve">and the options are passed to the constructor </w:t>
      </w:r>
      <w:r w:rsidRPr="007365FC">
        <w:rPr>
          <w:b/>
          <w:bCs/>
        </w:rPr>
        <w:t>with a JavaScript object</w:t>
      </w:r>
      <w:r>
        <w:t xml:space="preserve">. </w:t>
      </w:r>
    </w:p>
    <w:p w14:paraId="2876EFAA" w14:textId="75D5100A" w:rsidR="00857C3E" w:rsidRDefault="00857C3E" w:rsidP="000262B8">
      <w:pPr>
        <w:spacing w:after="0" w:line="240" w:lineRule="auto"/>
      </w:pPr>
    </w:p>
    <w:p w14:paraId="09D5542F" w14:textId="5A8166D8" w:rsidR="00857C3E" w:rsidRDefault="00B70256" w:rsidP="000262B8">
      <w:pPr>
        <w:spacing w:after="0" w:line="240" w:lineRule="auto"/>
        <w:rPr>
          <w:rFonts w:ascii="Arial" w:hAnsi="Arial" w:cs="Arial"/>
          <w:color w:val="1D2D3E"/>
          <w:sz w:val="21"/>
          <w:szCs w:val="21"/>
          <w:shd w:val="clear" w:color="auto" w:fill="F5F6F7"/>
        </w:rPr>
      </w:pPr>
      <w:r w:rsidRPr="00640AFD">
        <w:rPr>
          <w:rStyle w:val="HTMLCode"/>
          <w:rFonts w:ascii="Consolas" w:eastAsiaTheme="minorHAnsi" w:hAnsi="Consolas"/>
          <w:b/>
          <w:bCs/>
          <w:color w:val="1D2D3E"/>
          <w:sz w:val="21"/>
          <w:szCs w:val="21"/>
          <w:shd w:val="clear" w:color="auto" w:fill="F5F6F7"/>
        </w:rPr>
        <w:t>placeAt</w:t>
      </w:r>
      <w:r>
        <w:rPr>
          <w:rFonts w:ascii="Arial" w:hAnsi="Arial" w:cs="Arial"/>
          <w:color w:val="1D2D3E"/>
          <w:sz w:val="21"/>
          <w:szCs w:val="21"/>
          <w:shd w:val="clear" w:color="auto" w:fill="F5F6F7"/>
        </w:rPr>
        <w:t> that is used to place SAPUI5 controls inside a node of the document object model (DOM) or any other SAPUI5 control instance.</w:t>
      </w:r>
      <w:r w:rsidR="002423F1">
        <w:rPr>
          <w:rFonts w:ascii="Arial" w:hAnsi="Arial" w:cs="Arial"/>
          <w:color w:val="1D2D3E"/>
          <w:sz w:val="21"/>
          <w:szCs w:val="21"/>
          <w:shd w:val="clear" w:color="auto" w:fill="F5F6F7"/>
        </w:rPr>
        <w:t xml:space="preserve"> We pass the ID of a DOM node as an argument.</w:t>
      </w:r>
    </w:p>
    <w:p w14:paraId="31534B1B" w14:textId="77777777" w:rsidR="00847A18" w:rsidRDefault="00847A18" w:rsidP="000262B8">
      <w:pPr>
        <w:spacing w:after="0" w:line="240" w:lineRule="auto"/>
        <w:rPr>
          <w:rFonts w:ascii="Arial" w:hAnsi="Arial" w:cs="Arial"/>
          <w:color w:val="1D2D3E"/>
          <w:sz w:val="21"/>
          <w:szCs w:val="21"/>
          <w:shd w:val="clear" w:color="auto" w:fill="F5F6F7"/>
        </w:rPr>
      </w:pPr>
    </w:p>
    <w:p w14:paraId="49569354" w14:textId="195ECCF1" w:rsidR="00135068" w:rsidRDefault="00135068" w:rsidP="000262B8">
      <w:pPr>
        <w:spacing w:after="0" w:line="240" w:lineRule="auto"/>
        <w:rPr>
          <w:rFonts w:ascii="Arial" w:hAnsi="Arial" w:cs="Arial"/>
          <w:color w:val="1D2D3E"/>
          <w:sz w:val="21"/>
          <w:szCs w:val="21"/>
          <w:shd w:val="clear" w:color="auto" w:fill="F5F6F7"/>
        </w:rPr>
      </w:pPr>
    </w:p>
    <w:p w14:paraId="5F0C6163" w14:textId="5C7DA074" w:rsidR="00847A18" w:rsidRPr="00847A18" w:rsidRDefault="00847A18" w:rsidP="00847A18">
      <w:pPr>
        <w:spacing w:after="0" w:line="240" w:lineRule="auto"/>
        <w:jc w:val="both"/>
        <w:rPr>
          <w:rFonts w:ascii="Arial" w:eastAsia="Times New Roman" w:hAnsi="Arial" w:cs="Arial"/>
          <w:color w:val="1D2D3E"/>
          <w:sz w:val="21"/>
          <w:szCs w:val="21"/>
        </w:rPr>
      </w:pPr>
      <w:r>
        <w:rPr>
          <w:rFonts w:ascii="Arial" w:eastAsia="Times New Roman" w:hAnsi="Arial" w:cs="Arial"/>
          <w:b/>
          <w:bCs/>
          <w:color w:val="1D2D3E"/>
          <w:sz w:val="21"/>
          <w:szCs w:val="21"/>
        </w:rPr>
        <w:t xml:space="preserve">! </w:t>
      </w:r>
      <w:r w:rsidRPr="00847A18">
        <w:rPr>
          <w:rFonts w:ascii="Arial" w:eastAsia="Times New Roman" w:hAnsi="Arial" w:cs="Arial"/>
          <w:b/>
          <w:bCs/>
          <w:color w:val="1D2D3E"/>
          <w:sz w:val="21"/>
          <w:szCs w:val="21"/>
        </w:rPr>
        <w:t>Note</w:t>
      </w:r>
    </w:p>
    <w:p w14:paraId="79010933" w14:textId="456870FA" w:rsidR="00847A18" w:rsidRDefault="00847A18" w:rsidP="00847A18">
      <w:pPr>
        <w:spacing w:before="96" w:after="96" w:line="384" w:lineRule="atLeast"/>
        <w:jc w:val="both"/>
        <w:rPr>
          <w:rFonts w:ascii="Arial" w:eastAsia="Times New Roman" w:hAnsi="Arial" w:cs="Arial"/>
          <w:i/>
          <w:iCs/>
          <w:color w:val="1D2D3E"/>
          <w:sz w:val="21"/>
          <w:szCs w:val="21"/>
        </w:rPr>
      </w:pPr>
      <w:r w:rsidRPr="00847A18">
        <w:rPr>
          <w:rFonts w:ascii="Arial" w:eastAsia="Times New Roman" w:hAnsi="Arial" w:cs="Arial"/>
          <w:i/>
          <w:iCs/>
          <w:color w:val="1D2D3E"/>
          <w:sz w:val="21"/>
          <w:szCs w:val="21"/>
        </w:rPr>
        <w:t>Only instances of </w:t>
      </w:r>
      <w:r w:rsidRPr="00847A18">
        <w:rPr>
          <w:rFonts w:ascii="Consolas" w:eastAsia="Times New Roman" w:hAnsi="Consolas" w:cs="Courier New"/>
          <w:i/>
          <w:iCs/>
          <w:color w:val="1D2D3E"/>
          <w:sz w:val="20"/>
          <w:szCs w:val="20"/>
        </w:rPr>
        <w:t>sap.ui.core.Control</w:t>
      </w:r>
      <w:r w:rsidRPr="00847A18">
        <w:rPr>
          <w:rFonts w:ascii="Arial" w:eastAsia="Times New Roman" w:hAnsi="Arial" w:cs="Arial"/>
          <w:i/>
          <w:iCs/>
          <w:color w:val="1D2D3E"/>
          <w:sz w:val="21"/>
          <w:szCs w:val="21"/>
        </w:rPr>
        <w:t> or their subclasses can be rendered stand-alone and have a </w:t>
      </w:r>
      <w:r w:rsidRPr="00847A18">
        <w:rPr>
          <w:rFonts w:ascii="Consolas" w:eastAsia="Times New Roman" w:hAnsi="Consolas" w:cs="Courier New"/>
          <w:i/>
          <w:iCs/>
          <w:color w:val="1D2D3E"/>
          <w:sz w:val="20"/>
          <w:szCs w:val="20"/>
        </w:rPr>
        <w:t>placeAt</w:t>
      </w:r>
      <w:r w:rsidRPr="00847A18">
        <w:rPr>
          <w:rFonts w:ascii="Arial" w:eastAsia="Times New Roman" w:hAnsi="Arial" w:cs="Arial"/>
          <w:i/>
          <w:iCs/>
          <w:color w:val="1D2D3E"/>
          <w:sz w:val="21"/>
          <w:szCs w:val="21"/>
        </w:rPr>
        <w:t> function. Each control extends </w:t>
      </w:r>
      <w:r w:rsidRPr="00847A18">
        <w:rPr>
          <w:rFonts w:ascii="Consolas" w:eastAsia="Times New Roman" w:hAnsi="Consolas" w:cs="Courier New"/>
          <w:i/>
          <w:iCs/>
          <w:color w:val="1D2D3E"/>
          <w:sz w:val="20"/>
          <w:szCs w:val="20"/>
        </w:rPr>
        <w:t>sap.ui.core.Element</w:t>
      </w:r>
      <w:r w:rsidRPr="00847A18">
        <w:rPr>
          <w:rFonts w:ascii="Arial" w:eastAsia="Times New Roman" w:hAnsi="Arial" w:cs="Arial"/>
          <w:i/>
          <w:iCs/>
          <w:color w:val="1D2D3E"/>
          <w:sz w:val="21"/>
          <w:szCs w:val="21"/>
        </w:rPr>
        <w:t> that can only be rendered inside controls. Check the API reference to learn more about the inheritance hierarchy of controls. The API documentation of each control refers to the directly known subclasses.</w:t>
      </w:r>
    </w:p>
    <w:p w14:paraId="52C2F4D2" w14:textId="1C36F981" w:rsidR="00BE072A" w:rsidRDefault="00BE072A" w:rsidP="00847A18">
      <w:pPr>
        <w:spacing w:before="96" w:after="96" w:line="384" w:lineRule="atLeast"/>
        <w:jc w:val="both"/>
        <w:rPr>
          <w:rFonts w:ascii="Arial" w:eastAsia="Times New Roman" w:hAnsi="Arial" w:cs="Arial"/>
          <w:i/>
          <w:iCs/>
          <w:color w:val="1D2D3E"/>
          <w:sz w:val="21"/>
          <w:szCs w:val="21"/>
        </w:rPr>
      </w:pPr>
    </w:p>
    <w:p w14:paraId="040E7BD8" w14:textId="3AB1C6DD" w:rsidR="00BE072A" w:rsidRDefault="00BE072A" w:rsidP="00847A18">
      <w:pPr>
        <w:spacing w:before="96" w:after="96" w:line="384" w:lineRule="atLeast"/>
        <w:jc w:val="both"/>
        <w:rPr>
          <w:rFonts w:ascii="Arial" w:eastAsia="Times New Roman" w:hAnsi="Arial" w:cs="Arial"/>
          <w:i/>
          <w:iCs/>
          <w:color w:val="1D2D3E"/>
          <w:sz w:val="21"/>
          <w:szCs w:val="21"/>
        </w:rPr>
      </w:pPr>
    </w:p>
    <w:p w14:paraId="5126EB5E" w14:textId="77777777" w:rsidR="00BE072A" w:rsidRPr="00847A18" w:rsidRDefault="00BE072A" w:rsidP="00847A18">
      <w:pPr>
        <w:spacing w:before="96" w:after="96" w:line="384" w:lineRule="atLeast"/>
        <w:jc w:val="both"/>
        <w:rPr>
          <w:rFonts w:ascii="Arial" w:eastAsia="Times New Roman" w:hAnsi="Arial" w:cs="Arial"/>
          <w:i/>
          <w:iCs/>
          <w:color w:val="1D2D3E"/>
          <w:sz w:val="21"/>
          <w:szCs w:val="21"/>
        </w:rPr>
      </w:pPr>
    </w:p>
    <w:p w14:paraId="64E901B4" w14:textId="2EA93E13" w:rsidR="00135068" w:rsidRDefault="00135068" w:rsidP="000262B8">
      <w:pPr>
        <w:spacing w:after="0" w:line="240" w:lineRule="auto"/>
      </w:pPr>
    </w:p>
    <w:p w14:paraId="50111A5C" w14:textId="4B006FAB" w:rsidR="00EB682F" w:rsidRDefault="00EB682F" w:rsidP="000262B8">
      <w:pPr>
        <w:spacing w:after="0" w:line="240" w:lineRule="auto"/>
      </w:pPr>
      <w:r w:rsidRPr="00EB682F">
        <w:rPr>
          <w:color w:val="70AD47" w:themeColor="accent6"/>
        </w:rPr>
        <w:t>/* ----------------------------- */</w:t>
      </w:r>
    </w:p>
    <w:p w14:paraId="54605494" w14:textId="7AC9050E" w:rsidR="00EB682F" w:rsidRDefault="000B529F" w:rsidP="000262B8">
      <w:pPr>
        <w:spacing w:after="0" w:line="240" w:lineRule="auto"/>
      </w:pPr>
      <w:r w:rsidRPr="000B529F">
        <w:rPr>
          <w:color w:val="70AD47" w:themeColor="accent6"/>
        </w:rPr>
        <w:t>/* XML View */</w:t>
      </w:r>
    </w:p>
    <w:p w14:paraId="4E21FFA7" w14:textId="60622F0D" w:rsidR="00EB682F" w:rsidRDefault="00EB682F" w:rsidP="000262B8">
      <w:pPr>
        <w:spacing w:after="0" w:line="240" w:lineRule="auto"/>
      </w:pPr>
      <w:r>
        <w:t xml:space="preserve">Using XML to force to </w:t>
      </w:r>
      <w:r w:rsidRPr="008E1553">
        <w:t>separate</w:t>
      </w:r>
      <w:r>
        <w:t xml:space="preserve"> the view declaration from the controller logic</w:t>
      </w:r>
      <w:r w:rsidR="007F14CD">
        <w:t>.</w:t>
      </w:r>
    </w:p>
    <w:p w14:paraId="3D511910" w14:textId="676F0733" w:rsidR="00E704C1" w:rsidRDefault="00E704C1" w:rsidP="000262B8">
      <w:pPr>
        <w:spacing w:after="0" w:line="240" w:lineRule="auto"/>
      </w:pPr>
    </w:p>
    <w:p w14:paraId="29742FBB" w14:textId="2FCCA9F0" w:rsidR="00BE072A" w:rsidRDefault="00BE072A"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The root node of the XML structure is the </w:t>
      </w:r>
      <w:r>
        <w:rPr>
          <w:rStyle w:val="HTMLCode"/>
          <w:rFonts w:ascii="Consolas" w:eastAsiaTheme="minorHAnsi" w:hAnsi="Consolas"/>
          <w:color w:val="1D2D3E"/>
          <w:sz w:val="21"/>
          <w:szCs w:val="21"/>
          <w:shd w:val="clear" w:color="auto" w:fill="F5F6F7"/>
        </w:rPr>
        <w:t>view</w:t>
      </w:r>
      <w:r>
        <w:rPr>
          <w:rFonts w:ascii="Arial" w:hAnsi="Arial" w:cs="Arial"/>
          <w:color w:val="1D2D3E"/>
          <w:sz w:val="21"/>
          <w:szCs w:val="21"/>
          <w:shd w:val="clear" w:color="auto" w:fill="F5F6F7"/>
        </w:rPr>
        <w:t>. Here, we reference the default namespace </w:t>
      </w:r>
      <w:r>
        <w:rPr>
          <w:rStyle w:val="HTMLCode"/>
          <w:rFonts w:ascii="Consolas" w:eastAsiaTheme="minorHAnsi" w:hAnsi="Consolas"/>
          <w:color w:val="1D2D3E"/>
          <w:sz w:val="21"/>
          <w:szCs w:val="21"/>
          <w:shd w:val="clear" w:color="auto" w:fill="F5F6F7"/>
        </w:rPr>
        <w:t>sap.m</w:t>
      </w:r>
      <w:r>
        <w:rPr>
          <w:rFonts w:ascii="Arial" w:hAnsi="Arial" w:cs="Arial"/>
          <w:color w:val="1D2D3E"/>
          <w:sz w:val="21"/>
          <w:szCs w:val="21"/>
          <w:shd w:val="clear" w:color="auto" w:fill="F5F6F7"/>
        </w:rPr>
        <w:t> where the majority of our UI assets are located. </w:t>
      </w:r>
    </w:p>
    <w:p w14:paraId="59A02C22" w14:textId="50641AD0" w:rsidR="00A14A6B" w:rsidRDefault="00A14A6B"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define an additional </w:t>
      </w:r>
      <w:r>
        <w:rPr>
          <w:rStyle w:val="HTMLCode"/>
          <w:rFonts w:ascii="Consolas" w:eastAsiaTheme="minorHAnsi" w:hAnsi="Consolas"/>
          <w:color w:val="1D2D3E"/>
          <w:sz w:val="21"/>
          <w:szCs w:val="21"/>
          <w:shd w:val="clear" w:color="auto" w:fill="F5F6F7"/>
        </w:rPr>
        <w:t>sap.ui.core.mvc</w:t>
      </w:r>
      <w:r>
        <w:rPr>
          <w:rFonts w:ascii="Arial" w:hAnsi="Arial" w:cs="Arial"/>
          <w:color w:val="1D2D3E"/>
          <w:sz w:val="21"/>
          <w:szCs w:val="21"/>
          <w:shd w:val="clear" w:color="auto" w:fill="F5F6F7"/>
        </w:rPr>
        <w:t> namespace with alias </w:t>
      </w:r>
      <w:r>
        <w:rPr>
          <w:rStyle w:val="HTMLCode"/>
          <w:rFonts w:ascii="Consolas" w:eastAsiaTheme="minorHAnsi" w:hAnsi="Consolas"/>
          <w:color w:val="1D2D3E"/>
          <w:sz w:val="21"/>
          <w:szCs w:val="21"/>
          <w:shd w:val="clear" w:color="auto" w:fill="F5F6F7"/>
        </w:rPr>
        <w:t>mvc</w:t>
      </w:r>
      <w:r>
        <w:rPr>
          <w:rFonts w:ascii="Arial" w:hAnsi="Arial" w:cs="Arial"/>
          <w:color w:val="1D2D3E"/>
          <w:sz w:val="21"/>
          <w:szCs w:val="21"/>
          <w:shd w:val="clear" w:color="auto" w:fill="F5F6F7"/>
        </w:rPr>
        <w:t>, where the SAPUI5 views and all other Model-View-Controller (MVC) assets are located.</w:t>
      </w:r>
    </w:p>
    <w:p w14:paraId="2B65881D" w14:textId="71237F3F" w:rsidR="00114FD4" w:rsidRDefault="00114FD4" w:rsidP="000262B8">
      <w:pPr>
        <w:spacing w:after="0" w:line="240" w:lineRule="auto"/>
        <w:rPr>
          <w:rFonts w:ascii="Arial" w:hAnsi="Arial" w:cs="Arial"/>
          <w:color w:val="1D2D3E"/>
          <w:sz w:val="21"/>
          <w:szCs w:val="21"/>
          <w:shd w:val="clear" w:color="auto" w:fill="F5F6F7"/>
        </w:rPr>
      </w:pPr>
    </w:p>
    <w:p w14:paraId="5D3FB423" w14:textId="77777777" w:rsidR="00114FD4" w:rsidRPr="00114FD4" w:rsidRDefault="00114FD4" w:rsidP="00114FD4">
      <w:pPr>
        <w:spacing w:after="0" w:line="240" w:lineRule="auto"/>
        <w:rPr>
          <w:rFonts w:ascii="Arial" w:eastAsia="Times New Roman" w:hAnsi="Arial" w:cs="Arial"/>
          <w:color w:val="1D2D3E"/>
          <w:sz w:val="21"/>
          <w:szCs w:val="21"/>
        </w:rPr>
      </w:pPr>
      <w:r w:rsidRPr="00114FD4">
        <w:rPr>
          <w:rFonts w:ascii="Arial" w:eastAsia="Times New Roman" w:hAnsi="Arial" w:cs="Arial"/>
          <w:b/>
          <w:bCs/>
          <w:color w:val="1D2D3E"/>
          <w:sz w:val="21"/>
          <w:szCs w:val="21"/>
        </w:rPr>
        <w:t>Note</w:t>
      </w:r>
    </w:p>
    <w:p w14:paraId="6FEE85C4" w14:textId="03A95B3B" w:rsidR="00114FD4" w:rsidRDefault="00114FD4" w:rsidP="00114FD4">
      <w:pPr>
        <w:spacing w:after="96" w:line="240" w:lineRule="auto"/>
        <w:rPr>
          <w:rFonts w:ascii="Arial" w:eastAsia="Times New Roman" w:hAnsi="Arial" w:cs="Arial"/>
          <w:i/>
          <w:iCs/>
          <w:color w:val="1D2D3E"/>
          <w:sz w:val="21"/>
          <w:szCs w:val="21"/>
        </w:rPr>
      </w:pPr>
      <w:r w:rsidRPr="00114FD4">
        <w:rPr>
          <w:rFonts w:ascii="Arial" w:eastAsia="Times New Roman" w:hAnsi="Arial" w:cs="Arial"/>
          <w:i/>
          <w:iCs/>
          <w:color w:val="1D2D3E"/>
          <w:sz w:val="21"/>
          <w:szCs w:val="21"/>
        </w:rPr>
        <w:t xml:space="preserve">The namespace identifies all resources of the project and </w:t>
      </w:r>
      <w:proofErr w:type="gramStart"/>
      <w:r w:rsidRPr="00114FD4">
        <w:rPr>
          <w:rFonts w:ascii="Arial" w:eastAsia="Times New Roman" w:hAnsi="Arial" w:cs="Arial"/>
          <w:i/>
          <w:iCs/>
          <w:color w:val="1D2D3E"/>
          <w:sz w:val="21"/>
          <w:szCs w:val="21"/>
        </w:rPr>
        <w:t>has to</w:t>
      </w:r>
      <w:proofErr w:type="gramEnd"/>
      <w:r w:rsidRPr="00114FD4">
        <w:rPr>
          <w:rFonts w:ascii="Arial" w:eastAsia="Times New Roman" w:hAnsi="Arial" w:cs="Arial"/>
          <w:i/>
          <w:iCs/>
          <w:color w:val="1D2D3E"/>
          <w:sz w:val="21"/>
          <w:szCs w:val="21"/>
        </w:rPr>
        <w:t xml:space="preserve"> be unique. If you develop your own application code or controls, you cannot use the namespace prefix </w:t>
      </w:r>
      <w:r w:rsidRPr="00114FD4">
        <w:rPr>
          <w:rFonts w:ascii="Consolas" w:eastAsia="Times New Roman" w:hAnsi="Consolas" w:cs="Courier New"/>
          <w:i/>
          <w:iCs/>
          <w:color w:val="1D2D3E"/>
          <w:sz w:val="20"/>
          <w:szCs w:val="20"/>
        </w:rPr>
        <w:t>sap</w:t>
      </w:r>
      <w:r w:rsidRPr="00114FD4">
        <w:rPr>
          <w:rFonts w:ascii="Arial" w:eastAsia="Times New Roman" w:hAnsi="Arial" w:cs="Arial"/>
          <w:i/>
          <w:iCs/>
          <w:color w:val="1D2D3E"/>
          <w:sz w:val="21"/>
          <w:szCs w:val="21"/>
        </w:rPr>
        <w:t>, because this namespace is reserved for SAP resources. Instead, simply define your own unique namespace (for example, </w:t>
      </w:r>
      <w:r w:rsidRPr="00114FD4">
        <w:rPr>
          <w:rFonts w:ascii="Consolas" w:eastAsia="Times New Roman" w:hAnsi="Consolas" w:cs="Courier New"/>
          <w:i/>
          <w:iCs/>
          <w:color w:val="1D2D3E"/>
          <w:sz w:val="20"/>
          <w:szCs w:val="20"/>
        </w:rPr>
        <w:t>myCompany.myApp</w:t>
      </w:r>
      <w:r w:rsidRPr="00114FD4">
        <w:rPr>
          <w:rFonts w:ascii="Arial" w:eastAsia="Times New Roman" w:hAnsi="Arial" w:cs="Arial"/>
          <w:i/>
          <w:iCs/>
          <w:color w:val="1D2D3E"/>
          <w:sz w:val="21"/>
          <w:szCs w:val="21"/>
        </w:rPr>
        <w:t>).</w:t>
      </w:r>
    </w:p>
    <w:p w14:paraId="131D89E1" w14:textId="6F3F2CFD" w:rsidR="00114FD4" w:rsidRDefault="00114FD4" w:rsidP="00114FD4">
      <w:pPr>
        <w:spacing w:after="96" w:line="240" w:lineRule="auto"/>
        <w:rPr>
          <w:rFonts w:ascii="Arial" w:eastAsia="Times New Roman" w:hAnsi="Arial" w:cs="Arial"/>
          <w:i/>
          <w:iCs/>
          <w:color w:val="1D2D3E"/>
          <w:sz w:val="21"/>
          <w:szCs w:val="21"/>
        </w:rPr>
      </w:pPr>
    </w:p>
    <w:p w14:paraId="239A8BD4" w14:textId="77777777" w:rsidR="00114FD4" w:rsidRDefault="00114FD4" w:rsidP="00114FD4">
      <w:pPr>
        <w:spacing w:after="0" w:line="240" w:lineRule="auto"/>
      </w:pPr>
      <w:r w:rsidRPr="00EB682F">
        <w:rPr>
          <w:color w:val="70AD47" w:themeColor="accent6"/>
        </w:rPr>
        <w:t>/* ----------------------------- */</w:t>
      </w:r>
    </w:p>
    <w:p w14:paraId="65ADE536" w14:textId="48E0C0EA" w:rsidR="00114FD4" w:rsidRDefault="000B529F" w:rsidP="00114FD4">
      <w:pPr>
        <w:spacing w:after="96" w:line="240" w:lineRule="auto"/>
        <w:rPr>
          <w:rFonts w:ascii="Arial" w:eastAsia="Times New Roman" w:hAnsi="Arial" w:cs="Arial"/>
          <w:i/>
          <w:iCs/>
          <w:color w:val="1D2D3E"/>
          <w:sz w:val="21"/>
          <w:szCs w:val="21"/>
        </w:rPr>
      </w:pPr>
      <w:r w:rsidRPr="000B529F">
        <w:rPr>
          <w:rFonts w:ascii="Arial" w:eastAsia="Times New Roman" w:hAnsi="Arial" w:cs="Arial"/>
          <w:i/>
          <w:iCs/>
          <w:color w:val="70AD47" w:themeColor="accent6"/>
          <w:sz w:val="21"/>
          <w:szCs w:val="21"/>
        </w:rPr>
        <w:t>/* CONTROLLER */</w:t>
      </w:r>
    </w:p>
    <w:p w14:paraId="0CE1E71C" w14:textId="7D11D716" w:rsidR="004B0C43" w:rsidRDefault="004B0C43" w:rsidP="00114FD4">
      <w:pPr>
        <w:spacing w:after="96"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A view does not necessarily need an explicitly assigned controller. You do not have to create a controller if the view is just displaying information and no additional functionality is required. If a controller is specified, it is instantiated after the view is loaded.</w:t>
      </w:r>
    </w:p>
    <w:p w14:paraId="30757369" w14:textId="6A8EAD6E" w:rsidR="00774F35" w:rsidRPr="00114FD4" w:rsidRDefault="00774F35" w:rsidP="00114FD4">
      <w:pPr>
        <w:spacing w:after="96" w:line="240" w:lineRule="auto"/>
        <w:rPr>
          <w:rFonts w:ascii="Arial" w:eastAsia="Times New Roman" w:hAnsi="Arial" w:cs="Arial"/>
          <w:i/>
          <w:iCs/>
          <w:color w:val="1D2D3E"/>
          <w:sz w:val="21"/>
          <w:szCs w:val="21"/>
        </w:rPr>
      </w:pPr>
      <w:r>
        <w:rPr>
          <w:rFonts w:ascii="Arial" w:hAnsi="Arial" w:cs="Arial"/>
          <w:color w:val="1D2D3E"/>
          <w:sz w:val="21"/>
          <w:szCs w:val="21"/>
          <w:shd w:val="clear" w:color="auto" w:fill="F5F6F7"/>
        </w:rPr>
        <w:t>We create the folder </w:t>
      </w:r>
      <w:r>
        <w:rPr>
          <w:rStyle w:val="HTMLCode"/>
          <w:rFonts w:ascii="Consolas" w:eastAsiaTheme="minorHAnsi" w:hAnsi="Consolas"/>
          <w:color w:val="1D2D3E"/>
          <w:sz w:val="21"/>
          <w:szCs w:val="21"/>
          <w:shd w:val="clear" w:color="auto" w:fill="F5F6F7"/>
        </w:rPr>
        <w:t>webapp/controller</w:t>
      </w:r>
      <w:r>
        <w:rPr>
          <w:rFonts w:ascii="Arial" w:hAnsi="Arial" w:cs="Arial"/>
          <w:color w:val="1D2D3E"/>
          <w:sz w:val="21"/>
          <w:szCs w:val="21"/>
          <w:shd w:val="clear" w:color="auto" w:fill="F5F6F7"/>
        </w:rPr>
        <w:t> and a new file </w:t>
      </w:r>
      <w:r>
        <w:rPr>
          <w:rStyle w:val="HTMLCode"/>
          <w:rFonts w:ascii="Consolas" w:eastAsiaTheme="minorHAnsi" w:hAnsi="Consolas"/>
          <w:color w:val="1D2D3E"/>
          <w:sz w:val="21"/>
          <w:szCs w:val="21"/>
          <w:shd w:val="clear" w:color="auto" w:fill="F5F6F7"/>
        </w:rPr>
        <w:t>App.controller.js</w:t>
      </w:r>
      <w:r>
        <w:rPr>
          <w:rFonts w:ascii="Arial" w:hAnsi="Arial" w:cs="Arial"/>
          <w:color w:val="1D2D3E"/>
          <w:sz w:val="21"/>
          <w:szCs w:val="21"/>
          <w:shd w:val="clear" w:color="auto" w:fill="F5F6F7"/>
        </w:rPr>
        <w:t> inside.</w:t>
      </w:r>
    </w:p>
    <w:p w14:paraId="79D5955C" w14:textId="1B4EA33E" w:rsidR="00114FD4" w:rsidRDefault="00E610DC"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define the app controller in its own file by extending the </w:t>
      </w:r>
      <w:r>
        <w:rPr>
          <w:rStyle w:val="HTMLCode"/>
          <w:rFonts w:ascii="Consolas" w:eastAsiaTheme="minorHAnsi" w:hAnsi="Consolas"/>
          <w:color w:val="1D2D3E"/>
          <w:sz w:val="21"/>
          <w:szCs w:val="21"/>
          <w:shd w:val="clear" w:color="auto" w:fill="F5F6F7"/>
        </w:rPr>
        <w:t>Controller</w:t>
      </w:r>
      <w:r>
        <w:rPr>
          <w:rFonts w:ascii="Arial" w:hAnsi="Arial" w:cs="Arial"/>
          <w:color w:val="1D2D3E"/>
          <w:sz w:val="21"/>
          <w:szCs w:val="21"/>
          <w:shd w:val="clear" w:color="auto" w:fill="F5F6F7"/>
        </w:rPr>
        <w:t> object of the SAPUI5 core. </w:t>
      </w:r>
    </w:p>
    <w:p w14:paraId="49331FE7" w14:textId="2D96B93F" w:rsidR="00A76053" w:rsidRDefault="00A76053" w:rsidP="000262B8">
      <w:pPr>
        <w:spacing w:after="0" w:line="240" w:lineRule="auto"/>
        <w:rPr>
          <w:rFonts w:ascii="Arial" w:hAnsi="Arial" w:cs="Arial"/>
          <w:color w:val="1D2D3E"/>
          <w:sz w:val="21"/>
          <w:szCs w:val="21"/>
          <w:shd w:val="clear" w:color="auto" w:fill="F5F6F7"/>
        </w:rPr>
      </w:pPr>
    </w:p>
    <w:p w14:paraId="0A4D7863" w14:textId="23BFB29E" w:rsidR="00BC3C48" w:rsidRDefault="00BC3C48" w:rsidP="000262B8">
      <w:pPr>
        <w:spacing w:after="0" w:line="240" w:lineRule="auto"/>
        <w:rPr>
          <w:b/>
          <w:bCs/>
        </w:rPr>
      </w:pPr>
      <w:r w:rsidRPr="00BC3C48">
        <w:rPr>
          <w:b/>
          <w:bCs/>
        </w:rPr>
        <w:t>Conventions</w:t>
      </w:r>
    </w:p>
    <w:p w14:paraId="0C340D93" w14:textId="2BE8F9C9" w:rsidR="00BC3C48" w:rsidRDefault="00BC3C48" w:rsidP="00BC3C48">
      <w:pPr>
        <w:pStyle w:val="ListParagraph"/>
        <w:numPr>
          <w:ilvl w:val="0"/>
          <w:numId w:val="2"/>
        </w:numPr>
        <w:spacing w:after="0" w:line="240" w:lineRule="auto"/>
      </w:pPr>
      <w:r w:rsidRPr="00BC3C48">
        <w:t>Controller names are capitalized</w:t>
      </w:r>
    </w:p>
    <w:p w14:paraId="274A542C" w14:textId="24B6F4E3" w:rsidR="00BC3C48" w:rsidRDefault="00BC3C48" w:rsidP="00BC3C48">
      <w:pPr>
        <w:pStyle w:val="ListParagraph"/>
        <w:numPr>
          <w:ilvl w:val="0"/>
          <w:numId w:val="2"/>
        </w:numPr>
        <w:spacing w:after="0" w:line="240" w:lineRule="auto"/>
      </w:pPr>
      <w:r>
        <w:t>Controllers carry the same name as the related view (if there is a 1:</w:t>
      </w:r>
      <w:r w:rsidR="00066024">
        <w:t>1</w:t>
      </w:r>
      <w:r>
        <w:t xml:space="preserve"> Relationship)</w:t>
      </w:r>
    </w:p>
    <w:p w14:paraId="06DB1C08" w14:textId="4B0E9B16" w:rsidR="00BC3C48" w:rsidRPr="00BC3C48" w:rsidRDefault="00BC3C48" w:rsidP="00BC3C48">
      <w:pPr>
        <w:pStyle w:val="ListParagraph"/>
        <w:numPr>
          <w:ilvl w:val="0"/>
          <w:numId w:val="2"/>
        </w:numPr>
        <w:spacing w:after="0" w:line="240" w:lineRule="auto"/>
      </w:pPr>
      <w:r>
        <w:t>Event handlers are prefixed with</w:t>
      </w:r>
      <w:r w:rsidRPr="00BC3C48">
        <w:rPr>
          <w:i/>
          <w:iCs/>
          <w:color w:val="8496B0" w:themeColor="text2" w:themeTint="99"/>
        </w:rPr>
        <w:t xml:space="preserve"> on</w:t>
      </w:r>
    </w:p>
    <w:p w14:paraId="3D4C37BF" w14:textId="345D8465" w:rsidR="0070659D" w:rsidRPr="00BC3C48" w:rsidRDefault="00BC3C48" w:rsidP="00BC3C48">
      <w:pPr>
        <w:pStyle w:val="ListParagraph"/>
        <w:numPr>
          <w:ilvl w:val="0"/>
          <w:numId w:val="2"/>
        </w:numPr>
        <w:spacing w:after="0" w:line="240" w:lineRule="auto"/>
        <w:rPr>
          <w:rFonts w:ascii="Arial" w:hAnsi="Arial" w:cs="Arial"/>
          <w:color w:val="1D2D3E"/>
          <w:sz w:val="21"/>
          <w:szCs w:val="21"/>
          <w:shd w:val="clear" w:color="auto" w:fill="F5F6F7"/>
        </w:rPr>
      </w:pPr>
      <w:r w:rsidRPr="00BC3C48">
        <w:t>Controller names always end with “.controller.js”</w:t>
      </w:r>
    </w:p>
    <w:p w14:paraId="02ACD423" w14:textId="77777777" w:rsidR="00BC3C48" w:rsidRDefault="00BC3C48" w:rsidP="00BC3C48">
      <w:pPr>
        <w:pStyle w:val="ListParagraph"/>
        <w:spacing w:after="0" w:line="240" w:lineRule="auto"/>
        <w:rPr>
          <w:rFonts w:ascii="Arial" w:hAnsi="Arial" w:cs="Arial"/>
          <w:color w:val="1D2D3E"/>
          <w:sz w:val="21"/>
          <w:szCs w:val="21"/>
          <w:shd w:val="clear" w:color="auto" w:fill="F5F6F7"/>
        </w:rPr>
      </w:pPr>
    </w:p>
    <w:p w14:paraId="0D302209" w14:textId="0A96597D" w:rsidR="0070659D" w:rsidRDefault="0070659D" w:rsidP="000262B8">
      <w:pPr>
        <w:spacing w:after="0" w:line="240" w:lineRule="auto"/>
      </w:pPr>
      <w:r w:rsidRPr="00EB682F">
        <w:rPr>
          <w:color w:val="70AD47" w:themeColor="accent6"/>
        </w:rPr>
        <w:t>/* ----------------------------- */</w:t>
      </w:r>
    </w:p>
    <w:sectPr w:rsidR="00706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358E2"/>
    <w:multiLevelType w:val="hybridMultilevel"/>
    <w:tmpl w:val="D0FE37F6"/>
    <w:lvl w:ilvl="0" w:tplc="57666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433FA"/>
    <w:multiLevelType w:val="multilevel"/>
    <w:tmpl w:val="5D3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242869">
    <w:abstractNumId w:val="1"/>
  </w:num>
  <w:num w:numId="2" w16cid:durableId="104071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3"/>
    <w:rsid w:val="000262B8"/>
    <w:rsid w:val="00066024"/>
    <w:rsid w:val="000B529F"/>
    <w:rsid w:val="00114FD4"/>
    <w:rsid w:val="00135068"/>
    <w:rsid w:val="002423F1"/>
    <w:rsid w:val="003A7396"/>
    <w:rsid w:val="004B0C43"/>
    <w:rsid w:val="004F5F99"/>
    <w:rsid w:val="005376DA"/>
    <w:rsid w:val="005E07C0"/>
    <w:rsid w:val="005F653F"/>
    <w:rsid w:val="00640AFD"/>
    <w:rsid w:val="00682D73"/>
    <w:rsid w:val="006D5432"/>
    <w:rsid w:val="00700A2B"/>
    <w:rsid w:val="0070659D"/>
    <w:rsid w:val="007365FC"/>
    <w:rsid w:val="00774F35"/>
    <w:rsid w:val="007866E3"/>
    <w:rsid w:val="007873EC"/>
    <w:rsid w:val="007A6BC3"/>
    <w:rsid w:val="007F14CD"/>
    <w:rsid w:val="00847A18"/>
    <w:rsid w:val="00857C3E"/>
    <w:rsid w:val="008E1553"/>
    <w:rsid w:val="00A14A6B"/>
    <w:rsid w:val="00A76053"/>
    <w:rsid w:val="00A97415"/>
    <w:rsid w:val="00AD07B0"/>
    <w:rsid w:val="00B143D0"/>
    <w:rsid w:val="00B6020B"/>
    <w:rsid w:val="00B70256"/>
    <w:rsid w:val="00BC3C48"/>
    <w:rsid w:val="00BE072A"/>
    <w:rsid w:val="00C951BE"/>
    <w:rsid w:val="00E610DC"/>
    <w:rsid w:val="00E704C1"/>
    <w:rsid w:val="00EB682F"/>
    <w:rsid w:val="00F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BEE1"/>
  <w15:chartTrackingRefBased/>
  <w15:docId w15:val="{2D1EA1EE-3550-4FD0-899D-C7B95B2F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60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0256"/>
    <w:rPr>
      <w:rFonts w:ascii="Courier New" w:eastAsia="Times New Roman" w:hAnsi="Courier New" w:cs="Courier New"/>
      <w:sz w:val="20"/>
      <w:szCs w:val="20"/>
    </w:rPr>
  </w:style>
  <w:style w:type="character" w:styleId="Strong">
    <w:name w:val="Strong"/>
    <w:basedOn w:val="DefaultParagraphFont"/>
    <w:uiPriority w:val="22"/>
    <w:qFormat/>
    <w:rsid w:val="00847A18"/>
    <w:rPr>
      <w:b/>
      <w:bCs/>
    </w:rPr>
  </w:style>
  <w:style w:type="paragraph" w:styleId="NormalWeb">
    <w:name w:val="Normal (Web)"/>
    <w:basedOn w:val="Normal"/>
    <w:uiPriority w:val="99"/>
    <w:semiHidden/>
    <w:unhideWhenUsed/>
    <w:rsid w:val="00847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76053"/>
    <w:rPr>
      <w:rFonts w:ascii="Times New Roman" w:eastAsia="Times New Roman" w:hAnsi="Times New Roman" w:cs="Times New Roman"/>
      <w:b/>
      <w:bCs/>
      <w:sz w:val="36"/>
      <w:szCs w:val="36"/>
    </w:rPr>
  </w:style>
  <w:style w:type="paragraph" w:styleId="ListParagraph">
    <w:name w:val="List Paragraph"/>
    <w:basedOn w:val="Normal"/>
    <w:uiPriority w:val="34"/>
    <w:qFormat/>
    <w:rsid w:val="00BC3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71136">
      <w:bodyDiv w:val="1"/>
      <w:marLeft w:val="0"/>
      <w:marRight w:val="0"/>
      <w:marTop w:val="0"/>
      <w:marBottom w:val="0"/>
      <w:divBdr>
        <w:top w:val="none" w:sz="0" w:space="0" w:color="auto"/>
        <w:left w:val="none" w:sz="0" w:space="0" w:color="auto"/>
        <w:bottom w:val="none" w:sz="0" w:space="0" w:color="auto"/>
        <w:right w:val="none" w:sz="0" w:space="0" w:color="auto"/>
      </w:divBdr>
    </w:div>
    <w:div w:id="601686506">
      <w:bodyDiv w:val="1"/>
      <w:marLeft w:val="0"/>
      <w:marRight w:val="0"/>
      <w:marTop w:val="0"/>
      <w:marBottom w:val="0"/>
      <w:divBdr>
        <w:top w:val="none" w:sz="0" w:space="0" w:color="auto"/>
        <w:left w:val="none" w:sz="0" w:space="0" w:color="auto"/>
        <w:bottom w:val="none" w:sz="0" w:space="0" w:color="auto"/>
        <w:right w:val="none" w:sz="0" w:space="0" w:color="auto"/>
      </w:divBdr>
      <w:divsChild>
        <w:div w:id="163135013">
          <w:marLeft w:val="0"/>
          <w:marRight w:val="0"/>
          <w:marTop w:val="0"/>
          <w:marBottom w:val="0"/>
          <w:divBdr>
            <w:top w:val="none" w:sz="0" w:space="0" w:color="auto"/>
            <w:left w:val="none" w:sz="0" w:space="0" w:color="auto"/>
            <w:bottom w:val="none" w:sz="0" w:space="0" w:color="auto"/>
            <w:right w:val="none" w:sz="0" w:space="0" w:color="auto"/>
          </w:divBdr>
          <w:divsChild>
            <w:div w:id="1786463290">
              <w:marLeft w:val="0"/>
              <w:marRight w:val="0"/>
              <w:marTop w:val="0"/>
              <w:marBottom w:val="0"/>
              <w:divBdr>
                <w:top w:val="none" w:sz="0" w:space="0" w:color="auto"/>
                <w:left w:val="none" w:sz="0" w:space="0" w:color="auto"/>
                <w:bottom w:val="none" w:sz="0" w:space="0" w:color="auto"/>
                <w:right w:val="none" w:sz="0" w:space="0" w:color="auto"/>
              </w:divBdr>
            </w:div>
          </w:divsChild>
        </w:div>
        <w:div w:id="557783309">
          <w:marLeft w:val="0"/>
          <w:marRight w:val="0"/>
          <w:marTop w:val="0"/>
          <w:marBottom w:val="0"/>
          <w:divBdr>
            <w:top w:val="none" w:sz="0" w:space="0" w:color="auto"/>
            <w:left w:val="none" w:sz="0" w:space="0" w:color="auto"/>
            <w:bottom w:val="none" w:sz="0" w:space="0" w:color="auto"/>
            <w:right w:val="none" w:sz="0" w:space="0" w:color="auto"/>
          </w:divBdr>
        </w:div>
      </w:divsChild>
    </w:div>
    <w:div w:id="1197348315">
      <w:bodyDiv w:val="1"/>
      <w:marLeft w:val="0"/>
      <w:marRight w:val="0"/>
      <w:marTop w:val="0"/>
      <w:marBottom w:val="0"/>
      <w:divBdr>
        <w:top w:val="none" w:sz="0" w:space="0" w:color="auto"/>
        <w:left w:val="none" w:sz="0" w:space="0" w:color="auto"/>
        <w:bottom w:val="none" w:sz="0" w:space="0" w:color="auto"/>
        <w:right w:val="none" w:sz="0" w:space="0" w:color="auto"/>
      </w:divBdr>
    </w:div>
    <w:div w:id="1286229779">
      <w:bodyDiv w:val="1"/>
      <w:marLeft w:val="0"/>
      <w:marRight w:val="0"/>
      <w:marTop w:val="0"/>
      <w:marBottom w:val="0"/>
      <w:divBdr>
        <w:top w:val="none" w:sz="0" w:space="0" w:color="auto"/>
        <w:left w:val="none" w:sz="0" w:space="0" w:color="auto"/>
        <w:bottom w:val="none" w:sz="0" w:space="0" w:color="auto"/>
        <w:right w:val="none" w:sz="0" w:space="0" w:color="auto"/>
      </w:divBdr>
      <w:divsChild>
        <w:div w:id="1368681861">
          <w:marLeft w:val="0"/>
          <w:marRight w:val="0"/>
          <w:marTop w:val="0"/>
          <w:marBottom w:val="0"/>
          <w:divBdr>
            <w:top w:val="none" w:sz="0" w:space="0" w:color="auto"/>
            <w:left w:val="none" w:sz="0" w:space="0" w:color="auto"/>
            <w:bottom w:val="none" w:sz="0" w:space="0" w:color="auto"/>
            <w:right w:val="none" w:sz="0" w:space="0" w:color="auto"/>
          </w:divBdr>
          <w:divsChild>
            <w:div w:id="1846746012">
              <w:marLeft w:val="0"/>
              <w:marRight w:val="0"/>
              <w:marTop w:val="0"/>
              <w:marBottom w:val="0"/>
              <w:divBdr>
                <w:top w:val="none" w:sz="0" w:space="0" w:color="auto"/>
                <w:left w:val="none" w:sz="0" w:space="0" w:color="auto"/>
                <w:bottom w:val="none" w:sz="0" w:space="0" w:color="auto"/>
                <w:right w:val="none" w:sz="0" w:space="0" w:color="auto"/>
              </w:divBdr>
            </w:div>
          </w:divsChild>
        </w:div>
        <w:div w:id="888615197">
          <w:marLeft w:val="0"/>
          <w:marRight w:val="0"/>
          <w:marTop w:val="0"/>
          <w:marBottom w:val="0"/>
          <w:divBdr>
            <w:top w:val="none" w:sz="0" w:space="0" w:color="auto"/>
            <w:left w:val="none" w:sz="0" w:space="0" w:color="auto"/>
            <w:bottom w:val="none" w:sz="0" w:space="0" w:color="auto"/>
            <w:right w:val="none" w:sz="0" w:space="0" w:color="auto"/>
          </w:divBdr>
        </w:div>
      </w:divsChild>
    </w:div>
    <w:div w:id="1594312750">
      <w:bodyDiv w:val="1"/>
      <w:marLeft w:val="0"/>
      <w:marRight w:val="0"/>
      <w:marTop w:val="0"/>
      <w:marBottom w:val="0"/>
      <w:divBdr>
        <w:top w:val="none" w:sz="0" w:space="0" w:color="auto"/>
        <w:left w:val="none" w:sz="0" w:space="0" w:color="auto"/>
        <w:bottom w:val="none" w:sz="0" w:space="0" w:color="auto"/>
        <w:right w:val="none" w:sz="0" w:space="0" w:color="auto"/>
      </w:divBdr>
      <w:divsChild>
        <w:div w:id="410197358">
          <w:marLeft w:val="0"/>
          <w:marRight w:val="0"/>
          <w:marTop w:val="0"/>
          <w:marBottom w:val="0"/>
          <w:divBdr>
            <w:top w:val="none" w:sz="0" w:space="0" w:color="auto"/>
            <w:left w:val="none" w:sz="0" w:space="0" w:color="auto"/>
            <w:bottom w:val="none" w:sz="0" w:space="0" w:color="auto"/>
            <w:right w:val="none" w:sz="0" w:space="0" w:color="auto"/>
          </w:divBdr>
          <w:divsChild>
            <w:div w:id="1976526699">
              <w:marLeft w:val="0"/>
              <w:marRight w:val="0"/>
              <w:marTop w:val="0"/>
              <w:marBottom w:val="0"/>
              <w:divBdr>
                <w:top w:val="none" w:sz="0" w:space="0" w:color="auto"/>
                <w:left w:val="none" w:sz="0" w:space="0" w:color="auto"/>
                <w:bottom w:val="none" w:sz="0" w:space="0" w:color="auto"/>
                <w:right w:val="none" w:sz="0" w:space="0" w:color="auto"/>
              </w:divBdr>
            </w:div>
          </w:divsChild>
        </w:div>
        <w:div w:id="199245294">
          <w:marLeft w:val="0"/>
          <w:marRight w:val="0"/>
          <w:marTop w:val="0"/>
          <w:marBottom w:val="0"/>
          <w:divBdr>
            <w:top w:val="none" w:sz="0" w:space="0" w:color="auto"/>
            <w:left w:val="none" w:sz="0" w:space="0" w:color="auto"/>
            <w:bottom w:val="none" w:sz="0" w:space="0" w:color="auto"/>
            <w:right w:val="none" w:sz="0" w:space="0" w:color="auto"/>
          </w:divBdr>
          <w:divsChild>
            <w:div w:id="539174975">
              <w:marLeft w:val="0"/>
              <w:marRight w:val="0"/>
              <w:marTop w:val="0"/>
              <w:marBottom w:val="0"/>
              <w:divBdr>
                <w:top w:val="none" w:sz="0" w:space="0" w:color="auto"/>
                <w:left w:val="none" w:sz="0" w:space="0" w:color="auto"/>
                <w:bottom w:val="none" w:sz="0" w:space="0" w:color="auto"/>
                <w:right w:val="none" w:sz="0" w:space="0" w:color="auto"/>
              </w:divBdr>
            </w:div>
          </w:divsChild>
        </w:div>
        <w:div w:id="145558825">
          <w:marLeft w:val="0"/>
          <w:marRight w:val="0"/>
          <w:marTop w:val="0"/>
          <w:marBottom w:val="0"/>
          <w:divBdr>
            <w:top w:val="none" w:sz="0" w:space="0" w:color="auto"/>
            <w:left w:val="none" w:sz="0" w:space="0" w:color="auto"/>
            <w:bottom w:val="none" w:sz="0" w:space="0" w:color="auto"/>
            <w:right w:val="none" w:sz="0" w:space="0" w:color="auto"/>
          </w:divBdr>
          <w:divsChild>
            <w:div w:id="1522432352">
              <w:marLeft w:val="0"/>
              <w:marRight w:val="0"/>
              <w:marTop w:val="0"/>
              <w:marBottom w:val="0"/>
              <w:divBdr>
                <w:top w:val="none" w:sz="0" w:space="0" w:color="auto"/>
                <w:left w:val="none" w:sz="0" w:space="0" w:color="auto"/>
                <w:bottom w:val="none" w:sz="0" w:space="0" w:color="auto"/>
                <w:right w:val="none" w:sz="0" w:space="0" w:color="auto"/>
              </w:divBdr>
            </w:div>
          </w:divsChild>
        </w:div>
        <w:div w:id="405303122">
          <w:marLeft w:val="0"/>
          <w:marRight w:val="0"/>
          <w:marTop w:val="360"/>
          <w:marBottom w:val="360"/>
          <w:divBdr>
            <w:top w:val="none" w:sz="0" w:space="0" w:color="auto"/>
            <w:left w:val="none" w:sz="0" w:space="0" w:color="auto"/>
            <w:bottom w:val="none" w:sz="0" w:space="0" w:color="auto"/>
            <w:right w:val="none" w:sz="0" w:space="0" w:color="auto"/>
          </w:divBdr>
          <w:divsChild>
            <w:div w:id="810170908">
              <w:marLeft w:val="0"/>
              <w:marRight w:val="0"/>
              <w:marTop w:val="0"/>
              <w:marBottom w:val="0"/>
              <w:divBdr>
                <w:top w:val="none" w:sz="0" w:space="0" w:color="auto"/>
                <w:left w:val="none" w:sz="0" w:space="0" w:color="auto"/>
                <w:bottom w:val="none" w:sz="0" w:space="0" w:color="auto"/>
                <w:right w:val="none" w:sz="0" w:space="0" w:color="auto"/>
              </w:divBdr>
              <w:divsChild>
                <w:div w:id="1839072658">
                  <w:marLeft w:val="0"/>
                  <w:marRight w:val="0"/>
                  <w:marTop w:val="0"/>
                  <w:marBottom w:val="0"/>
                  <w:divBdr>
                    <w:top w:val="none" w:sz="0" w:space="0" w:color="auto"/>
                    <w:left w:val="none" w:sz="0" w:space="0" w:color="auto"/>
                    <w:bottom w:val="none" w:sz="0" w:space="0" w:color="auto"/>
                    <w:right w:val="none" w:sz="0" w:space="0" w:color="auto"/>
                  </w:divBdr>
                </w:div>
              </w:divsChild>
            </w:div>
            <w:div w:id="1461531082">
              <w:marLeft w:val="0"/>
              <w:marRight w:val="0"/>
              <w:marTop w:val="0"/>
              <w:marBottom w:val="0"/>
              <w:divBdr>
                <w:top w:val="none" w:sz="0" w:space="0" w:color="auto"/>
                <w:left w:val="none" w:sz="0" w:space="0" w:color="auto"/>
                <w:bottom w:val="none" w:sz="0" w:space="0" w:color="auto"/>
                <w:right w:val="none" w:sz="0" w:space="0" w:color="auto"/>
              </w:divBdr>
            </w:div>
          </w:divsChild>
        </w:div>
        <w:div w:id="1292205604">
          <w:marLeft w:val="0"/>
          <w:marRight w:val="0"/>
          <w:marTop w:val="0"/>
          <w:marBottom w:val="0"/>
          <w:divBdr>
            <w:top w:val="none" w:sz="0" w:space="0" w:color="auto"/>
            <w:left w:val="none" w:sz="0" w:space="0" w:color="auto"/>
            <w:bottom w:val="none" w:sz="0" w:space="0" w:color="auto"/>
            <w:right w:val="none" w:sz="0" w:space="0" w:color="auto"/>
          </w:divBdr>
          <w:divsChild>
            <w:div w:id="14332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2981">
      <w:bodyDiv w:val="1"/>
      <w:marLeft w:val="0"/>
      <w:marRight w:val="0"/>
      <w:marTop w:val="0"/>
      <w:marBottom w:val="0"/>
      <w:divBdr>
        <w:top w:val="none" w:sz="0" w:space="0" w:color="auto"/>
        <w:left w:val="none" w:sz="0" w:space="0" w:color="auto"/>
        <w:bottom w:val="none" w:sz="0" w:space="0" w:color="auto"/>
        <w:right w:val="none" w:sz="0" w:space="0" w:color="auto"/>
      </w:divBdr>
      <w:divsChild>
        <w:div w:id="113715033">
          <w:marLeft w:val="0"/>
          <w:marRight w:val="0"/>
          <w:marTop w:val="0"/>
          <w:marBottom w:val="0"/>
          <w:divBdr>
            <w:top w:val="none" w:sz="0" w:space="0" w:color="auto"/>
            <w:left w:val="none" w:sz="0" w:space="0" w:color="auto"/>
            <w:bottom w:val="none" w:sz="0" w:space="0" w:color="auto"/>
            <w:right w:val="none" w:sz="0" w:space="0" w:color="auto"/>
          </w:divBdr>
          <w:divsChild>
            <w:div w:id="988703341">
              <w:marLeft w:val="0"/>
              <w:marRight w:val="0"/>
              <w:marTop w:val="0"/>
              <w:marBottom w:val="0"/>
              <w:divBdr>
                <w:top w:val="none" w:sz="0" w:space="0" w:color="auto"/>
                <w:left w:val="none" w:sz="0" w:space="0" w:color="auto"/>
                <w:bottom w:val="none" w:sz="0" w:space="0" w:color="auto"/>
                <w:right w:val="none" w:sz="0" w:space="0" w:color="auto"/>
              </w:divBdr>
            </w:div>
          </w:divsChild>
        </w:div>
        <w:div w:id="488332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Igescu</dc:creator>
  <cp:keywords/>
  <dc:description/>
  <cp:lastModifiedBy>Sebastian Igescu</cp:lastModifiedBy>
  <cp:revision>46</cp:revision>
  <dcterms:created xsi:type="dcterms:W3CDTF">2022-09-27T13:53:00Z</dcterms:created>
  <dcterms:modified xsi:type="dcterms:W3CDTF">2022-09-27T14:56:00Z</dcterms:modified>
</cp:coreProperties>
</file>