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color w:val="000000"/>
                <w:sz w:val="22"/>
                <w:szCs w:val="22"/>
              </w:rPr>
            </w:pPr>
            <w:r w:rsidDel="00000000" w:rsidR="00000000" w:rsidRPr="00000000">
              <w:rPr>
                <w:color w:val="000000"/>
                <w:sz w:val="22"/>
                <w:szCs w:val="22"/>
                <w:rtl w:val="0"/>
              </w:rPr>
              <w:t xml:space="preserve">No hemos podido cumplir todas las actividades en los tiempos originalmente definidos debido a un ajuste en el sprint de agendamiento de citas. Decidimos cambiar la interfaz para mejorar la experiencia del usuario y modificamos el modelo de la base de datos para optimizar la gestión de horarios y citas. Estos cambios fueron necesarios porque la versión inicial no proporciona la flexibilidad adecuada para implementar futuras funcionalidades. Sin embargo, estos ajustes han facilitado un mejor rendimiento y escalabilidad del sistema, lo que asegura que el proyecto esté mejor preparado para las próximas etapas.</w:t>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color w:val="000000"/>
                <w:sz w:val="22"/>
                <w:szCs w:val="22"/>
              </w:rPr>
            </w:pPr>
            <w:r w:rsidDel="00000000" w:rsidR="00000000" w:rsidRPr="00000000">
              <w:rPr>
                <w:color w:val="000000"/>
                <w:sz w:val="22"/>
                <w:szCs w:val="22"/>
                <w:rtl w:val="0"/>
              </w:rPr>
              <w:t xml:space="preserve">Para enfrentar las dificultades en el desarrollo del Proyecto APT, como los ajustes en el agendamiento de citas, se han implementado varias estrategias. Primero, se priorizó la flexibilidad en el diseño, lo que permitió adaptar la interfaz y el modelo de la base de datos sin comprometer la calidad del proyecto. Para evitar retrasos en los siguientes sprints, planeo reforzar la planificación del tiempo y dividir las tareas en partes más manejables</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b w:val="1"/>
                <w:color w:val="1f4e79"/>
              </w:rPr>
            </w:pPr>
            <w:r w:rsidDel="00000000" w:rsidR="00000000" w:rsidRPr="00000000">
              <w:rPr>
                <w:rtl w:val="0"/>
              </w:rPr>
            </w:r>
          </w:p>
          <w:p w:rsidR="00000000" w:rsidDel="00000000" w:rsidP="00000000" w:rsidRDefault="00000000" w:rsidRPr="00000000" w14:paraId="00000022">
            <w:pPr>
              <w:jc w:val="both"/>
              <w:rPr>
                <w:color w:val="000000"/>
                <w:sz w:val="22"/>
                <w:szCs w:val="22"/>
              </w:rPr>
            </w:pPr>
            <w:r w:rsidDel="00000000" w:rsidR="00000000" w:rsidRPr="00000000">
              <w:rPr>
                <w:color w:val="000000"/>
                <w:sz w:val="22"/>
                <w:szCs w:val="22"/>
                <w:rtl w:val="0"/>
              </w:rPr>
              <w:t xml:space="preserve">Evalúo mi trabajo como positivo, ya que he logrado completar las actividades claves del primer sprint y realizar ajustes necesarios para mejorar la escalabilidad y funcionalidad del sistema de agendamiento de citas. Destacó la capacidad de adaptación y la mejora continua</w:t>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color w:val="000000"/>
                <w:sz w:val="22"/>
                <w:szCs w:val="22"/>
              </w:rPr>
            </w:pPr>
            <w:r w:rsidDel="00000000" w:rsidR="00000000" w:rsidRPr="00000000">
              <w:rPr>
                <w:color w:val="000000"/>
                <w:sz w:val="22"/>
                <w:szCs w:val="22"/>
                <w:rtl w:val="0"/>
              </w:rPr>
              <w:t xml:space="preserve">Me quedan inquietudes sobre cómo asegurar que los próximos sprints, especialmente el del sistema de ventas y la ficha médica de pacientes, se realicen sin retrasos. Me gustaría preguntarle a mi docente o a mis pares cómo puedo mejorar la planificación y gestión del tiempo para evitar ajustes inesperados que afecten los plazos.</w:t>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000000"/>
                <w:sz w:val="22"/>
                <w:szCs w:val="22"/>
              </w:rPr>
            </w:pPr>
            <w:r w:rsidDel="00000000" w:rsidR="00000000" w:rsidRPr="00000000">
              <w:rPr>
                <w:color w:val="000000"/>
                <w:sz w:val="22"/>
                <w:szCs w:val="22"/>
                <w:rtl w:val="0"/>
              </w:rPr>
              <w:t xml:space="preserve">No considero que las actividades deban ser redistribuidas, ya que el equipo ha demostrado capacidad para cumplir con las tareas asignadas, incluso cuando surgieron ajustes en el agendamiento de citas. Aunque el ajuste tomó más tiempo del esperado, confío en que manteniendo la estructura actual y mejorando la planificación del tiempo, podremos completar los próximos sprints sin problemas.</w:t>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000000"/>
                <w:sz w:val="22"/>
                <w:szCs w:val="22"/>
              </w:rPr>
            </w:pPr>
            <w:r w:rsidDel="00000000" w:rsidR="00000000" w:rsidRPr="00000000">
              <w:rPr>
                <w:color w:val="000000"/>
                <w:sz w:val="22"/>
                <w:szCs w:val="22"/>
                <w:rtl w:val="0"/>
              </w:rPr>
              <w:t xml:space="preserve">El trabajo en grupo se evalúa de manera positiva, ya que ha habido una buena comunicación y colaboración entre nosotros, lo que ha permitido realizar ajustes importantes, Entre los aspectos positivos, destacó la disposición de cada integrante para adaptarse a los cambios y el compromiso para cumplir con las tareas asignadas.</w:t>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k5OawJlPwOgwARYaKSyPI5eKlQ==">CgMxLjAyCGguZ2pkZ3hzOAByITFjbjBGZzNyNk1VUXdlOVk5d0NGcEhRbUpTNU9kcS1jTA==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