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5F199C09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6A85F3D9">
            <w:pPr>
              <w:widowControl w:val="0"/>
              <w:rPr>
                <w:sz w:val="22"/>
                <w:szCs w:val="22"/>
              </w:rPr>
            </w:pPr>
            <w:r w:rsidRPr="5F199C09" w:rsidR="7028E335">
              <w:rPr>
                <w:sz w:val="22"/>
                <w:szCs w:val="22"/>
              </w:rPr>
              <w:t>14/10/2024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F199C09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F199C09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46EDA371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58DB8B13" w:rsidRDefault="00225A51" w14:paraId="28E395FE" w14:textId="6B63DD9B">
            <w:pPr>
              <w:widowControl w:val="0"/>
              <w:jc w:val="center"/>
              <w:rPr>
                <w:b w:val="1"/>
                <w:bCs w:val="1"/>
              </w:rPr>
            </w:pPr>
            <w:r w:rsidRPr="58DB8B13" w:rsidR="379D306B">
              <w:rPr>
                <w:b w:val="1"/>
                <w:bCs w:val="1"/>
              </w:rPr>
              <w:t>X</w:t>
            </w:r>
          </w:p>
        </w:tc>
      </w:tr>
      <w:tr w:rsidR="00225A51" w:rsidTr="5F199C09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0126258E">
            <w:pPr>
              <w:widowControl w:val="0"/>
              <w:rPr>
                <w:sz w:val="22"/>
                <w:szCs w:val="22"/>
              </w:rPr>
            </w:pPr>
            <w:r w:rsidRPr="58DB8B13" w:rsidR="256944D7">
              <w:rPr>
                <w:sz w:val="22"/>
                <w:szCs w:val="22"/>
              </w:rPr>
              <w:t>1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5F199C09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5F199C09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31AE58F2">
            <w:pPr>
              <w:widowControl w:val="0"/>
              <w:rPr>
                <w:sz w:val="22"/>
                <w:szCs w:val="22"/>
              </w:rPr>
            </w:pPr>
            <w:r w:rsidRPr="5F199C09" w:rsidR="4DB9D9BB">
              <w:rPr>
                <w:sz w:val="22"/>
                <w:szCs w:val="22"/>
              </w:rPr>
              <w:t>Inicio del Sprint 3 y asignación de tareas.</w:t>
            </w:r>
          </w:p>
        </w:tc>
      </w:tr>
    </w:tbl>
    <w:p w:rsidR="58DB8B13" w:rsidRDefault="58DB8B13" w14:paraId="10952905" w14:textId="6D9EE3B8"/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5F199C09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7FBA3908" w:rsidP="5F199C09" w:rsidRDefault="7FBA3908" w14:paraId="30E8B712" w14:textId="351F8859">
            <w:pPr>
              <w:pStyle w:val="Normal"/>
              <w:widowControl w:val="0"/>
              <w:ind w:left="360"/>
              <w:jc w:val="both"/>
            </w:pPr>
            <w:r w:rsidRPr="5F199C09" w:rsidR="7FBA3908">
              <w:rPr>
                <w:b w:val="1"/>
                <w:bCs w:val="1"/>
                <w:sz w:val="22"/>
                <w:szCs w:val="22"/>
              </w:rPr>
              <w:t>Analia</w:t>
            </w:r>
            <w:r w:rsidRPr="5F199C09" w:rsidR="7FBA3908">
              <w:rPr>
                <w:sz w:val="22"/>
                <w:szCs w:val="22"/>
              </w:rPr>
              <w:t xml:space="preserve">: "Ayer revisé las especificaciones de la historia de usuario INV-003-CISEL. Hoy comenzaré con el diseño del formulario para los </w:t>
            </w:r>
            <w:r w:rsidRPr="5F199C09" w:rsidR="7FBA3908">
              <w:rPr>
                <w:sz w:val="22"/>
                <w:szCs w:val="22"/>
              </w:rPr>
              <w:t>tickets</w:t>
            </w:r>
            <w:r w:rsidRPr="5F199C09" w:rsidR="7FBA3908">
              <w:rPr>
                <w:sz w:val="22"/>
                <w:szCs w:val="22"/>
              </w:rPr>
              <w:t xml:space="preserve"> de retiro. Por ahora, no tengo bloqueos."</w:t>
            </w:r>
          </w:p>
          <w:p w:rsidR="7FBA3908" w:rsidP="5F199C09" w:rsidRDefault="7FBA3908" w14:paraId="4BBEAEC0" w14:textId="7F62DD90">
            <w:pPr>
              <w:pStyle w:val="Normal"/>
              <w:widowControl w:val="0"/>
              <w:ind w:left="360"/>
              <w:jc w:val="both"/>
            </w:pPr>
            <w:r w:rsidRPr="5F199C09" w:rsidR="7FBA3908">
              <w:rPr>
                <w:b w:val="1"/>
                <w:bCs w:val="1"/>
                <w:sz w:val="22"/>
                <w:szCs w:val="22"/>
              </w:rPr>
              <w:t>Bastián</w:t>
            </w:r>
            <w:r w:rsidRPr="5F199C09" w:rsidR="7FBA3908">
              <w:rPr>
                <w:sz w:val="22"/>
                <w:szCs w:val="22"/>
              </w:rPr>
              <w:t xml:space="preserve">: "Ayer configuré la base de datos para manejar los datos relacionados con los </w:t>
            </w:r>
            <w:r w:rsidRPr="5F199C09" w:rsidR="7FBA3908">
              <w:rPr>
                <w:sz w:val="22"/>
                <w:szCs w:val="22"/>
              </w:rPr>
              <w:t>tickets</w:t>
            </w:r>
            <w:r w:rsidRPr="5F199C09" w:rsidR="7FBA3908">
              <w:rPr>
                <w:sz w:val="22"/>
                <w:szCs w:val="22"/>
              </w:rPr>
              <w:t xml:space="preserve">. Hoy trabajaré en la creación de las funciones básicas del </w:t>
            </w:r>
            <w:r w:rsidRPr="5F199C09" w:rsidR="7FBA3908">
              <w:rPr>
                <w:sz w:val="22"/>
                <w:szCs w:val="22"/>
              </w:rPr>
              <w:t>backend</w:t>
            </w:r>
            <w:r w:rsidRPr="5F199C09" w:rsidR="7FBA3908">
              <w:rPr>
                <w:sz w:val="22"/>
                <w:szCs w:val="22"/>
              </w:rPr>
              <w:t xml:space="preserve"> que conectarán con el formulario. Todo está bajo control."</w:t>
            </w: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0264F84"/>
    <w:rsid w:val="019DA2DE"/>
    <w:rsid w:val="0844644A"/>
    <w:rsid w:val="1820AF53"/>
    <w:rsid w:val="189BCDBA"/>
    <w:rsid w:val="1E6EAEA6"/>
    <w:rsid w:val="2191FBE2"/>
    <w:rsid w:val="237CC309"/>
    <w:rsid w:val="23A3C67E"/>
    <w:rsid w:val="2415D99B"/>
    <w:rsid w:val="256944D7"/>
    <w:rsid w:val="25735C7D"/>
    <w:rsid w:val="2C7EE60E"/>
    <w:rsid w:val="2DC870F1"/>
    <w:rsid w:val="2FBF60B6"/>
    <w:rsid w:val="35902282"/>
    <w:rsid w:val="379D306B"/>
    <w:rsid w:val="3FF22C06"/>
    <w:rsid w:val="41995802"/>
    <w:rsid w:val="42D83779"/>
    <w:rsid w:val="46457BAE"/>
    <w:rsid w:val="474FD539"/>
    <w:rsid w:val="4940EF5E"/>
    <w:rsid w:val="4C8F500C"/>
    <w:rsid w:val="4DB9D9BB"/>
    <w:rsid w:val="4E9BFA5F"/>
    <w:rsid w:val="5217089C"/>
    <w:rsid w:val="53EDA918"/>
    <w:rsid w:val="54317613"/>
    <w:rsid w:val="56E52B69"/>
    <w:rsid w:val="58DB8B13"/>
    <w:rsid w:val="59F98F0A"/>
    <w:rsid w:val="5A6C60C0"/>
    <w:rsid w:val="5F199C09"/>
    <w:rsid w:val="60EEB5B5"/>
    <w:rsid w:val="636213C6"/>
    <w:rsid w:val="63E2CC94"/>
    <w:rsid w:val="6AF78169"/>
    <w:rsid w:val="7028E335"/>
    <w:rsid w:val="70C1C6DA"/>
    <w:rsid w:val="71F7EFEE"/>
    <w:rsid w:val="758AAB6E"/>
    <w:rsid w:val="7FBA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7</revision>
  <dcterms:created xsi:type="dcterms:W3CDTF">2022-03-17T17:12:00.0000000Z</dcterms:created>
  <dcterms:modified xsi:type="dcterms:W3CDTF">2024-11-23T02:35:31.5907386Z</dcterms:modified>
</coreProperties>
</file>