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R. Kumar, P. Verma, S. Gupta y A. Sharma.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CNN-Based Disease Detection in Crops Under Field Conditions.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Computers and Electronics in Agriculture.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198.</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107012 (2022).</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xnpwrbqsboqe" w:id="0"/>
      <w:bookmarkEnd w:id="0"/>
      <w:r w:rsidDel="00000000" w:rsidR="00000000" w:rsidRPr="00000000">
        <w:rPr>
          <w:rFonts w:ascii="Arial" w:cs="Arial" w:eastAsia="Arial" w:hAnsi="Arial"/>
          <w:color w:val="1f1f1f"/>
          <w:sz w:val="26"/>
          <w:szCs w:val="26"/>
          <w:rtl w:val="0"/>
        </w:rPr>
        <w:t xml:space="preserve">Estado del arte que hace el autor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sitúan el estado del arte en la creciente necesidad de trasladar los avances obtenidos por las Redes Neuronales Convolucionales (CNN) desde entornos de laboratorio hacia condiciones reales de producción agrícola. En la literatura revisada se evidencia que la mayoría de investigaciones previas alcanzaban niveles muy elevados de precisión utilizando conjuntos de datos controlados, principalmente PlantVillage, donde las hojas eran fotografiadas sobre fondos homogéneos y con iluminación uniforme. Sin embargo, los autores destacan que estos escenarios experimentales no representan las condiciones reales de los cultivos, donde factores como la iluminación natural, las sombras, el viento, el suelo, otras hojas y la presencia de diferentes estados fenológicos generan una alta variabilidad visual. El estado del arte también muestra que las arquitecturas basadas en Transfer Learning han mejorado significativamente el rendimiento de los modelos de clasificación, aunque persisten dificultades para mantener una elevada capacidad de generalización cuando los modelos son evaluados con imágenes obtenidas directamente en campo.</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243qd4gmfot4" w:id="1"/>
      <w:bookmarkEnd w:id="1"/>
      <w:r w:rsidDel="00000000" w:rsidR="00000000" w:rsidRPr="00000000">
        <w:rPr>
          <w:rFonts w:ascii="Arial" w:cs="Arial" w:eastAsia="Arial" w:hAnsi="Arial"/>
          <w:color w:val="1f1f1f"/>
          <w:sz w:val="26"/>
          <w:szCs w:val="26"/>
          <w:rtl w:val="0"/>
        </w:rPr>
        <w:t xml:space="preserve">Motivación del autor (críticas del autor a otros trabajos)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principal motivación de esta investigación surge de la limitada capacidad de generalización que presentan muchos modelos de aprendizaje profundo cuando son aplicados fuera de los conjuntos de datos utilizados durante el entrenamiento. Los autores critican que numerosos estudios reportan valores de precisión superiores al 99 %, pero dichas métricas provienen de bases de datos cuidadosamente controladas y no reflejan el comportamiento real del modelo durante su implementación agrícola. Asimismo, señalan que la mayoría de investigaciones se concentran en optimizar la arquitectura de la CNN sin prestar suficiente atención a la adquisición de datos representativos de escenarios agrícolas reales. Como consecuencia, justifican la necesidad de desarrollar modelos capaces de mantener un desempeño elevado bajo diferentes condiciones ambientales, incrementando su utilidad práctica para agricultores y especialistas agrícolas.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qbqapdmqfdgq" w:id="2"/>
      <w:bookmarkEnd w:id="2"/>
      <w:r w:rsidDel="00000000" w:rsidR="00000000" w:rsidRPr="00000000">
        <w:rPr>
          <w:rFonts w:ascii="Arial" w:cs="Arial" w:eastAsia="Arial" w:hAnsi="Arial"/>
          <w:color w:val="1f1f1f"/>
          <w:sz w:val="26"/>
          <w:szCs w:val="26"/>
          <w:rtl w:val="0"/>
        </w:rPr>
        <w:t xml:space="preserve">Descripción del aporte del autor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principal aporte del artículo consiste en el desarrollo y validación de un sistema de detección de enfermedades vegetales basado en Redes Neuronales Convolucionales entrenadas con imágenes obtenidas directamente en condiciones reales de cultivo. Los autores diseñan un procedimiento de adquisición de datos que incorpora variaciones naturales de iluminación, orientación de las hojas y fondos heterogéneos, permitiendo que el modelo aprenda características visuales más robustas. Además, integran técnicas de aumento de datos (</w:t>
      </w:r>
      <w:r w:rsidDel="00000000" w:rsidR="00000000" w:rsidRPr="00000000">
        <w:rPr>
          <w:rFonts w:ascii="Arial" w:cs="Arial" w:eastAsia="Arial" w:hAnsi="Arial"/>
          <w:i w:val="1"/>
          <w:iCs w:val="1"/>
          <w:color w:val="1f1f1f"/>
          <w:rtl w:val="0"/>
        </w:rPr>
        <w:t xml:space="preserve">Data Augmentation</w:t>
      </w:r>
      <w:r w:rsidDel="00000000" w:rsidR="00000000" w:rsidRPr="00000000">
        <w:rPr>
          <w:rFonts w:ascii="Arial" w:cs="Arial" w:eastAsia="Arial" w:hAnsi="Arial"/>
          <w:color w:val="1f1f1f"/>
          <w:rtl w:val="0"/>
        </w:rPr>
        <w:t xml:space="preserve">) y ajuste fino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sobre modelos preentrenados, mejorando la capacidad de clasificación frente a diferentes enfermedades. El estudio demuestra que la incorporación de imágenes de campo durante el entrenamiento incrementa significativamente la capacidad de generalización del modelo respecto a investigaciones desarrolladas únicamente con bases de datos de laboratorio.</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pwz64yt46jio" w:id="3"/>
      <w:bookmarkEnd w:id="3"/>
      <w:r w:rsidDel="00000000" w:rsidR="00000000" w:rsidRPr="00000000">
        <w:rPr>
          <w:rFonts w:ascii="Arial" w:cs="Arial" w:eastAsia="Arial" w:hAnsi="Arial"/>
          <w:color w:val="1f1f1f"/>
          <w:sz w:val="26"/>
          <w:szCs w:val="26"/>
          <w:rtl w:val="0"/>
        </w:rPr>
        <w:t xml:space="preserve">Proceso para obtener el aporte que considera el autor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desarrollaron un proceso experimental dividido en varias etapas. Inicialmente recopilaron imágenes de cultivos afectados por diferentes enfermedades directamente en parcelas agrícolas, procurando incluir distintas condiciones climáticas y variaciones de iluminación. Posteriormente realizaron el preprocesamiento de las imágenes mediante redimensionamiento, normalización y técnicas de aumento de datos como rotación, volteo, escalamiento y variaciones de brillo. Sobre este conjunto de datos entrenaron una arquitectura CNN utilizando la estrategia de Transfer Learning, ajustando únicamente las capas finales del modelo para adaptarlo al problema específico de clasificación de enfermedades vegetales. Finalmente, evaluaron el sistema mediante conjuntos independientes de entrenamiento, validación y prueba para verificar su capacidad de generalización.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5z53xpywqtb" w:id="4"/>
      <w:bookmarkEnd w:id="4"/>
      <w:r w:rsidDel="00000000" w:rsidR="00000000" w:rsidRPr="00000000">
        <w:rPr>
          <w:rFonts w:ascii="Arial" w:cs="Arial" w:eastAsia="Arial" w:hAnsi="Arial"/>
          <w:color w:val="1f1f1f"/>
          <w:sz w:val="26"/>
          <w:szCs w:val="26"/>
          <w:rtl w:val="0"/>
        </w:rPr>
        <w:t xml:space="preserve">Proceso para resolver el problema considerado por el autor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solución propuesta se fundamenta en el uso de aprendizaje profundo combinado con transferencia de aprendizaje para aprovechar el conocimiento previamente adquirido por modelos entrenados sobre grandes conjuntos de imágenes. Durante el entrenamiento se optimizaron los pesos de las capas finales de la red mediante algoritmos de descenso de gradiente, mientras que las capas iniciales conservaron las características generales aprendidas previamente. Paralelamente, las técnicas de aumento de datos permitieron incrementar artificialmente la diversidad del conjunto de entrenamiento, reduciendo el riesgo de sobreajuste. Finalmente, el modelo fue comparado con otras arquitecturas CNN ampliamente utilizadas para determinar cuál ofrecía el mejor equilibrio entre precisión, robustez y capacidad de generalización bajo condiciones agrícolas reales.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fqnksxusjl6i" w:id="5"/>
      <w:bookmarkEnd w:id="5"/>
      <w:r w:rsidDel="00000000" w:rsidR="00000000" w:rsidRPr="00000000">
        <w:rPr>
          <w:rFonts w:ascii="Arial" w:cs="Arial" w:eastAsia="Arial" w:hAnsi="Arial"/>
          <w:color w:val="1f1f1f"/>
          <w:sz w:val="26"/>
          <w:szCs w:val="26"/>
          <w:rtl w:val="0"/>
        </w:rPr>
        <w:t xml:space="preserve">Métricas que el autor usa y resultado que obtiene. Comentar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Métricas:</w:t>
      </w:r>
      <w:r w:rsidDel="00000000" w:rsidR="00000000" w:rsidRPr="00000000">
        <w:rPr>
          <w:rFonts w:ascii="Arial" w:cs="Arial" w:eastAsia="Arial" w:hAnsi="Arial"/>
          <w:color w:val="1f1f1f"/>
          <w:rtl w:val="0"/>
        </w:rPr>
        <w:t xml:space="preserve"> El estudio emplea Accuracy, Precision, Recall, F1-Score y Matriz de Confusión para evaluar el rendimiento del modelo.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La arquitectura propuesta obtuvo una precisión superior al </w:t>
      </w:r>
      <w:r w:rsidDel="00000000" w:rsidR="00000000" w:rsidRPr="00000000">
        <w:rPr>
          <w:rFonts w:ascii="Arial" w:cs="Arial" w:eastAsia="Arial" w:hAnsi="Arial"/>
          <w:b w:val="1"/>
          <w:bCs w:val="1"/>
          <w:color w:val="1f1f1f"/>
          <w:rtl w:val="0"/>
        </w:rPr>
        <w:t xml:space="preserve">97 %</w:t>
      </w:r>
      <w:r w:rsidDel="00000000" w:rsidR="00000000" w:rsidRPr="00000000">
        <w:rPr>
          <w:rFonts w:ascii="Arial" w:cs="Arial" w:eastAsia="Arial" w:hAnsi="Arial"/>
          <w:color w:val="1f1f1f"/>
          <w:rtl w:val="0"/>
        </w:rPr>
        <w:t xml:space="preserve">, manteniendo elevados valores de Precision, Recall y F1-Score incluso cuando fue evaluada con imágenes capturadas directamente en campo. Los resultados muestran una mejora respecto a modelos entrenados exclusivamente con imágenes de laboratorio, especialmente en escenarios con iluminación variable y fondos complejos.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Los resultados demuestran que la inclusión de imágenes obtenidas en condiciones reales constituye un factor determinante para mejorar la capacidad de generalización de los modelos de Deep Learning. Aunque algunos trabajos alcanzan precisiones ligeramente superiores utilizando bases de datos controladas, el modelo presentado ofrece un mejor equilibrio entre precisión y aplicabilidad práctica, aspecto fundamental para su implementación en sistemas agrícolas reales.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sz w:val="26"/>
          <w:szCs w:val="26"/>
        </w:rPr>
      </w:pPr>
      <w:bookmarkStart w:colFirst="0" w:colLast="0" w:name="_heading=h.248uxvhy8vn" w:id="6"/>
      <w:bookmarkEnd w:id="6"/>
      <w:r w:rsidDel="00000000" w:rsidR="00000000" w:rsidRPr="00000000">
        <w:rPr>
          <w:rFonts w:ascii="Arial" w:cs="Arial" w:eastAsia="Arial" w:hAnsi="Arial"/>
          <w:color w:val="1f1f1f"/>
          <w:sz w:val="26"/>
          <w:szCs w:val="26"/>
          <w:rtl w:val="0"/>
        </w:rPr>
        <w:t xml:space="preserve">Observaciones y/o críticas suyas al artículo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artículo constituye una contribución importante para reducir la brecha existente entre los experimentos desarrollados en laboratorio y las aplicaciones agrícolas reales. Su principal fortaleza radica en validar el modelo utilizando imágenes capturadas directamente en campo, permitiendo evaluar su comportamiento frente a condiciones ambientales complejas. No obstante, el estudio presenta algunas limitaciones. Aunque demuestra una adecuada capacidad de generalización, el número de cultivos y enfermedades evaluadas sigue siendo relativamente reducido en comparación con la diversidad fitosanitaria existente. Asimismo, el artículo no analiza el comportamiento del modelo durante su implementación en dispositivos móviles o sistemas embebidos, aspecto relevante para facilitar su adopción por agricultores en escenarios de producción real.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HLCI2ypnn9JvR36MW5NmaptAw==">CgMxLjAyDmgueG5wd3JicXNib3FlMg5oLjI0M3FkNGdtZm90NDIOaC5xYnFhcGRtcWZkZ3EyDmgucHd6NjR5dDQ2amlvMg1oLjV6NTN4cHl3cXRiMg5oLmZxbmtzeHVzamw2aTINaC4yNDh1eHZoeTh2bjgAciExcFh5aVRUZmVxQkg5RGZ4SWJSWTZjc1hFX0pZOFYwM18=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