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ind w:firstLine="143"/>
        <w:rPr>
          <w:sz w:val="46"/>
          <w:szCs w:val="46"/>
        </w:rPr>
      </w:pPr>
      <w:bookmarkStart w:colFirst="0" w:colLast="0" w:name="_heading=h.1wsnr35nlmxm" w:id="0"/>
      <w:bookmarkEnd w:id="0"/>
      <w:r w:rsidDel="00000000" w:rsidR="00000000" w:rsidRPr="00000000">
        <w:rPr>
          <w:sz w:val="46"/>
          <w:szCs w:val="46"/>
          <w:rtl w:val="0"/>
        </w:rPr>
        <w:t xml:space="preserve">Plantilla del Estado del Arte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Author (s):</w:t>
      </w:r>
      <w:r w:rsidDel="00000000" w:rsidR="00000000" w:rsidRPr="00000000">
        <w:rPr>
          <w:rtl w:val="0"/>
        </w:rPr>
        <w:t xml:space="preserve"> Shorten, C. y Khoshgoftaar, T. M.</w:t>
      </w:r>
    </w:p>
    <w:p w:rsidR="00000000" w:rsidDel="00000000" w:rsidP="00000000" w:rsidRDefault="00000000" w:rsidRPr="00000000" w14:paraId="00000003">
      <w:pPr>
        <w:spacing w:after="240" w:before="240" w:lineRule="auto"/>
        <w:rPr>
          <w:i w:val="1"/>
          <w:iCs w:val="1"/>
        </w:rPr>
      </w:pPr>
      <w:r w:rsidDel="00000000" w:rsidR="00000000" w:rsidRPr="00000000">
        <w:rPr>
          <w:b w:val="1"/>
          <w:bCs w:val="1"/>
          <w:rtl w:val="0"/>
        </w:rPr>
        <w:t xml:space="preserve">Title of paper:</w:t>
      </w:r>
      <w:r w:rsidDel="00000000" w:rsidR="00000000" w:rsidRPr="00000000">
        <w:rPr>
          <w:rtl w:val="0"/>
        </w:rPr>
        <w:t xml:space="preserve"> </w:t>
      </w:r>
      <w:r w:rsidDel="00000000" w:rsidR="00000000" w:rsidRPr="00000000">
        <w:rPr>
          <w:i w:val="1"/>
          <w:iCs w:val="1"/>
          <w:rtl w:val="0"/>
        </w:rPr>
        <w:t xml:space="preserve">A Survey on Image Data Augmentation for Deep Learning.</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Journal:</w:t>
      </w:r>
      <w:r w:rsidDel="00000000" w:rsidR="00000000" w:rsidRPr="00000000">
        <w:rPr>
          <w:rtl w:val="0"/>
        </w:rPr>
        <w:t xml:space="preserve"> Journal of Big Data.</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Volume (issue):</w:t>
      </w:r>
      <w:r w:rsidDel="00000000" w:rsidR="00000000" w:rsidRPr="00000000">
        <w:rPr>
          <w:rtl w:val="0"/>
        </w:rPr>
        <w:t xml:space="preserve"> 6 (60).</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pag – pag (year):</w:t>
      </w:r>
      <w:r w:rsidDel="00000000" w:rsidR="00000000" w:rsidRPr="00000000">
        <w:rPr>
          <w:rtl w:val="0"/>
        </w:rPr>
        <w:t xml:space="preserve"> 1–48 (2019).</w:t>
      </w:r>
    </w:p>
    <w:p w:rsidR="00000000" w:rsidDel="00000000" w:rsidP="00000000" w:rsidRDefault="00000000" w:rsidRPr="00000000" w14:paraId="00000007">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ind w:left="143" w:firstLine="0"/>
        <w:rPr>
          <w:sz w:val="34"/>
          <w:szCs w:val="34"/>
        </w:rPr>
      </w:pPr>
      <w:bookmarkStart w:colFirst="0" w:colLast="0" w:name="_heading=h.d31qydbftku" w:id="1"/>
      <w:bookmarkEnd w:id="1"/>
      <w:r w:rsidDel="00000000" w:rsidR="00000000" w:rsidRPr="00000000">
        <w:rPr>
          <w:sz w:val="34"/>
          <w:szCs w:val="34"/>
          <w:rtl w:val="0"/>
        </w:rPr>
        <w:t xml:space="preserve">Estado del arte que hace el autor</w:t>
      </w:r>
    </w:p>
    <w:p w:rsidR="00000000" w:rsidDel="00000000" w:rsidP="00000000" w:rsidRDefault="00000000" w:rsidRPr="00000000" w14:paraId="00000009">
      <w:pPr>
        <w:spacing w:after="240" w:before="240" w:lineRule="auto"/>
        <w:rPr/>
      </w:pPr>
      <w:r w:rsidDel="00000000" w:rsidR="00000000" w:rsidRPr="00000000">
        <w:rPr>
          <w:rtl w:val="0"/>
        </w:rPr>
        <w:t xml:space="preserve">Los autores presentan un estado del arte centrado en la importancia del </w:t>
      </w:r>
      <w:r w:rsidDel="00000000" w:rsidR="00000000" w:rsidRPr="00000000">
        <w:rPr>
          <w:b w:val="1"/>
          <w:bCs w:val="1"/>
          <w:rtl w:val="0"/>
        </w:rPr>
        <w:t xml:space="preserve">Data Augmentation</w:t>
      </w:r>
      <w:r w:rsidDel="00000000" w:rsidR="00000000" w:rsidRPr="00000000">
        <w:rPr>
          <w:rtl w:val="0"/>
        </w:rPr>
        <w:t xml:space="preserve"> como una de las técnicas fundamentales para mejorar el rendimiento de los modelos de aprendizaje profundo. En la revisión se explica que el éxito de las Redes Neuronales Convolucionales (CNN) depende en gran medida de la disponibilidad de grandes volúmenes de datos correctamente etiquetados, situación que no siempre ocurre en aplicaciones reales como la agricultura, la medicina o la visión industrial. El estudio describe cómo, históricamente, la escasez de datos producía modelos con bajo poder de generalización y elevada tendencia al sobreajuste (</w:t>
      </w:r>
      <w:r w:rsidDel="00000000" w:rsidR="00000000" w:rsidRPr="00000000">
        <w:rPr>
          <w:i w:val="1"/>
          <w:iCs w:val="1"/>
          <w:rtl w:val="0"/>
        </w:rPr>
        <w:t xml:space="preserve">Overfitting</w:t>
      </w:r>
      <w:r w:rsidDel="00000000" w:rsidR="00000000" w:rsidRPr="00000000">
        <w:rPr>
          <w:rtl w:val="0"/>
        </w:rPr>
        <w:t xml:space="preserve">). Asimismo, revisa la evolución de las técnicas tradicionales de aumento de datos, incluyendo rotación, reflexión, escalamiento, recorte, modificación del brillo y contraste, hasta métodos más avanzados basados en generación sintética mediante Redes Generativas Antagónicas (GAN).</w:t>
      </w:r>
    </w:p>
    <w:p w:rsidR="00000000" w:rsidDel="00000000" w:rsidP="00000000" w:rsidRDefault="00000000" w:rsidRPr="00000000" w14:paraId="0000000A">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ind w:left="143" w:firstLine="0"/>
        <w:rPr>
          <w:sz w:val="34"/>
          <w:szCs w:val="34"/>
        </w:rPr>
      </w:pPr>
      <w:bookmarkStart w:colFirst="0" w:colLast="0" w:name="_heading=h.5z7yqh6dql81" w:id="2"/>
      <w:bookmarkEnd w:id="2"/>
      <w:r w:rsidDel="00000000" w:rsidR="00000000" w:rsidRPr="00000000">
        <w:rPr>
          <w:sz w:val="34"/>
          <w:szCs w:val="34"/>
          <w:rtl w:val="0"/>
        </w:rPr>
        <w:t xml:space="preserve">Motivación del autor (críticas del autor a otros trabajos)</w:t>
      </w:r>
    </w:p>
    <w:p w:rsidR="00000000" w:rsidDel="00000000" w:rsidP="00000000" w:rsidRDefault="00000000" w:rsidRPr="00000000" w14:paraId="0000000C">
      <w:pPr>
        <w:spacing w:after="240" w:before="240" w:lineRule="auto"/>
        <w:rPr/>
      </w:pPr>
      <w:r w:rsidDel="00000000" w:rsidR="00000000" w:rsidRPr="00000000">
        <w:rPr>
          <w:rtl w:val="0"/>
        </w:rPr>
        <w:t xml:space="preserve">La motivación principal del estudio consiste en organizar el conocimiento existente sobre las diferentes estrategias de aumento de datos utilizadas en Deep Learning. Los autores critican que muchas investigaciones aplican técnicas de Data Augmentation sin justificar adecuadamente su selección o sin analizar el impacto individual de cada transformación sobre el rendimiento del modelo. También señalan que diversos estudios utilizan únicamente aumentos geométricos simples, desaprovechando estrategias más avanzadas que permiten incrementar significativamente la diversidad del conjunto de entrenamiento. Además, destacan la ausencia de criterios estandarizados para seleccionar las técnicas de aumento más adecuadas según el tipo de problema y el dominio de aplicación.</w:t>
      </w:r>
    </w:p>
    <w:p w:rsidR="00000000" w:rsidDel="00000000" w:rsidP="00000000" w:rsidRDefault="00000000" w:rsidRPr="00000000" w14:paraId="0000000D">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ind w:left="143" w:firstLine="0"/>
        <w:rPr>
          <w:sz w:val="34"/>
          <w:szCs w:val="34"/>
        </w:rPr>
      </w:pPr>
      <w:bookmarkStart w:colFirst="0" w:colLast="0" w:name="_heading=h.3o7y8xtiaa37" w:id="3"/>
      <w:bookmarkEnd w:id="3"/>
      <w:r w:rsidDel="00000000" w:rsidR="00000000" w:rsidRPr="00000000">
        <w:rPr>
          <w:sz w:val="34"/>
          <w:szCs w:val="34"/>
          <w:rtl w:val="0"/>
        </w:rPr>
        <w:t xml:space="preserve">Descripción del aporte del autor</w:t>
      </w:r>
    </w:p>
    <w:p w:rsidR="00000000" w:rsidDel="00000000" w:rsidP="00000000" w:rsidRDefault="00000000" w:rsidRPr="00000000" w14:paraId="0000000F">
      <w:pPr>
        <w:spacing w:after="240" w:before="240" w:lineRule="auto"/>
        <w:rPr/>
      </w:pPr>
      <w:r w:rsidDel="00000000" w:rsidR="00000000" w:rsidRPr="00000000">
        <w:rPr>
          <w:rtl w:val="0"/>
        </w:rPr>
        <w:t xml:space="preserve">El principal aporte del artículo consiste en desarrollar una revisión exhaustiva de las técnicas de Data Augmentation empleadas en aprendizaje profundo. Los autores clasifican los diferentes métodos en transformaciones geométricas, transformaciones fotométricas, técnicas basadas en aprendizaje profundo y generación sintética mediante modelos generativos. Asimismo, analizan el efecto que cada estrategia produce sobre la capacidad de generalización de los modelos, el riesgo de sobreajuste y el rendimiento de las arquitecturas de Deep Learning. Finalmente, presentan recomendaciones para seleccionar las técnicas de aumento más apropiadas según las características del conjunto de datos y la aplicación específica.</w:t>
      </w:r>
    </w:p>
    <w:p w:rsidR="00000000" w:rsidDel="00000000" w:rsidP="00000000" w:rsidRDefault="00000000" w:rsidRPr="00000000" w14:paraId="00000010">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ind w:left="143" w:firstLine="0"/>
        <w:rPr>
          <w:sz w:val="34"/>
          <w:szCs w:val="34"/>
        </w:rPr>
      </w:pPr>
      <w:bookmarkStart w:colFirst="0" w:colLast="0" w:name="_heading=h.j4qx2f99f4nl" w:id="4"/>
      <w:bookmarkEnd w:id="4"/>
      <w:r w:rsidDel="00000000" w:rsidR="00000000" w:rsidRPr="00000000">
        <w:rPr>
          <w:sz w:val="34"/>
          <w:szCs w:val="34"/>
          <w:rtl w:val="0"/>
        </w:rPr>
        <w:t xml:space="preserve">Proceso para obtener el aporte que considera el autor</w:t>
      </w:r>
    </w:p>
    <w:p w:rsidR="00000000" w:rsidDel="00000000" w:rsidP="00000000" w:rsidRDefault="00000000" w:rsidRPr="00000000" w14:paraId="00000012">
      <w:pPr>
        <w:spacing w:after="240" w:before="240" w:lineRule="auto"/>
        <w:rPr/>
      </w:pPr>
      <w:r w:rsidDel="00000000" w:rsidR="00000000" w:rsidRPr="00000000">
        <w:rPr>
          <w:rtl w:val="0"/>
        </w:rPr>
        <w:t xml:space="preserve">Los autores realizaron una revisión sistemática de investigaciones relacionadas con aprendizaje profundo, visión por computador y procesamiento digital de imágenes. Posteriormente clasificaron cada publicación según el tipo de técnica de aumento utilizada, la arquitectura neuronal empleada y los resultados obtenidos. Finalmente, compararon las ventajas, limitaciones y escenarios de aplicación de cada método, permitiendo construir una taxonomía completa del estado del arte sobre Data Augmentation.</w:t>
      </w:r>
    </w:p>
    <w:p w:rsidR="00000000" w:rsidDel="00000000" w:rsidP="00000000" w:rsidRDefault="00000000" w:rsidRPr="00000000" w14:paraId="00000013">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ind w:left="143" w:firstLine="0"/>
        <w:rPr>
          <w:sz w:val="34"/>
          <w:szCs w:val="34"/>
        </w:rPr>
      </w:pPr>
      <w:bookmarkStart w:colFirst="0" w:colLast="0" w:name="_heading=h.e5hehuviq9ky" w:id="5"/>
      <w:bookmarkEnd w:id="5"/>
      <w:r w:rsidDel="00000000" w:rsidR="00000000" w:rsidRPr="00000000">
        <w:rPr>
          <w:sz w:val="34"/>
          <w:szCs w:val="34"/>
          <w:rtl w:val="0"/>
        </w:rPr>
        <w:t xml:space="preserve">Proceso para resolver el problema considerado por el autor</w:t>
      </w:r>
    </w:p>
    <w:p w:rsidR="00000000" w:rsidDel="00000000" w:rsidP="00000000" w:rsidRDefault="00000000" w:rsidRPr="00000000" w14:paraId="00000015">
      <w:pPr>
        <w:spacing w:after="240" w:before="240" w:lineRule="auto"/>
        <w:rPr/>
      </w:pPr>
      <w:r w:rsidDel="00000000" w:rsidR="00000000" w:rsidRPr="00000000">
        <w:rPr>
          <w:rtl w:val="0"/>
        </w:rPr>
        <w:t xml:space="preserve">El estudio aborda el problema mediante una organización estructurada de las diferentes técnicas de aumento de datos existentes. En lugar de desarrollar un nuevo algoritmo, los autores sintetizan el conocimiento disponible para explicar cómo la generación artificial de nuevas muestras incrementa la diversidad del conjunto de entrenamiento, mejora la capacidad de generalización del modelo y reduce el sobreajuste. Asimismo, describen la evolución desde las transformaciones clásicas hasta los métodos modernos basados en aprendizaje profundo y modelos generativos.</w:t>
      </w:r>
    </w:p>
    <w:p w:rsidR="00000000" w:rsidDel="00000000" w:rsidP="00000000" w:rsidRDefault="00000000" w:rsidRPr="00000000" w14:paraId="00000016">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ind w:left="143" w:firstLine="0"/>
        <w:rPr>
          <w:sz w:val="34"/>
          <w:szCs w:val="34"/>
        </w:rPr>
      </w:pPr>
      <w:bookmarkStart w:colFirst="0" w:colLast="0" w:name="_heading=h.8wy75pdkxna6" w:id="6"/>
      <w:bookmarkEnd w:id="6"/>
      <w:r w:rsidDel="00000000" w:rsidR="00000000" w:rsidRPr="00000000">
        <w:rPr>
          <w:sz w:val="34"/>
          <w:szCs w:val="34"/>
          <w:rtl w:val="0"/>
        </w:rPr>
        <w:t xml:space="preserve">Métricas que el autor usa y resultado que obtiene. Comentar</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Métricas:</w:t>
      </w:r>
      <w:r w:rsidDel="00000000" w:rsidR="00000000" w:rsidRPr="00000000">
        <w:rPr>
          <w:rtl w:val="0"/>
        </w:rPr>
        <w:t xml:space="preserve"> Al tratarse de una revisión, el artículo recopila principalmente Accuracy, Precision, Recall, F1-Score, Error Rate y curvas de entrenamiento reportadas por las investigaciones analizadas.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Resultados:</w:t>
      </w:r>
      <w:r w:rsidDel="00000000" w:rsidR="00000000" w:rsidRPr="00000000">
        <w:rPr>
          <w:rtl w:val="0"/>
        </w:rPr>
        <w:t xml:space="preserve"> La revisión demuestra que la incorporación de técnicas de Data Augmentation incrementa significativamente el rendimiento de los modelos de Deep Learning, especialmente cuando los conjuntos de datos son pequeños o presentan desequilibrio entre clases. Los estudios revisados muestran mejoras consistentes en Accuracy y F1-Score, además de una reducción del sobreajuste durante el entrenamiento.</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Comentarios:</w:t>
      </w:r>
      <w:r w:rsidDel="00000000" w:rsidR="00000000" w:rsidRPr="00000000">
        <w:rPr>
          <w:rtl w:val="0"/>
        </w:rPr>
        <w:t xml:space="preserve"> Los resultados evidencian que el aumento de datos constituye una estrategia indispensable para entrenar modelos robustos de aprendizaje profundo. En aplicaciones como la detección automática de enfermedades vegetales, donde obtener imágenes etiquetadas resulta costoso y requiere conocimiento especializado, el Data Augmentation permite mejorar la capacidad predictiva del modelo sin necesidad de recopilar grandes cantidades de nuevas muestras.</w:t>
      </w:r>
    </w:p>
    <w:p w:rsidR="00000000" w:rsidDel="00000000" w:rsidP="00000000" w:rsidRDefault="00000000" w:rsidRPr="00000000" w14:paraId="0000001B">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ind w:left="143" w:firstLine="0"/>
        <w:rPr>
          <w:sz w:val="34"/>
          <w:szCs w:val="34"/>
        </w:rPr>
      </w:pPr>
      <w:bookmarkStart w:colFirst="0" w:colLast="0" w:name="_heading=h.q7b3wrt7bbf9" w:id="7"/>
      <w:bookmarkEnd w:id="7"/>
      <w:r w:rsidDel="00000000" w:rsidR="00000000" w:rsidRPr="00000000">
        <w:rPr>
          <w:sz w:val="34"/>
          <w:szCs w:val="34"/>
          <w:rtl w:val="0"/>
        </w:rPr>
        <w:t xml:space="preserve">Observaciones y/o críticas suyas al artículo</w:t>
      </w:r>
    </w:p>
    <w:p w:rsidR="00000000" w:rsidDel="00000000" w:rsidP="00000000" w:rsidRDefault="00000000" w:rsidRPr="00000000" w14:paraId="0000001D">
      <w:pPr>
        <w:spacing w:after="240" w:before="240" w:lineRule="auto"/>
        <w:rPr/>
      </w:pPr>
      <w:r w:rsidDel="00000000" w:rsidR="00000000" w:rsidRPr="00000000">
        <w:rPr>
          <w:rtl w:val="0"/>
        </w:rPr>
        <w:t xml:space="preserve">Este artículo representa una referencia fundamental para comprender la importancia del Data Augmentation dentro del aprendizaje profundo. Su principal fortaleza consiste en presentar una clasificación detallada de las diferentes técnicas de aumento de datos y analizar su impacto sobre el rendimiento de las redes neuronales. Además, proporciona recomendaciones prácticas que continúan siendo ampliamente utilizadas en investigaciones actuales relacionadas con visión por computador.</w:t>
      </w:r>
    </w:p>
    <w:p w:rsidR="00000000" w:rsidDel="00000000" w:rsidP="00000000" w:rsidRDefault="00000000" w:rsidRPr="00000000" w14:paraId="0000001E">
      <w:pPr>
        <w:spacing w:after="240" w:before="240" w:lineRule="auto"/>
        <w:rPr/>
      </w:pPr>
      <w:r w:rsidDel="00000000" w:rsidR="00000000" w:rsidRPr="00000000">
        <w:rPr>
          <w:rtl w:val="0"/>
        </w:rPr>
        <w:t xml:space="preserve">Como limitación, debido al momento de su publicación, el estudio no analiza técnicas más recientes como </w:t>
      </w:r>
      <w:r w:rsidDel="00000000" w:rsidR="00000000" w:rsidRPr="00000000">
        <w:rPr>
          <w:b w:val="1"/>
          <w:bCs w:val="1"/>
          <w:rtl w:val="0"/>
        </w:rPr>
        <w:t xml:space="preserve">AutoAugment</w:t>
      </w:r>
      <w:r w:rsidDel="00000000" w:rsidR="00000000" w:rsidRPr="00000000">
        <w:rPr>
          <w:rtl w:val="0"/>
        </w:rPr>
        <w:t xml:space="preserve">, </w:t>
      </w:r>
      <w:r w:rsidDel="00000000" w:rsidR="00000000" w:rsidRPr="00000000">
        <w:rPr>
          <w:b w:val="1"/>
          <w:bCs w:val="1"/>
          <w:rtl w:val="0"/>
        </w:rPr>
        <w:t xml:space="preserve">RandAugment</w:t>
      </w:r>
      <w:r w:rsidDel="00000000" w:rsidR="00000000" w:rsidRPr="00000000">
        <w:rPr>
          <w:rtl w:val="0"/>
        </w:rPr>
        <w:t xml:space="preserve">, </w:t>
      </w:r>
      <w:r w:rsidDel="00000000" w:rsidR="00000000" w:rsidRPr="00000000">
        <w:rPr>
          <w:b w:val="1"/>
          <w:bCs w:val="1"/>
          <w:rtl w:val="0"/>
        </w:rPr>
        <w:t xml:space="preserve">AugMix</w:t>
      </w:r>
      <w:r w:rsidDel="00000000" w:rsidR="00000000" w:rsidRPr="00000000">
        <w:rPr>
          <w:rtl w:val="0"/>
        </w:rPr>
        <w:t xml:space="preserve">, </w:t>
      </w:r>
      <w:r w:rsidDel="00000000" w:rsidR="00000000" w:rsidRPr="00000000">
        <w:rPr>
          <w:b w:val="1"/>
          <w:bCs w:val="1"/>
          <w:rtl w:val="0"/>
        </w:rPr>
        <w:t xml:space="preserve">TrivialAugment</w:t>
      </w:r>
      <w:r w:rsidDel="00000000" w:rsidR="00000000" w:rsidRPr="00000000">
        <w:rPr>
          <w:rtl w:val="0"/>
        </w:rPr>
        <w:t xml:space="preserve">, </w:t>
      </w:r>
      <w:r w:rsidDel="00000000" w:rsidR="00000000" w:rsidRPr="00000000">
        <w:rPr>
          <w:b w:val="1"/>
          <w:bCs w:val="1"/>
          <w:rtl w:val="0"/>
        </w:rPr>
        <w:t xml:space="preserve">MixUp</w:t>
      </w:r>
      <w:r w:rsidDel="00000000" w:rsidR="00000000" w:rsidRPr="00000000">
        <w:rPr>
          <w:rtl w:val="0"/>
        </w:rPr>
        <w:t xml:space="preserve">, </w:t>
      </w:r>
      <w:r w:rsidDel="00000000" w:rsidR="00000000" w:rsidRPr="00000000">
        <w:rPr>
          <w:b w:val="1"/>
          <w:bCs w:val="1"/>
          <w:rtl w:val="0"/>
        </w:rPr>
        <w:t xml:space="preserve">CutMix</w:t>
      </w:r>
      <w:r w:rsidDel="00000000" w:rsidR="00000000" w:rsidRPr="00000000">
        <w:rPr>
          <w:rtl w:val="0"/>
        </w:rPr>
        <w:t xml:space="preserve"> ni estrategias específicas para modelos Transformer, las cuales han adquirido gran relevancia en los últimos años. No obstante, la revisión sigue siendo una de las referencias más importantes para fundamentar el uso de técnicas de aumento de datos en modelos de Deep Learning aplicados a la agricultura y la detección automática de enfermedades vegetales.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b w:val="1"/>
          <w:bCs w:val="1"/>
          <w:u w:val="single"/>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o2U00MtS+D2a+fHINEX8nbKSMQ==">CgMxLjAyDmguMXdzbnIzNW5sbXhtMg1oLmQzMXF5ZGJmdGt1Mg5oLjV6N3lxaDZkcWw4MTIOaC4zbzd5OHh0aWFhMzcyDmguajRxeDJmOTlmNG5sMg5oLmU1aGVodXZpcTlreTIOaC44d3k3NXBka3huYTYyDmgucTdiM3dydDdiYmY5OAByITFVRkg1X2xFWlkycTI4cl85WUVEZ1A1Z2ppSlFJMnI5Ng==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