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1803"/>
        <w:gridCol w:w="2158"/>
        <w:gridCol w:w="2082"/>
        <w:gridCol w:w="1921"/>
        <w:gridCol w:w="1829"/>
        <w:gridCol w:w="2120"/>
      </w:tblGrid>
      <w:tr w:rsidR="00BB3D00" w:rsidRPr="00BB3D00" w14:paraId="1735E418" w14:textId="77777777" w:rsidTr="00BB3D00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B3236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2475D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89D78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DC089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02D99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21AA6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54ADE" w14:textId="77777777" w:rsidR="00BB3D00" w:rsidRPr="00BB3D00" w:rsidRDefault="00BB3D00" w:rsidP="00BB3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BB3D00" w:rsidRPr="00BB3D00" w14:paraId="6752659D" w14:textId="77777777" w:rsidTr="00F93C4C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C1E1A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5BA92931" w14:textId="59E6ED7E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Características y Diseño del Sistema de Recomendación de Empleo (JRS)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E26FA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63FD93CD" w14:textId="4524B95C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Enfoques de Filtrado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C1902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7DE4546F" w14:textId="5706E100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Categorías predominantes de recomendación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81FEF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Filtrado Colaborativo (Historial de usuarios masivos)</w:t>
            </w:r>
          </w:p>
          <w:p w14:paraId="11B3F15E" w14:textId="1FB3DAB8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Filtrado basado en Contenido (Habilidades extraídas de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CVs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  <w:p w14:paraId="7A641B62" w14:textId="51DA7DA3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X1.1.3: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Filtrado Híbrido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B6F5E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Extracción sistemática de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C513A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Matrices documentales (SLR)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4DD15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(Categorías)</w:t>
            </w:r>
          </w:p>
        </w:tc>
      </w:tr>
      <w:tr w:rsidR="00BB3D00" w:rsidRPr="00BB3D00" w14:paraId="237F1875" w14:textId="77777777" w:rsidTr="00F93C4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122F5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6F290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444D3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2EB4D6B5" w14:textId="29CB415D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Categorías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subexploradas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en la investigación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28E4D" w14:textId="77777777" w:rsidR="005554CD" w:rsidRDefault="00BB3D00" w:rsidP="005554C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Filtrado Demográfico</w:t>
            </w:r>
          </w:p>
          <w:p w14:paraId="34094581" w14:textId="75FCE750" w:rsidR="00BB3D00" w:rsidRPr="00BB3D00" w:rsidRDefault="00BB3D00" w:rsidP="005554C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Filtrado Recíproco (Doble vía:</w:t>
            </w:r>
            <w:r w:rsidR="005554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t>empresa y candidato)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C3343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Extracción sistemática de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78387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Matrices documentales (SLR)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4DCB5A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(Categorías)</w:t>
            </w:r>
          </w:p>
        </w:tc>
      </w:tr>
      <w:tr w:rsidR="005554CD" w:rsidRPr="00BB3D00" w14:paraId="0F0B75C4" w14:textId="77777777" w:rsidTr="00E753E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A1565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3BC2E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0CDFD1F1" w14:textId="4AC1EB63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Metodologías y Tecnologías Aplicadas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8BADB" w14:textId="77777777" w:rsidR="005554CD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7C72646D" w14:textId="587FA0CD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Procesamiento avanzado e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3959B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Aprendizaje Automático / Profundo (Deep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Learning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, Redes Neuronales)</w:t>
            </w:r>
          </w:p>
          <w:p w14:paraId="6AF595CE" w14:textId="240BFA3A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Técnicas de PNL (NLP, Word2Vec, BERT)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0E85C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Minería de la literatura de bases de datos científicas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EFA3E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Ficha de análisis documental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B32125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Cualitativa</w:t>
            </w:r>
          </w:p>
        </w:tc>
      </w:tr>
      <w:tr w:rsidR="005554CD" w:rsidRPr="00BB3D00" w14:paraId="797F6377" w14:textId="77777777" w:rsidTr="00E753E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19434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F6AFA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EC556" w14:textId="0EE0E3A4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Indicador </w:t>
            </w:r>
            <w:proofErr w:type="gramStart"/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X2.2: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Tecnologías</w:t>
            </w:r>
            <w:proofErr w:type="gram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Semánticas y Estructuración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5496F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X2.2.1: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Web Semántica (Ontologías, SWRL) y grafos de conocimiento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F1553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cualitativo documental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1B725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Ficha de análisis documental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5BBD71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Cualitativa</w:t>
            </w:r>
          </w:p>
        </w:tc>
      </w:tr>
      <w:tr w:rsidR="00BB3D00" w:rsidRPr="00BB3D00" w14:paraId="6DE54ACC" w14:textId="77777777" w:rsidTr="005C3F62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7B266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3ACF9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X3:</w:t>
            </w:r>
          </w:p>
          <w:p w14:paraId="61E44840" w14:textId="57206C2C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Infraestructura de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4ADB3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X3.1:</w:t>
            </w:r>
          </w:p>
          <w:p w14:paraId="67785576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0E737ADE" w14:textId="77777777" w:rsidR="00BB3D00" w:rsidRPr="00BB3D00" w:rsidRDefault="00BB3D00" w:rsidP="00BB3D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Herramientas de simulación y despliegue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3D58CE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Marcos algorítmicos y analíticos empleados (ej.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PyTorch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,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Scikit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, Spring)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84E5F2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Revisión taxonómica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672B8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Estructura de extracción de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RQs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1BD5C8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</w:t>
            </w:r>
          </w:p>
        </w:tc>
      </w:tr>
      <w:tr w:rsidR="00BB3D00" w:rsidRPr="00BB3D00" w14:paraId="07348F69" w14:textId="77777777" w:rsidTr="00BB3D00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85E60" w14:textId="77777777" w:rsid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1BF9A76A" w14:textId="77777777" w:rsid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16D32940" w14:textId="77777777" w:rsid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10735897" w14:textId="53985A75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Y:</w:t>
            </w:r>
          </w:p>
          <w:p w14:paraId="7347C402" w14:textId="2BF9E5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Evaluación y Desempeño del Algoritmo (JRS)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78008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22E066ED" w14:textId="43696456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Métricas de Precisión Cuantitativa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957B5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6C06CDD4" w14:textId="1F9212B7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Basada en Clasificación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3408A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Uso de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Precision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(Proporción de aciertos)</w:t>
            </w:r>
          </w:p>
          <w:p w14:paraId="34345132" w14:textId="552FBCCC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Uso de 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Recall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(Tasa de exhaustividad)</w:t>
            </w:r>
          </w:p>
          <w:p w14:paraId="72269BF4" w14:textId="77777777" w:rsidR="005554CD" w:rsidRDefault="005554CD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01255744" w14:textId="368D9F57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Y1.1.3: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F1-Score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(Equilibrio armónico)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177B0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Recopilación de evaluaciones experimentales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96651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Cuadros de Rendimiento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C70C6C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(Presencia/Ausencia de la métrica)</w:t>
            </w:r>
          </w:p>
        </w:tc>
      </w:tr>
      <w:tr w:rsidR="005554CD" w:rsidRPr="00BB3D00" w14:paraId="0CA14898" w14:textId="77777777" w:rsidTr="00A5782B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E7282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2BA404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00F88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Y1.2:</w:t>
            </w:r>
          </w:p>
          <w:p w14:paraId="52B325BC" w14:textId="7E869495" w:rsidR="005554CD" w:rsidRPr="00BB3D00" w:rsidRDefault="005554CD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Predictiva y Clasificación de Rangos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B6E5F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Y1.2.1: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Uso de </w:t>
            </w:r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RMSE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/ </w:t>
            </w:r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MAE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(Margen de error matemático)</w:t>
            </w:r>
          </w:p>
          <w:p w14:paraId="60E88925" w14:textId="199B7DD7" w:rsidR="005554CD" w:rsidRPr="00BB3D00" w:rsidRDefault="005554CD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Y1.2.2: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Uso de Métricas Top-N (</w:t>
            </w:r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Hit-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Rate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, </w:t>
            </w:r>
            <w:r w:rsidRPr="00BB3D0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NDCG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23F8F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Recopilación de evaluaciones experimentales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D391A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Cuadros de Rendimiento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74605A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(Presencia/Ausencia de la métrica)</w:t>
            </w:r>
          </w:p>
        </w:tc>
      </w:tr>
      <w:tr w:rsidR="005554CD" w:rsidRPr="00BB3D00" w14:paraId="45CF317D" w14:textId="77777777" w:rsidTr="00A5782B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AB847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C3316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77EDB38C" w14:textId="52B11BE4" w:rsidR="005554CD" w:rsidRPr="00BB3D00" w:rsidRDefault="005554CD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Métricas Operativas y No Basadas en Precisión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DEA29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09016090" w14:textId="47FB625D" w:rsidR="005554CD" w:rsidRPr="00BB3D00" w:rsidRDefault="005554CD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Robustez y Confiabilidad Sistémica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21B6E" w14:textId="77777777" w:rsidR="005554CD" w:rsidRPr="00BB3D00" w:rsidRDefault="005554CD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Evaluación de Escalabilidad (Soporte de grandes volúmenes de Big Data)</w:t>
            </w:r>
          </w:p>
          <w:p w14:paraId="4119AC84" w14:textId="2713C6F0" w:rsidR="005554CD" w:rsidRPr="00BB3D00" w:rsidRDefault="005554CD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Seguridad y Cobertura (</w:t>
            </w:r>
            <w:proofErr w:type="spellStart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Coverage</w:t>
            </w:r>
            <w:proofErr w:type="spellEnd"/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 del algoritmo en 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C2118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cualitativo y cuantitativo del rendimiento de sistemas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E40BB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Auditoría Literaria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560372" w14:textId="77777777" w:rsidR="005554CD" w:rsidRPr="00BB3D00" w:rsidRDefault="005554CD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/ Cualitativo</w:t>
            </w:r>
          </w:p>
        </w:tc>
      </w:tr>
      <w:tr w:rsidR="00BB3D00" w:rsidRPr="00BB3D00" w14:paraId="664A3F5A" w14:textId="77777777" w:rsidTr="00BB3D00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A52AA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21DD2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Y3:</w:t>
            </w:r>
          </w:p>
          <w:p w14:paraId="5B01FCC0" w14:textId="3937273D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Alcance y Aplicabilidad Funcional en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A2810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Y3.1:</w:t>
            </w:r>
          </w:p>
          <w:p w14:paraId="31FAD0A6" w14:textId="705E531F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Amplitud de impacto en procesos de Recursos Humanos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2333E3" w14:textId="77777777" w:rsidR="00BB3D00" w:rsidRPr="00BB3D00" w:rsidRDefault="00BB3D00" w:rsidP="00BB3D0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Y3.1.1: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Aplicación exclusiva para reclutamiento inicial (Nivel básico)</w:t>
            </w:r>
          </w:p>
          <w:p w14:paraId="08313B7A" w14:textId="572E1C11" w:rsidR="00BB3D00" w:rsidRPr="00BB3D00" w:rsidRDefault="00BB3D00" w:rsidP="00555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Y3.1.2:</w:t>
            </w: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Aplicación para planificación de retención, capacitación y equidad (Nivel avanzado)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369F8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temático de los casos de uso documentados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54734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Criterios de Evaluación y Aplicación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9763F" w14:textId="77777777" w:rsidR="00BB3D00" w:rsidRPr="00BB3D00" w:rsidRDefault="00BB3D00" w:rsidP="00BB3D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BB3D0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Cualitativo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554CD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BB3D00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B3D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3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ALUMNO - EDWARD MOISES BLANCO AMANCAY</cp:lastModifiedBy>
  <cp:revision>3</cp:revision>
  <cp:lastPrinted>2025-02-24T17:09:00Z</cp:lastPrinted>
  <dcterms:created xsi:type="dcterms:W3CDTF">2025-02-25T04:35:00Z</dcterms:created>
  <dcterms:modified xsi:type="dcterms:W3CDTF">2026-04-03T20:42:00Z</dcterms:modified>
</cp:coreProperties>
</file>