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916"/>
        <w:gridCol w:w="1926"/>
        <w:gridCol w:w="2655"/>
        <w:gridCol w:w="2075"/>
        <w:gridCol w:w="2003"/>
        <w:gridCol w:w="1713"/>
      </w:tblGrid>
      <w:tr w:rsidR="00263935" w:rsidRPr="00263935" w14:paraId="40DF5089" w14:textId="77777777" w:rsidTr="00263935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22507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347B9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3574E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90FAC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B0623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73F96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7F334A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263935" w:rsidRPr="00263935" w14:paraId="077039F6" w14:textId="77777777" w:rsidTr="006B10AF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16984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4CA6402B" w14:textId="37148F83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Marco de Trabajo de Agentes LLM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87DC0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3EA47888" w14:textId="62B0087D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Evaluación y Procesamiento Cognitivo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0CFF3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4586B926" w14:textId="6E307C81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Clasificación de Texto (Fine-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Tuning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9CAE8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Capacidad de segmentar oraciones en categorías (Educación, Experiencia, Habilidades)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A19E5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Procesamiento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04A72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 LLM Ajustado (Fine-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tuned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E4D29B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Categórica</w:t>
            </w:r>
          </w:p>
        </w:tc>
      </w:tr>
      <w:tr w:rsidR="00263935" w:rsidRPr="00263935" w14:paraId="2D356241" w14:textId="77777777" w:rsidTr="0083262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C47F0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0BD86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3708E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2CF79E4E" w14:textId="134409F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Capacidad de Razonamiento (Agente)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0EF80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Generación de resúmenes estructurados</w:t>
            </w:r>
          </w:p>
          <w:p w14:paraId="607BA030" w14:textId="11D3AB59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X1.2.2: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Calificación argumentada contra los requisitos del puesto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D42A9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Simulación / 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2EC1D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Prompts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Rol (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Chain-of-Thought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/ 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ReAct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190082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(Grados) / Texto</w:t>
            </w:r>
          </w:p>
        </w:tc>
      </w:tr>
      <w:tr w:rsidR="00263935" w:rsidRPr="00263935" w14:paraId="574BA463" w14:textId="77777777" w:rsidTr="0083262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72829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C90D9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529EB977" w14:textId="2BF6ECE5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Toma de Decisiones Autónoma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DDC94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45BA8BF1" w14:textId="61015A36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Acción de Filtrado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76BAD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Emisión del veredicto final (Avanza / Rechazado) por parte de la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A9E7E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Simulación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F2F06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Salida estructurada del Agente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BDEB5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(Sí/No)</w:t>
            </w:r>
          </w:p>
        </w:tc>
      </w:tr>
      <w:tr w:rsidR="00263935" w:rsidRPr="00263935" w14:paraId="3928CD23" w14:textId="77777777" w:rsidTr="00962A25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E539E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 w:colFirst="0" w:colLast="0"/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Variable Y:</w:t>
            </w:r>
          </w:p>
          <w:p w14:paraId="1CB2268C" w14:textId="48D74D7D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Eficacia del Filtrado de Currículums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D9967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7309281F" w14:textId="3CEB466C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Eficiencia Temporal y Operativa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527B2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17E70078" w14:textId="069BD718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Aceleración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9CB3F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Tiempo total de procesamiento por currículum (Máquina vs Humano)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6E695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Cronometraje de Simulación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8D2E6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Logs del Sistema y Cronómetro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0F8331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(Segundos / Minutos)</w:t>
            </w:r>
          </w:p>
        </w:tc>
      </w:tr>
      <w:bookmarkEnd w:id="0"/>
      <w:tr w:rsidR="00263935" w:rsidRPr="00263935" w14:paraId="5D49CB64" w14:textId="77777777" w:rsidTr="00962A25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2857D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7FB15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8130C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Y1.2:</w:t>
            </w:r>
          </w:p>
          <w:p w14:paraId="252C3D1D" w14:textId="021F7DAF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Multiplicador de 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139BC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Tasa de incremento de velocidad frente al método manual (Ej. 11x más rápido)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09D9D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Cálculo Estadístico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B7257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Fórmula de Tasa de Variación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CE596F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(Multiplicador)</w:t>
            </w:r>
          </w:p>
        </w:tc>
      </w:tr>
      <w:tr w:rsidR="00263935" w:rsidRPr="00263935" w14:paraId="5ACC9FA5" w14:textId="77777777" w:rsidTr="00220B4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CB3E3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DEF45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289F3093" w14:textId="7D28467E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la Extracción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75117" w14:textId="77777777" w:rsidR="00263935" w:rsidRPr="00263935" w:rsidRDefault="00263935" w:rsidP="002639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5F8EC974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03D348C7" w14:textId="77777777" w:rsidR="00263935" w:rsidRPr="00263935" w:rsidRDefault="00263935" w:rsidP="002639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Rendimiento del Modelo de Clasificación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BA167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Puntuación F1 (F1-Score) de la clasificación de oraciones del currículum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BE593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Matemática (Benchmarking)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32D98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Scripts de Validación contra 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Ground</w:t>
            </w:r>
            <w:proofErr w:type="spellEnd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Truth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28D6FF" w14:textId="77777777" w:rsidR="00263935" w:rsidRPr="00263935" w:rsidRDefault="00263935" w:rsidP="002639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2639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(Porcentaje de 0 a 100%)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63935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639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2026-04-07T04:26:00Z</dcterms:modified>
</cp:coreProperties>
</file>