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Pr="00FB7D44" w:rsidRDefault="00FB7D44" w:rsidP="003153C8">
      <w:pPr>
        <w:pStyle w:val="Heading1"/>
        <w:rPr>
          <w:lang w:val="en-US"/>
        </w:rPr>
      </w:pPr>
      <w:r w:rsidRPr="00FB7D44">
        <w:rPr>
          <w:lang w:val="en-US"/>
        </w:rPr>
        <w:t xml:space="preserve">Rdfe tutorial – </w:t>
      </w:r>
      <w:r w:rsidR="00161799">
        <w:rPr>
          <w:lang w:val="en-US"/>
        </w:rPr>
        <w:t>“Hello, painter!”</w:t>
      </w:r>
    </w:p>
    <w:p w:rsidR="0034078F" w:rsidRPr="0034078F" w:rsidRDefault="0034078F">
      <w:pPr>
        <w:rPr>
          <w:sz w:val="16"/>
          <w:szCs w:val="16"/>
          <w:lang w:val="en-US"/>
        </w:rPr>
      </w:pPr>
      <w:r w:rsidRPr="0034078F">
        <w:rPr>
          <w:sz w:val="16"/>
          <w:szCs w:val="16"/>
          <w:lang w:val="en-US"/>
        </w:rPr>
        <w:t>Vsn: 2019-02-</w:t>
      </w:r>
      <w:r w:rsidR="00161799">
        <w:rPr>
          <w:sz w:val="16"/>
          <w:szCs w:val="16"/>
          <w:lang w:val="en-US"/>
        </w:rPr>
        <w:t>11</w:t>
      </w:r>
    </w:p>
    <w:p w:rsidR="00C5701F" w:rsidRDefault="00C5701F" w:rsidP="00C5701F">
      <w:pPr>
        <w:spacing w:after="0"/>
        <w:rPr>
          <w:lang w:val="en-US"/>
        </w:rPr>
      </w:pPr>
      <w:r>
        <w:rPr>
          <w:lang w:val="en-US"/>
        </w:rPr>
        <w:t>=====================================</w:t>
      </w:r>
    </w:p>
    <w:p w:rsidR="00C5701F" w:rsidRDefault="00C5701F" w:rsidP="00C5701F">
      <w:pPr>
        <w:spacing w:after="0"/>
        <w:rPr>
          <w:lang w:val="en-US"/>
        </w:rPr>
      </w:pPr>
      <w:r>
        <w:rPr>
          <w:lang w:val="en-US"/>
        </w:rPr>
        <w:t xml:space="preserve">=== </w:t>
      </w:r>
      <w:r w:rsidRPr="00FB7D44">
        <w:rPr>
          <w:lang w:val="en-US"/>
        </w:rPr>
        <w:t>This document is under construction.</w:t>
      </w:r>
      <w:r>
        <w:rPr>
          <w:lang w:val="en-US"/>
        </w:rPr>
        <w:t xml:space="preserve"> ===</w:t>
      </w:r>
    </w:p>
    <w:p w:rsidR="00C5701F" w:rsidRDefault="00C5701F" w:rsidP="00C5701F">
      <w:pPr>
        <w:rPr>
          <w:lang w:val="en-US"/>
        </w:rPr>
      </w:pPr>
      <w:r>
        <w:rPr>
          <w:lang w:val="en-US"/>
        </w:rPr>
        <w:t>=====================================</w:t>
      </w:r>
    </w:p>
    <w:p w:rsidR="002F6D47" w:rsidRDefault="001B3622">
      <w:pPr>
        <w:rPr>
          <w:lang w:val="en-US"/>
        </w:rPr>
      </w:pPr>
      <w:r>
        <w:rPr>
          <w:lang w:val="en-US"/>
        </w:rPr>
        <w:t>This tutorial introduces you to the use of RDFe, using a few very simple examples.</w:t>
      </w:r>
    </w:p>
    <w:p w:rsidR="002A2126" w:rsidRDefault="002A2126">
      <w:pPr>
        <w:rPr>
          <w:lang w:val="en-US"/>
        </w:rPr>
      </w:pPr>
    </w:p>
    <w:p w:rsidR="00B74525" w:rsidRDefault="00B74525" w:rsidP="00B74525">
      <w:pPr>
        <w:pStyle w:val="Heading2"/>
        <w:spacing w:after="160"/>
        <w:rPr>
          <w:lang w:val="en-US"/>
        </w:rPr>
      </w:pPr>
      <w:r>
        <w:rPr>
          <w:lang w:val="en-US"/>
        </w:rPr>
        <w:t>Prerequisites</w:t>
      </w:r>
    </w:p>
    <w:p w:rsidR="00B74525" w:rsidRDefault="00B74525" w:rsidP="00B74525">
      <w:pPr>
        <w:rPr>
          <w:lang w:val="en-US"/>
        </w:rPr>
      </w:pPr>
      <w:r>
        <w:rPr>
          <w:lang w:val="en-US"/>
        </w:rPr>
        <w:t xml:space="preserve">May can read this tutorial as a text, or use it as a hands-on tutorial. In the latter case you must first install the BaseX XQuery processor. </w:t>
      </w:r>
      <w:r w:rsidR="00EE7A86">
        <w:rPr>
          <w:lang w:val="en-US"/>
        </w:rPr>
        <w:t>Please d</w:t>
      </w:r>
      <w:r>
        <w:rPr>
          <w:lang w:val="en-US"/>
        </w:rPr>
        <w:t>ownload from here</w:t>
      </w:r>
      <w:r>
        <w:rPr>
          <w:lang w:val="en-US"/>
        </w:rPr>
        <w:t>:</w:t>
      </w:r>
    </w:p>
    <w:p w:rsidR="00B74525" w:rsidRDefault="00B74525" w:rsidP="00B74525">
      <w:pPr>
        <w:rPr>
          <w:lang w:val="en-US"/>
        </w:rPr>
      </w:pPr>
      <w:hyperlink r:id="rId5" w:history="1">
        <w:r w:rsidRPr="00751002">
          <w:rPr>
            <w:rStyle w:val="Hyperlink"/>
            <w:lang w:val="en-US"/>
          </w:rPr>
          <w:t>http://basex.org/download/</w:t>
        </w:r>
      </w:hyperlink>
    </w:p>
    <w:p w:rsidR="00B74525" w:rsidRDefault="00B74525" w:rsidP="00B74525">
      <w:pPr>
        <w:rPr>
          <w:lang w:val="en-US"/>
        </w:rPr>
      </w:pPr>
      <w:r>
        <w:rPr>
          <w:lang w:val="en-US"/>
        </w:rPr>
        <w:t>and follow the instructions.</w:t>
      </w:r>
    </w:p>
    <w:p w:rsidR="00E06416" w:rsidRDefault="00E06416">
      <w:pPr>
        <w:rPr>
          <w:lang w:val="en-US"/>
        </w:rPr>
      </w:pPr>
    </w:p>
    <w:p w:rsidR="001835F7" w:rsidRDefault="00001FC1" w:rsidP="00E06416">
      <w:pPr>
        <w:pStyle w:val="Heading2"/>
        <w:spacing w:after="160"/>
        <w:rPr>
          <w:lang w:val="en-US"/>
        </w:rPr>
      </w:pPr>
      <w:r>
        <w:rPr>
          <w:lang w:val="en-US"/>
        </w:rPr>
        <w:t>Resources</w:t>
      </w:r>
    </w:p>
    <w:p w:rsidR="00001FC1" w:rsidRDefault="00001FC1" w:rsidP="00001FC1">
      <w:pPr>
        <w:pStyle w:val="Heading3"/>
        <w:spacing w:after="160"/>
        <w:rPr>
          <w:lang w:val="en-US"/>
        </w:rPr>
      </w:pPr>
      <w:r>
        <w:rPr>
          <w:lang w:val="en-US"/>
        </w:rPr>
        <w:t>Data</w:t>
      </w:r>
    </w:p>
    <w:p w:rsidR="001835F7" w:rsidRDefault="001835F7">
      <w:pPr>
        <w:rPr>
          <w:lang w:val="en-US"/>
        </w:rPr>
      </w:pPr>
      <w:r>
        <w:rPr>
          <w:lang w:val="en-US"/>
        </w:rPr>
        <w:t>We use a few tiny XML documents:</w:t>
      </w:r>
    </w:p>
    <w:tbl>
      <w:tblPr>
        <w:tblStyle w:val="TableGrid"/>
        <w:tblW w:w="0" w:type="auto"/>
        <w:tblLook w:val="04A0" w:firstRow="1" w:lastRow="0" w:firstColumn="1" w:lastColumn="0" w:noHBand="0" w:noVBand="1"/>
      </w:tblPr>
      <w:tblGrid>
        <w:gridCol w:w="3114"/>
        <w:gridCol w:w="5948"/>
      </w:tblGrid>
      <w:tr w:rsidR="001835F7" w:rsidTr="009A75E4">
        <w:tc>
          <w:tcPr>
            <w:tcW w:w="3114" w:type="dxa"/>
          </w:tcPr>
          <w:p w:rsidR="001835F7" w:rsidRPr="009A75E4" w:rsidRDefault="00D500D7" w:rsidP="00D500D7">
            <w:pPr>
              <w:rPr>
                <w:b/>
                <w:lang w:val="en-US"/>
              </w:rPr>
            </w:pPr>
            <w:r>
              <w:rPr>
                <w:b/>
                <w:lang w:val="en-US"/>
              </w:rPr>
              <w:t>Data f</w:t>
            </w:r>
            <w:r w:rsidR="001835F7" w:rsidRPr="009A75E4">
              <w:rPr>
                <w:b/>
                <w:lang w:val="en-US"/>
              </w:rPr>
              <w:t>ile name</w:t>
            </w:r>
          </w:p>
        </w:tc>
        <w:tc>
          <w:tcPr>
            <w:tcW w:w="5948" w:type="dxa"/>
          </w:tcPr>
          <w:p w:rsidR="001835F7" w:rsidRPr="009A75E4" w:rsidRDefault="001835F7" w:rsidP="001835F7">
            <w:pPr>
              <w:rPr>
                <w:b/>
                <w:lang w:val="en-US"/>
              </w:rPr>
            </w:pPr>
            <w:r w:rsidRPr="009A75E4">
              <w:rPr>
                <w:b/>
                <w:lang w:val="en-US"/>
              </w:rPr>
              <w:t>Description of content</w:t>
            </w:r>
          </w:p>
        </w:tc>
      </w:tr>
      <w:tr w:rsidR="001835F7" w:rsidTr="009A75E4">
        <w:tc>
          <w:tcPr>
            <w:tcW w:w="3114" w:type="dxa"/>
          </w:tcPr>
          <w:p w:rsidR="001835F7" w:rsidRDefault="001835F7" w:rsidP="001835F7">
            <w:pPr>
              <w:rPr>
                <w:lang w:val="en-US"/>
              </w:rPr>
            </w:pPr>
            <w:r>
              <w:rPr>
                <w:lang w:val="en-US"/>
              </w:rPr>
              <w:t>p</w:t>
            </w:r>
            <w:r w:rsidRPr="001835F7">
              <w:rPr>
                <w:lang w:val="en-US"/>
              </w:rPr>
              <w:t>ainters.xml</w:t>
            </w:r>
          </w:p>
        </w:tc>
        <w:tc>
          <w:tcPr>
            <w:tcW w:w="5948" w:type="dxa"/>
          </w:tcPr>
          <w:p w:rsidR="001835F7" w:rsidRDefault="001835F7" w:rsidP="001835F7">
            <w:pPr>
              <w:rPr>
                <w:lang w:val="en-US"/>
              </w:rPr>
            </w:pPr>
            <w:r w:rsidRPr="001835F7">
              <w:rPr>
                <w:lang w:val="en-US"/>
              </w:rPr>
              <w:t>a description of painters</w:t>
            </w:r>
          </w:p>
        </w:tc>
      </w:tr>
      <w:tr w:rsidR="001835F7" w:rsidTr="009A75E4">
        <w:tc>
          <w:tcPr>
            <w:tcW w:w="3114" w:type="dxa"/>
          </w:tcPr>
          <w:p w:rsidR="001835F7" w:rsidRDefault="001835F7" w:rsidP="001835F7">
            <w:pPr>
              <w:rPr>
                <w:lang w:val="en-US"/>
              </w:rPr>
            </w:pPr>
            <w:r>
              <w:rPr>
                <w:lang w:val="en-US"/>
              </w:rPr>
              <w:t>p</w:t>
            </w:r>
            <w:r w:rsidRPr="001835F7">
              <w:rPr>
                <w:lang w:val="en-US"/>
              </w:rPr>
              <w:t>ainters-zh.xml</w:t>
            </w:r>
          </w:p>
        </w:tc>
        <w:tc>
          <w:tcPr>
            <w:tcW w:w="5948" w:type="dxa"/>
          </w:tcPr>
          <w:p w:rsidR="00D675FD" w:rsidRDefault="001835F7" w:rsidP="001835F7">
            <w:pPr>
              <w:rPr>
                <w:lang w:val="en-US"/>
              </w:rPr>
            </w:pPr>
            <w:r w:rsidRPr="001835F7">
              <w:rPr>
                <w:lang w:val="en-US"/>
              </w:rPr>
              <w:t>Chin</w:t>
            </w:r>
          </w:p>
          <w:p w:rsidR="001835F7" w:rsidRDefault="001835F7" w:rsidP="001835F7">
            <w:pPr>
              <w:rPr>
                <w:lang w:val="en-US"/>
              </w:rPr>
            </w:pPr>
            <w:r w:rsidRPr="001835F7">
              <w:rPr>
                <w:lang w:val="en-US"/>
              </w:rPr>
              <w:t xml:space="preserve">ese version of </w:t>
            </w:r>
            <w:r w:rsidRPr="001835F7">
              <w:rPr>
                <w:rFonts w:ascii="Courier New" w:hAnsi="Courier New" w:cs="Courier New"/>
                <w:lang w:val="en-US"/>
              </w:rPr>
              <w:t>painters.xml</w:t>
            </w:r>
          </w:p>
        </w:tc>
      </w:tr>
      <w:tr w:rsidR="001835F7" w:rsidTr="009A75E4">
        <w:tc>
          <w:tcPr>
            <w:tcW w:w="3114" w:type="dxa"/>
          </w:tcPr>
          <w:p w:rsidR="001835F7" w:rsidRDefault="001835F7" w:rsidP="001835F7">
            <w:pPr>
              <w:rPr>
                <w:lang w:val="en-US"/>
              </w:rPr>
            </w:pPr>
            <w:r>
              <w:rPr>
                <w:lang w:val="en-US"/>
              </w:rPr>
              <w:t>p</w:t>
            </w:r>
            <w:r w:rsidRPr="001835F7">
              <w:rPr>
                <w:lang w:val="en-US"/>
              </w:rPr>
              <w:t>ainters-with-wikidata-ids.xml</w:t>
            </w:r>
          </w:p>
        </w:tc>
        <w:tc>
          <w:tcPr>
            <w:tcW w:w="5948" w:type="dxa"/>
          </w:tcPr>
          <w:p w:rsidR="001835F7" w:rsidRDefault="001835F7" w:rsidP="001835F7">
            <w:pPr>
              <w:rPr>
                <w:lang w:val="en-US"/>
              </w:rPr>
            </w:pPr>
            <w:r w:rsidRPr="001835F7">
              <w:rPr>
                <w:lang w:val="en-US"/>
              </w:rPr>
              <w:t xml:space="preserve">like </w:t>
            </w:r>
            <w:r w:rsidRPr="001835F7">
              <w:rPr>
                <w:rFonts w:ascii="Courier New" w:hAnsi="Courier New" w:cs="Courier New"/>
                <w:lang w:val="en-US"/>
              </w:rPr>
              <w:t>painters.xml</w:t>
            </w:r>
            <w:r w:rsidRPr="001835F7">
              <w:rPr>
                <w:lang w:val="en-US"/>
              </w:rPr>
              <w:t>, with additional @wikidataID attribute</w:t>
            </w:r>
          </w:p>
        </w:tc>
      </w:tr>
      <w:tr w:rsidR="001835F7" w:rsidTr="009A75E4">
        <w:tc>
          <w:tcPr>
            <w:tcW w:w="3114" w:type="dxa"/>
          </w:tcPr>
          <w:p w:rsidR="001835F7" w:rsidRDefault="001835F7" w:rsidP="001835F7">
            <w:pPr>
              <w:rPr>
                <w:lang w:val="en-US"/>
              </w:rPr>
            </w:pPr>
            <w:r>
              <w:rPr>
                <w:lang w:val="en-US"/>
              </w:rPr>
              <w:t>p</w:t>
            </w:r>
            <w:r w:rsidRPr="001835F7">
              <w:rPr>
                <w:lang w:val="en-US"/>
              </w:rPr>
              <w:t>aintings.xml</w:t>
            </w:r>
          </w:p>
        </w:tc>
        <w:tc>
          <w:tcPr>
            <w:tcW w:w="5948" w:type="dxa"/>
          </w:tcPr>
          <w:p w:rsidR="009A75E4" w:rsidRDefault="001835F7" w:rsidP="001835F7">
            <w:pPr>
              <w:rPr>
                <w:lang w:val="en-US"/>
              </w:rPr>
            </w:pPr>
            <w:r w:rsidRPr="001835F7">
              <w:rPr>
                <w:lang w:val="en-US"/>
              </w:rPr>
              <w:t>a description of paintings</w:t>
            </w:r>
            <w:r>
              <w:rPr>
                <w:lang w:val="en-US"/>
              </w:rPr>
              <w:t xml:space="preserve">; </w:t>
            </w:r>
          </w:p>
          <w:p w:rsidR="001835F7" w:rsidRDefault="001835F7" w:rsidP="001835F7">
            <w:pPr>
              <w:rPr>
                <w:lang w:val="en-US"/>
              </w:rPr>
            </w:pPr>
            <w:r>
              <w:rPr>
                <w:lang w:val="en-US"/>
              </w:rPr>
              <w:t xml:space="preserve">semantically equivalent to </w:t>
            </w:r>
            <w:r w:rsidRPr="001835F7">
              <w:rPr>
                <w:rFonts w:ascii="Courier New" w:hAnsi="Courier New" w:cs="Courier New"/>
                <w:lang w:val="en-US"/>
              </w:rPr>
              <w:t>painters.xml</w:t>
            </w:r>
          </w:p>
        </w:tc>
      </w:tr>
      <w:tr w:rsidR="001835F7" w:rsidTr="009A75E4">
        <w:tc>
          <w:tcPr>
            <w:tcW w:w="3114" w:type="dxa"/>
          </w:tcPr>
          <w:p w:rsidR="001835F7" w:rsidRDefault="001835F7" w:rsidP="001835F7">
            <w:pPr>
              <w:rPr>
                <w:lang w:val="en-US"/>
              </w:rPr>
            </w:pPr>
            <w:r>
              <w:rPr>
                <w:lang w:val="en-US"/>
              </w:rPr>
              <w:t>p</w:t>
            </w:r>
            <w:r w:rsidRPr="001835F7">
              <w:rPr>
                <w:lang w:val="en-US"/>
              </w:rPr>
              <w:t>aintings-catalog.xml</w:t>
            </w:r>
          </w:p>
        </w:tc>
        <w:tc>
          <w:tcPr>
            <w:tcW w:w="5948" w:type="dxa"/>
          </w:tcPr>
          <w:p w:rsidR="001835F7" w:rsidRDefault="009A75E4" w:rsidP="001835F7">
            <w:pPr>
              <w:rPr>
                <w:lang w:val="en-US"/>
              </w:rPr>
            </w:pPr>
            <w:r w:rsidRPr="001835F7">
              <w:rPr>
                <w:lang w:val="en-US"/>
              </w:rPr>
              <w:t>detailed description of paintings</w:t>
            </w:r>
          </w:p>
        </w:tc>
      </w:tr>
    </w:tbl>
    <w:p w:rsidR="00D675FD" w:rsidRDefault="00D675FD" w:rsidP="004C10F9">
      <w:pPr>
        <w:spacing w:before="160"/>
        <w:rPr>
          <w:lang w:val="en-US"/>
        </w:rPr>
      </w:pPr>
      <w:r>
        <w:rPr>
          <w:lang w:val="en-US"/>
        </w:rPr>
        <w:t xml:space="preserve">These documents are found in the </w:t>
      </w:r>
      <w:r w:rsidRPr="00D675FD">
        <w:rPr>
          <w:rFonts w:ascii="Courier New" w:hAnsi="Courier New" w:cs="Courier New"/>
          <w:lang w:val="en-US"/>
        </w:rPr>
        <w:t>data</w:t>
      </w:r>
      <w:r>
        <w:rPr>
          <w:lang w:val="en-US"/>
        </w:rPr>
        <w:t xml:space="preserve"> folder.</w:t>
      </w:r>
    </w:p>
    <w:p w:rsidR="004C10F9" w:rsidRDefault="004C10F9" w:rsidP="004C10F9">
      <w:pPr>
        <w:spacing w:before="160"/>
        <w:rPr>
          <w:lang w:val="en-US"/>
        </w:rPr>
      </w:pPr>
    </w:p>
    <w:p w:rsidR="00896838" w:rsidRDefault="00896838" w:rsidP="00953EED">
      <w:pPr>
        <w:pStyle w:val="Heading3"/>
        <w:spacing w:after="160"/>
        <w:rPr>
          <w:lang w:val="en-US"/>
        </w:rPr>
      </w:pPr>
      <w:r>
        <w:rPr>
          <w:lang w:val="en-US"/>
        </w:rPr>
        <w:t>Semantic maps</w:t>
      </w:r>
    </w:p>
    <w:p w:rsidR="00896838" w:rsidRDefault="00896838" w:rsidP="00896838">
      <w:pPr>
        <w:rPr>
          <w:lang w:val="en-US"/>
        </w:rPr>
      </w:pPr>
      <w:r>
        <w:rPr>
          <w:lang w:val="en-US"/>
        </w:rPr>
        <w:t xml:space="preserve">We use a few tiny </w:t>
      </w:r>
      <w:r>
        <w:rPr>
          <w:lang w:val="en-US"/>
        </w:rPr>
        <w:t>semantic maps</w:t>
      </w:r>
      <w:r>
        <w:rPr>
          <w:lang w:val="en-US"/>
        </w:rPr>
        <w:t>:</w:t>
      </w:r>
    </w:p>
    <w:tbl>
      <w:tblPr>
        <w:tblStyle w:val="TableGrid"/>
        <w:tblW w:w="0" w:type="auto"/>
        <w:tblLook w:val="04A0" w:firstRow="1" w:lastRow="0" w:firstColumn="1" w:lastColumn="0" w:noHBand="0" w:noVBand="1"/>
      </w:tblPr>
      <w:tblGrid>
        <w:gridCol w:w="3114"/>
        <w:gridCol w:w="5948"/>
      </w:tblGrid>
      <w:tr w:rsidR="00EA45F1" w:rsidTr="00312ADE">
        <w:tc>
          <w:tcPr>
            <w:tcW w:w="3114" w:type="dxa"/>
          </w:tcPr>
          <w:p w:rsidR="00EA45F1" w:rsidRPr="009A75E4" w:rsidRDefault="00EA45F1" w:rsidP="00EA45F1">
            <w:pPr>
              <w:rPr>
                <w:b/>
                <w:lang w:val="en-US"/>
              </w:rPr>
            </w:pPr>
            <w:r>
              <w:rPr>
                <w:b/>
                <w:lang w:val="en-US"/>
              </w:rPr>
              <w:t>Semantic map f</w:t>
            </w:r>
            <w:r w:rsidRPr="009A75E4">
              <w:rPr>
                <w:b/>
                <w:lang w:val="en-US"/>
              </w:rPr>
              <w:t>ile name</w:t>
            </w:r>
          </w:p>
        </w:tc>
        <w:tc>
          <w:tcPr>
            <w:tcW w:w="5948" w:type="dxa"/>
          </w:tcPr>
          <w:p w:rsidR="00EA45F1" w:rsidRPr="009A75E4" w:rsidRDefault="00EA45F1" w:rsidP="00EA45F1">
            <w:pPr>
              <w:rPr>
                <w:b/>
                <w:lang w:val="en-US"/>
              </w:rPr>
            </w:pPr>
            <w:r w:rsidRPr="009A75E4">
              <w:rPr>
                <w:b/>
                <w:lang w:val="en-US"/>
              </w:rPr>
              <w:t>Description</w:t>
            </w:r>
          </w:p>
        </w:tc>
      </w:tr>
      <w:tr w:rsidR="00EA45F1" w:rsidTr="00312ADE">
        <w:tc>
          <w:tcPr>
            <w:tcW w:w="3114" w:type="dxa"/>
          </w:tcPr>
          <w:p w:rsidR="00EA45F1" w:rsidRDefault="00EA45F1" w:rsidP="00EA45F1">
            <w:pPr>
              <w:rPr>
                <w:lang w:val="en-US"/>
              </w:rPr>
            </w:pPr>
            <w:r>
              <w:rPr>
                <w:lang w:val="en-US"/>
              </w:rPr>
              <w:t>painters-minimal.rdfe.xml</w:t>
            </w:r>
          </w:p>
        </w:tc>
        <w:tc>
          <w:tcPr>
            <w:tcW w:w="5948" w:type="dxa"/>
          </w:tcPr>
          <w:p w:rsidR="00EA45F1" w:rsidRDefault="00E77E8C" w:rsidP="003A4006">
            <w:pPr>
              <w:rPr>
                <w:lang w:val="en-US"/>
              </w:rPr>
            </w:pPr>
            <w:r>
              <w:rPr>
                <w:lang w:val="en-US"/>
              </w:rPr>
              <w:t xml:space="preserve">Targets a document about painters; </w:t>
            </w:r>
            <w:r w:rsidR="003A4006">
              <w:rPr>
                <w:lang w:val="en-US"/>
              </w:rPr>
              <w:t>limited to painter resources and properties with literal (non-resource) values</w:t>
            </w:r>
          </w:p>
        </w:tc>
      </w:tr>
      <w:tr w:rsidR="00EA45F1" w:rsidTr="00312ADE">
        <w:tc>
          <w:tcPr>
            <w:tcW w:w="3114" w:type="dxa"/>
          </w:tcPr>
          <w:p w:rsidR="00EA45F1" w:rsidRDefault="00EA45F1" w:rsidP="00242713">
            <w:pPr>
              <w:rPr>
                <w:lang w:val="en-US"/>
              </w:rPr>
            </w:pPr>
            <w:r>
              <w:rPr>
                <w:lang w:val="en-US"/>
              </w:rPr>
              <w:t>p</w:t>
            </w:r>
            <w:r w:rsidRPr="001835F7">
              <w:rPr>
                <w:lang w:val="en-US"/>
              </w:rPr>
              <w:t>ainters-</w:t>
            </w:r>
            <w:r w:rsidR="00242713">
              <w:rPr>
                <w:lang w:val="en-US"/>
              </w:rPr>
              <w:t>unconnected</w:t>
            </w:r>
            <w:r w:rsidRPr="001835F7">
              <w:rPr>
                <w:lang w:val="en-US"/>
              </w:rPr>
              <w:t>.</w:t>
            </w:r>
            <w:r w:rsidR="00EE6680">
              <w:rPr>
                <w:lang w:val="en-US"/>
              </w:rPr>
              <w:t>rdfe.</w:t>
            </w:r>
            <w:r w:rsidRPr="001835F7">
              <w:rPr>
                <w:lang w:val="en-US"/>
              </w:rPr>
              <w:t>xml</w:t>
            </w:r>
          </w:p>
        </w:tc>
        <w:tc>
          <w:tcPr>
            <w:tcW w:w="5948" w:type="dxa"/>
          </w:tcPr>
          <w:p w:rsidR="00EA45F1" w:rsidRDefault="00242713" w:rsidP="00242713">
            <w:pPr>
              <w:rPr>
                <w:lang w:val="en-US"/>
              </w:rPr>
            </w:pPr>
            <w:r>
              <w:rPr>
                <w:lang w:val="en-US"/>
              </w:rPr>
              <w:t xml:space="preserve">Targets a document about painters; </w:t>
            </w:r>
            <w:r>
              <w:rPr>
                <w:lang w:val="en-US"/>
              </w:rPr>
              <w:t xml:space="preserve">consideres painter and painting resources, but </w:t>
            </w:r>
            <w:r>
              <w:rPr>
                <w:lang w:val="en-US"/>
              </w:rPr>
              <w:t>limited to properties with literal (non-resource) values</w:t>
            </w:r>
          </w:p>
        </w:tc>
      </w:tr>
      <w:tr w:rsidR="00EA45F1" w:rsidTr="00312ADE">
        <w:tc>
          <w:tcPr>
            <w:tcW w:w="3114" w:type="dxa"/>
          </w:tcPr>
          <w:p w:rsidR="00EA45F1" w:rsidRDefault="00EE6680" w:rsidP="00EE6680">
            <w:pPr>
              <w:rPr>
                <w:lang w:val="en-US"/>
              </w:rPr>
            </w:pPr>
            <w:r>
              <w:rPr>
                <w:lang w:val="en-US"/>
              </w:rPr>
              <w:t>p</w:t>
            </w:r>
            <w:r w:rsidR="00EA45F1" w:rsidRPr="001835F7">
              <w:rPr>
                <w:lang w:val="en-US"/>
              </w:rPr>
              <w:t>ainters</w:t>
            </w:r>
            <w:r>
              <w:rPr>
                <w:lang w:val="en-US"/>
              </w:rPr>
              <w:t>.rdfe.xml</w:t>
            </w:r>
          </w:p>
        </w:tc>
        <w:tc>
          <w:tcPr>
            <w:tcW w:w="5948" w:type="dxa"/>
          </w:tcPr>
          <w:p w:rsidR="00EA45F1" w:rsidRDefault="00EE6680" w:rsidP="00EE6680">
            <w:pPr>
              <w:rPr>
                <w:lang w:val="en-US"/>
              </w:rPr>
            </w:pPr>
            <w:r>
              <w:rPr>
                <w:lang w:val="en-US"/>
              </w:rPr>
              <w:t>Targets a document about painters; consideres painter and painting resources</w:t>
            </w:r>
            <w:r>
              <w:rPr>
                <w:lang w:val="en-US"/>
              </w:rPr>
              <w:t>, including their connection</w:t>
            </w:r>
          </w:p>
        </w:tc>
      </w:tr>
      <w:tr w:rsidR="00EA45F1" w:rsidTr="00312ADE">
        <w:tc>
          <w:tcPr>
            <w:tcW w:w="3114" w:type="dxa"/>
          </w:tcPr>
          <w:p w:rsidR="00EA45F1" w:rsidRDefault="006E384A" w:rsidP="006E384A">
            <w:pPr>
              <w:rPr>
                <w:lang w:val="en-US"/>
              </w:rPr>
            </w:pPr>
            <w:r>
              <w:rPr>
                <w:lang w:val="en-US"/>
              </w:rPr>
              <w:t>p</w:t>
            </w:r>
            <w:r w:rsidR="00EA45F1" w:rsidRPr="001835F7">
              <w:rPr>
                <w:lang w:val="en-US"/>
              </w:rPr>
              <w:t>aint</w:t>
            </w:r>
            <w:r>
              <w:rPr>
                <w:lang w:val="en-US"/>
              </w:rPr>
              <w:t>ers-zh.rdfe</w:t>
            </w:r>
            <w:r w:rsidR="00EA45F1" w:rsidRPr="001835F7">
              <w:rPr>
                <w:lang w:val="en-US"/>
              </w:rPr>
              <w:t>.xml</w:t>
            </w:r>
          </w:p>
        </w:tc>
        <w:tc>
          <w:tcPr>
            <w:tcW w:w="5948" w:type="dxa"/>
          </w:tcPr>
          <w:p w:rsidR="00EA45F1" w:rsidRDefault="006E384A" w:rsidP="00312ADE">
            <w:pPr>
              <w:rPr>
                <w:lang w:val="en-US"/>
              </w:rPr>
            </w:pPr>
            <w:r>
              <w:rPr>
                <w:lang w:val="en-US"/>
              </w:rPr>
              <w:t>Targets a document about painters</w:t>
            </w:r>
            <w:r>
              <w:rPr>
                <w:lang w:val="en-US"/>
              </w:rPr>
              <w:t>, Chinese version</w:t>
            </w:r>
            <w:r>
              <w:rPr>
                <w:lang w:val="en-US"/>
              </w:rPr>
              <w:t>; consideres painter and painting resources, including their connection</w:t>
            </w:r>
          </w:p>
        </w:tc>
      </w:tr>
      <w:tr w:rsidR="006E384A" w:rsidTr="00312ADE">
        <w:tc>
          <w:tcPr>
            <w:tcW w:w="3114" w:type="dxa"/>
          </w:tcPr>
          <w:p w:rsidR="006E384A" w:rsidRDefault="00262FA5" w:rsidP="00262FA5">
            <w:pPr>
              <w:rPr>
                <w:lang w:val="en-US"/>
              </w:rPr>
            </w:pPr>
            <w:r>
              <w:rPr>
                <w:lang w:val="en-US"/>
              </w:rPr>
              <w:lastRenderedPageBreak/>
              <w:t>p</w:t>
            </w:r>
            <w:r w:rsidR="006E384A">
              <w:rPr>
                <w:lang w:val="en-US"/>
              </w:rPr>
              <w:t>aintings.rdfe.xml</w:t>
            </w:r>
          </w:p>
        </w:tc>
        <w:tc>
          <w:tcPr>
            <w:tcW w:w="5948" w:type="dxa"/>
          </w:tcPr>
          <w:p w:rsidR="006E384A" w:rsidRDefault="006E384A" w:rsidP="00FC49AC">
            <w:pPr>
              <w:rPr>
                <w:lang w:val="en-US"/>
              </w:rPr>
            </w:pPr>
            <w:r>
              <w:rPr>
                <w:lang w:val="en-US"/>
              </w:rPr>
              <w:t>Targets a document about paint</w:t>
            </w:r>
            <w:r>
              <w:rPr>
                <w:lang w:val="en-US"/>
              </w:rPr>
              <w:t>ings</w:t>
            </w:r>
            <w:r>
              <w:rPr>
                <w:lang w:val="en-US"/>
              </w:rPr>
              <w:t xml:space="preserve">, </w:t>
            </w:r>
            <w:r>
              <w:rPr>
                <w:lang w:val="en-US"/>
              </w:rPr>
              <w:t xml:space="preserve">which is semantically equivalent to </w:t>
            </w:r>
            <w:r w:rsidR="00FC49AC">
              <w:rPr>
                <w:lang w:val="en-US"/>
              </w:rPr>
              <w:t>a document about painters</w:t>
            </w:r>
            <w:r>
              <w:rPr>
                <w:lang w:val="en-US"/>
              </w:rPr>
              <w:t>; consideres painter and painting resources, including their connection</w:t>
            </w:r>
          </w:p>
        </w:tc>
      </w:tr>
      <w:tr w:rsidR="006D5BF5" w:rsidTr="00312ADE">
        <w:tc>
          <w:tcPr>
            <w:tcW w:w="3114" w:type="dxa"/>
          </w:tcPr>
          <w:p w:rsidR="006D5BF5" w:rsidRDefault="006D5BF5" w:rsidP="006D5BF5">
            <w:pPr>
              <w:rPr>
                <w:lang w:val="en-US"/>
              </w:rPr>
            </w:pPr>
            <w:r>
              <w:rPr>
                <w:lang w:val="en-US"/>
              </w:rPr>
              <w:t>paintings-catalog.rdfe.xml</w:t>
            </w:r>
          </w:p>
        </w:tc>
        <w:tc>
          <w:tcPr>
            <w:tcW w:w="5948" w:type="dxa"/>
          </w:tcPr>
          <w:p w:rsidR="006D5BF5" w:rsidRDefault="006D5BF5" w:rsidP="006D5BF5">
            <w:pPr>
              <w:rPr>
                <w:lang w:val="en-US"/>
              </w:rPr>
            </w:pPr>
            <w:r>
              <w:rPr>
                <w:lang w:val="en-US"/>
              </w:rPr>
              <w:t xml:space="preserve">Targets a </w:t>
            </w:r>
            <w:r>
              <w:rPr>
                <w:lang w:val="en-US"/>
              </w:rPr>
              <w:t>catalog of paintings (paintings-catalog.xml)</w:t>
            </w:r>
          </w:p>
        </w:tc>
      </w:tr>
      <w:tr w:rsidR="006D5BF5" w:rsidTr="00312ADE">
        <w:tc>
          <w:tcPr>
            <w:tcW w:w="3114" w:type="dxa"/>
          </w:tcPr>
          <w:p w:rsidR="006D5BF5" w:rsidRDefault="006D5BF5" w:rsidP="006D5BF5">
            <w:pPr>
              <w:rPr>
                <w:lang w:val="en-US"/>
              </w:rPr>
            </w:pPr>
            <w:r>
              <w:rPr>
                <w:lang w:val="en-US"/>
              </w:rPr>
              <w:t>p</w:t>
            </w:r>
            <w:r w:rsidRPr="001835F7">
              <w:rPr>
                <w:lang w:val="en-US"/>
              </w:rPr>
              <w:t>aintings-</w:t>
            </w:r>
            <w:r>
              <w:rPr>
                <w:lang w:val="en-US"/>
              </w:rPr>
              <w:t>augmented</w:t>
            </w:r>
            <w:r w:rsidRPr="001835F7">
              <w:rPr>
                <w:lang w:val="en-US"/>
              </w:rPr>
              <w:t>.</w:t>
            </w:r>
            <w:r>
              <w:rPr>
                <w:lang w:val="en-US"/>
              </w:rPr>
              <w:t>rdfe.</w:t>
            </w:r>
            <w:r w:rsidRPr="001835F7">
              <w:rPr>
                <w:lang w:val="en-US"/>
              </w:rPr>
              <w:t>xml</w:t>
            </w:r>
          </w:p>
        </w:tc>
        <w:tc>
          <w:tcPr>
            <w:tcW w:w="5948" w:type="dxa"/>
          </w:tcPr>
          <w:p w:rsidR="006D5BF5" w:rsidRDefault="006D5BF5" w:rsidP="006D5BF5">
            <w:pPr>
              <w:rPr>
                <w:lang w:val="en-US"/>
              </w:rPr>
            </w:pPr>
            <w:r>
              <w:rPr>
                <w:lang w:val="en-US"/>
              </w:rPr>
              <w:t xml:space="preserve">Targets a document about painters, </w:t>
            </w:r>
            <w:r>
              <w:rPr>
                <w:lang w:val="en-US"/>
              </w:rPr>
              <w:t xml:space="preserve">adding information from </w:t>
            </w:r>
            <w:r w:rsidRPr="00C1209C">
              <w:rPr>
                <w:rFonts w:ascii="Courier New" w:hAnsi="Courier New" w:cs="Courier New"/>
                <w:lang w:val="en-US"/>
              </w:rPr>
              <w:t>paintings-catalog.xml</w:t>
            </w:r>
            <w:r>
              <w:rPr>
                <w:lang w:val="en-US"/>
              </w:rPr>
              <w:t xml:space="preserve"> </w:t>
            </w:r>
          </w:p>
        </w:tc>
      </w:tr>
      <w:tr w:rsidR="006D5BF5" w:rsidTr="00312ADE">
        <w:tc>
          <w:tcPr>
            <w:tcW w:w="3114" w:type="dxa"/>
          </w:tcPr>
          <w:p w:rsidR="006D5BF5" w:rsidRDefault="006D5BF5" w:rsidP="006D5BF5">
            <w:pPr>
              <w:rPr>
                <w:lang w:val="en-US"/>
              </w:rPr>
            </w:pPr>
            <w:r>
              <w:rPr>
                <w:lang w:val="en-US"/>
              </w:rPr>
              <w:t>p</w:t>
            </w:r>
            <w:r w:rsidRPr="001835F7">
              <w:rPr>
                <w:lang w:val="en-US"/>
              </w:rPr>
              <w:t>aintings-</w:t>
            </w:r>
            <w:r>
              <w:rPr>
                <w:lang w:val="en-US"/>
              </w:rPr>
              <w:t>augmented-if-wikidata</w:t>
            </w:r>
            <w:r w:rsidRPr="001835F7">
              <w:rPr>
                <w:lang w:val="en-US"/>
              </w:rPr>
              <w:t>.</w:t>
            </w:r>
            <w:r>
              <w:rPr>
                <w:lang w:val="en-US"/>
              </w:rPr>
              <w:t>rdfe.</w:t>
            </w:r>
            <w:r w:rsidRPr="001835F7">
              <w:rPr>
                <w:lang w:val="en-US"/>
              </w:rPr>
              <w:t>xml</w:t>
            </w:r>
          </w:p>
        </w:tc>
        <w:tc>
          <w:tcPr>
            <w:tcW w:w="5948" w:type="dxa"/>
          </w:tcPr>
          <w:p w:rsidR="006D5BF5" w:rsidRDefault="006D5BF5" w:rsidP="006D5BF5">
            <w:pPr>
              <w:rPr>
                <w:lang w:val="en-US"/>
              </w:rPr>
            </w:pPr>
            <w:r>
              <w:rPr>
                <w:lang w:val="en-US"/>
              </w:rPr>
              <w:t xml:space="preserve">Targets a document about painters, </w:t>
            </w:r>
            <w:r>
              <w:rPr>
                <w:lang w:val="en-US"/>
              </w:rPr>
              <w:t xml:space="preserve">adding information from </w:t>
            </w:r>
            <w:r w:rsidRPr="00C1209C">
              <w:rPr>
                <w:rFonts w:ascii="Courier New" w:hAnsi="Courier New" w:cs="Courier New"/>
                <w:lang w:val="en-US"/>
              </w:rPr>
              <w:t>paintings-catalog.xml</w:t>
            </w:r>
            <w:r>
              <w:rPr>
                <w:lang w:val="en-US"/>
              </w:rPr>
              <w:t>, if wikidata link is present</w:t>
            </w:r>
          </w:p>
        </w:tc>
      </w:tr>
    </w:tbl>
    <w:p w:rsidR="00791BDD" w:rsidRDefault="00791BDD" w:rsidP="000561A6">
      <w:pPr>
        <w:spacing w:before="160"/>
        <w:rPr>
          <w:lang w:val="en-US"/>
        </w:rPr>
      </w:pPr>
      <w:r>
        <w:rPr>
          <w:lang w:val="en-US"/>
        </w:rPr>
        <w:t xml:space="preserve">These documents are found in the </w:t>
      </w:r>
      <w:r>
        <w:rPr>
          <w:rFonts w:ascii="Courier New" w:hAnsi="Courier New" w:cs="Courier New"/>
          <w:lang w:val="en-US"/>
        </w:rPr>
        <w:t>rdfe</w:t>
      </w:r>
      <w:r>
        <w:rPr>
          <w:lang w:val="en-US"/>
        </w:rPr>
        <w:t xml:space="preserve"> folder.</w:t>
      </w:r>
    </w:p>
    <w:p w:rsidR="00896838" w:rsidRDefault="00896838" w:rsidP="001835F7">
      <w:pPr>
        <w:rPr>
          <w:lang w:val="en-US"/>
        </w:rPr>
      </w:pPr>
      <w:bookmarkStart w:id="0" w:name="_GoBack"/>
      <w:bookmarkEnd w:id="0"/>
    </w:p>
    <w:p w:rsidR="00D675FD" w:rsidRPr="001835F7" w:rsidRDefault="00D675FD" w:rsidP="00D675FD">
      <w:pPr>
        <w:pStyle w:val="Heading2"/>
        <w:spacing w:after="160"/>
        <w:rPr>
          <w:lang w:val="en-US"/>
        </w:rPr>
      </w:pPr>
      <w:r>
        <w:rPr>
          <w:lang w:val="en-US"/>
        </w:rPr>
        <w:t>Overview</w:t>
      </w:r>
    </w:p>
    <w:p w:rsidR="001835F7" w:rsidRDefault="001835F7" w:rsidP="00D675FD">
      <w:pPr>
        <w:pStyle w:val="Heading3"/>
        <w:rPr>
          <w:lang w:val="en-US"/>
        </w:rPr>
      </w:pPr>
      <w:r>
        <w:rPr>
          <w:lang w:val="en-US"/>
        </w:rPr>
        <w:t>Step 1 – getting started</w:t>
      </w:r>
    </w:p>
    <w:p w:rsidR="001835F7" w:rsidRPr="00FB7D44" w:rsidRDefault="001835F7">
      <w:pPr>
        <w:rPr>
          <w:lang w:val="en-US"/>
        </w:rPr>
      </w:pPr>
      <w:r>
        <w:rPr>
          <w:lang w:val="en-US"/>
        </w:rPr>
        <w:t>We implement</w:t>
      </w:r>
      <w:r w:rsidR="008F190E">
        <w:rPr>
          <w:lang w:val="en-US"/>
        </w:rPr>
        <w:t xml:space="preserve"> a mapping of </w:t>
      </w:r>
      <w:r w:rsidR="008F190E" w:rsidRPr="00194FAF">
        <w:rPr>
          <w:rFonts w:ascii="Courier New" w:hAnsi="Courier New" w:cs="Courier New"/>
          <w:lang w:val="en-US"/>
        </w:rPr>
        <w:t>painters.xml</w:t>
      </w:r>
      <w:r w:rsidR="008F190E">
        <w:rPr>
          <w:lang w:val="en-US"/>
        </w:rPr>
        <w:t xml:space="preserve"> to RDF triples, limiting ourselves to properties with simple typed properties. In other words, we do not yet include properties whose values are resources.</w:t>
      </w:r>
    </w:p>
    <w:p w:rsidR="00BD4E35" w:rsidRDefault="00BD4E35" w:rsidP="00194FAF">
      <w:pPr>
        <w:rPr>
          <w:lang w:val="en-US"/>
        </w:rPr>
      </w:pPr>
    </w:p>
    <w:p w:rsidR="00194FAF" w:rsidRDefault="00194FAF" w:rsidP="00D675FD">
      <w:pPr>
        <w:pStyle w:val="Heading3"/>
        <w:rPr>
          <w:lang w:val="en-US"/>
        </w:rPr>
      </w:pPr>
      <w:r>
        <w:rPr>
          <w:lang w:val="en-US"/>
        </w:rPr>
        <w:t xml:space="preserve">Step </w:t>
      </w:r>
      <w:r>
        <w:rPr>
          <w:lang w:val="en-US"/>
        </w:rPr>
        <w:t>2</w:t>
      </w:r>
      <w:r>
        <w:rPr>
          <w:lang w:val="en-US"/>
        </w:rPr>
        <w:t xml:space="preserve"> – </w:t>
      </w:r>
      <w:r>
        <w:rPr>
          <w:lang w:val="en-US"/>
        </w:rPr>
        <w:t>add</w:t>
      </w:r>
      <w:r w:rsidR="00BD4E35">
        <w:rPr>
          <w:lang w:val="en-US"/>
        </w:rPr>
        <w:t>ing</w:t>
      </w:r>
      <w:r>
        <w:rPr>
          <w:lang w:val="en-US"/>
        </w:rPr>
        <w:t xml:space="preserve"> a second re</w:t>
      </w:r>
      <w:r w:rsidR="00C148F3">
        <w:rPr>
          <w:lang w:val="en-US"/>
        </w:rPr>
        <w:t>s</w:t>
      </w:r>
      <w:r>
        <w:rPr>
          <w:lang w:val="en-US"/>
        </w:rPr>
        <w:t>ource type</w:t>
      </w:r>
    </w:p>
    <w:p w:rsidR="00194FAF" w:rsidRPr="00FB7D44" w:rsidRDefault="00194FAF" w:rsidP="00194FAF">
      <w:pPr>
        <w:rPr>
          <w:lang w:val="en-US"/>
        </w:rPr>
      </w:pPr>
      <w:r>
        <w:rPr>
          <w:lang w:val="en-US"/>
        </w:rPr>
        <w:t xml:space="preserve">We </w:t>
      </w:r>
      <w:r>
        <w:rPr>
          <w:lang w:val="en-US"/>
        </w:rPr>
        <w:t>extend the mapping to include descriptions of a second resource type, which are paintings. Again, we omit properties whose values are resources, so that painters and paintings are still unrelated.</w:t>
      </w:r>
    </w:p>
    <w:p w:rsidR="00194FAF" w:rsidRDefault="00194FAF">
      <w:pPr>
        <w:rPr>
          <w:lang w:val="en-US"/>
        </w:rPr>
      </w:pPr>
    </w:p>
    <w:p w:rsidR="00BD4E35" w:rsidRDefault="00BD4E35" w:rsidP="00D675FD">
      <w:pPr>
        <w:pStyle w:val="Heading3"/>
        <w:rPr>
          <w:lang w:val="en-US"/>
        </w:rPr>
      </w:pPr>
      <w:r>
        <w:rPr>
          <w:lang w:val="en-US"/>
        </w:rPr>
        <w:t xml:space="preserve">Step </w:t>
      </w:r>
      <w:r>
        <w:rPr>
          <w:lang w:val="en-US"/>
        </w:rPr>
        <w:t>3</w:t>
      </w:r>
      <w:r>
        <w:rPr>
          <w:lang w:val="en-US"/>
        </w:rPr>
        <w:t xml:space="preserve"> – </w:t>
      </w:r>
      <w:r>
        <w:rPr>
          <w:lang w:val="en-US"/>
        </w:rPr>
        <w:t>connecting resource types</w:t>
      </w:r>
    </w:p>
    <w:p w:rsidR="00CD237E" w:rsidRDefault="00BD4E35" w:rsidP="00CD237E">
      <w:pPr>
        <w:rPr>
          <w:lang w:val="en-US"/>
        </w:rPr>
      </w:pPr>
      <w:r>
        <w:rPr>
          <w:lang w:val="en-US"/>
        </w:rPr>
        <w:t>We add resource-valued properties: painters get a resource whose values are paintings, and paintings get a resource whose values are painters. In other words, painters and paintings are connected.</w:t>
      </w:r>
      <w:r w:rsidR="00CD237E">
        <w:rPr>
          <w:lang w:val="en-US"/>
        </w:rPr>
        <w:t xml:space="preserve"> </w:t>
      </w:r>
    </w:p>
    <w:p w:rsidR="00DC7E22" w:rsidRDefault="00DC7E22" w:rsidP="00DC7E22">
      <w:pPr>
        <w:rPr>
          <w:lang w:val="en-US"/>
        </w:rPr>
      </w:pPr>
    </w:p>
    <w:p w:rsidR="00DC7E22" w:rsidRDefault="00DC7E22" w:rsidP="00D675FD">
      <w:pPr>
        <w:pStyle w:val="Heading3"/>
        <w:rPr>
          <w:lang w:val="en-US"/>
        </w:rPr>
      </w:pPr>
      <w:r>
        <w:rPr>
          <w:lang w:val="en-US"/>
        </w:rPr>
        <w:t xml:space="preserve">Step </w:t>
      </w:r>
      <w:r w:rsidR="00420FA7">
        <w:rPr>
          <w:lang w:val="en-US"/>
        </w:rPr>
        <w:t>3a</w:t>
      </w:r>
      <w:r>
        <w:rPr>
          <w:lang w:val="en-US"/>
        </w:rPr>
        <w:t xml:space="preserve"> – </w:t>
      </w:r>
      <w:r>
        <w:rPr>
          <w:lang w:val="en-US"/>
        </w:rPr>
        <w:t>getting same RDF for semantically equivalent XML</w:t>
      </w:r>
      <w:r w:rsidR="00CD237E">
        <w:rPr>
          <w:lang w:val="en-US"/>
        </w:rPr>
        <w:t xml:space="preserve"> (1)</w:t>
      </w:r>
    </w:p>
    <w:p w:rsidR="00DC7E22" w:rsidRPr="00FB7D44" w:rsidRDefault="00DC7E22" w:rsidP="00DC7E22">
      <w:pPr>
        <w:rPr>
          <w:lang w:val="en-US"/>
        </w:rPr>
      </w:pPr>
      <w:r>
        <w:rPr>
          <w:lang w:val="en-US"/>
        </w:rPr>
        <w:t>We map paintings.xml to the same semantic content as the content obtained for painters.xml. This demonstrates how different XML “shapes” may be viewed and described to have the same semantic content.</w:t>
      </w:r>
    </w:p>
    <w:p w:rsidR="00DC7E22" w:rsidRDefault="00DC7E22">
      <w:pPr>
        <w:rPr>
          <w:lang w:val="en-US"/>
        </w:rPr>
      </w:pPr>
    </w:p>
    <w:p w:rsidR="00CD237E" w:rsidRDefault="00CD237E" w:rsidP="00D675FD">
      <w:pPr>
        <w:pStyle w:val="Heading3"/>
        <w:rPr>
          <w:lang w:val="en-US"/>
        </w:rPr>
      </w:pPr>
      <w:r>
        <w:rPr>
          <w:lang w:val="en-US"/>
        </w:rPr>
        <w:t xml:space="preserve">Step </w:t>
      </w:r>
      <w:r w:rsidR="0038149D">
        <w:rPr>
          <w:lang w:val="en-US"/>
        </w:rPr>
        <w:t>3b</w:t>
      </w:r>
      <w:r>
        <w:rPr>
          <w:lang w:val="en-US"/>
        </w:rPr>
        <w:t xml:space="preserve"> – getting same RDF for semantically equivalent XML</w:t>
      </w:r>
      <w:r>
        <w:rPr>
          <w:lang w:val="en-US"/>
        </w:rPr>
        <w:t xml:space="preserve"> (2)</w:t>
      </w:r>
    </w:p>
    <w:p w:rsidR="00CD237E" w:rsidRPr="00FB7D44" w:rsidRDefault="00CD237E" w:rsidP="00CD237E">
      <w:pPr>
        <w:rPr>
          <w:lang w:val="en-US"/>
        </w:rPr>
      </w:pPr>
      <w:r>
        <w:rPr>
          <w:lang w:val="en-US"/>
        </w:rPr>
        <w:t xml:space="preserve">We map </w:t>
      </w:r>
      <w:r>
        <w:rPr>
          <w:lang w:val="en-US"/>
        </w:rPr>
        <w:t xml:space="preserve">a Chinese version of the document about painters </w:t>
      </w:r>
      <w:r>
        <w:rPr>
          <w:lang w:val="en-US"/>
        </w:rPr>
        <w:t xml:space="preserve">to the same semantic content as the content obtained for painters.xml. </w:t>
      </w:r>
      <w:r w:rsidR="0002068F">
        <w:rPr>
          <w:lang w:val="en-US"/>
        </w:rPr>
        <w:t xml:space="preserve">This is another example showing </w:t>
      </w:r>
      <w:r>
        <w:rPr>
          <w:lang w:val="en-US"/>
        </w:rPr>
        <w:t>how different XML “shapes” may be viewed and described to have the same semantic content.</w:t>
      </w:r>
    </w:p>
    <w:p w:rsidR="00CD237E" w:rsidRDefault="00CD237E" w:rsidP="00CD237E">
      <w:pPr>
        <w:rPr>
          <w:lang w:val="en-US"/>
        </w:rPr>
      </w:pPr>
    </w:p>
    <w:p w:rsidR="007C0296" w:rsidRDefault="007C0296" w:rsidP="00D675FD">
      <w:pPr>
        <w:pStyle w:val="Heading3"/>
        <w:rPr>
          <w:lang w:val="en-US"/>
        </w:rPr>
      </w:pPr>
      <w:r>
        <w:rPr>
          <w:lang w:val="en-US"/>
        </w:rPr>
        <w:t xml:space="preserve">Step </w:t>
      </w:r>
      <w:r>
        <w:rPr>
          <w:lang w:val="en-US"/>
        </w:rPr>
        <w:t>4</w:t>
      </w:r>
      <w:r>
        <w:rPr>
          <w:lang w:val="en-US"/>
        </w:rPr>
        <w:t xml:space="preserve"> – </w:t>
      </w:r>
      <w:r w:rsidR="00601248">
        <w:rPr>
          <w:lang w:val="en-US"/>
        </w:rPr>
        <w:t>pulling in additional resources</w:t>
      </w:r>
    </w:p>
    <w:p w:rsidR="007C0296" w:rsidRDefault="00D74ADB" w:rsidP="007C0296">
      <w:pPr>
        <w:rPr>
          <w:lang w:val="en-US"/>
        </w:rPr>
      </w:pPr>
      <w:r>
        <w:rPr>
          <w:lang w:val="en-US"/>
        </w:rPr>
        <w:t xml:space="preserve">We extend the mapping of </w:t>
      </w:r>
      <w:r w:rsidR="00B571B1" w:rsidRPr="00B47544">
        <w:rPr>
          <w:rFonts w:ascii="Courier New" w:hAnsi="Courier New" w:cs="Courier New"/>
          <w:lang w:val="en-US"/>
        </w:rPr>
        <w:t>painters.xml</w:t>
      </w:r>
      <w:r w:rsidR="00B571B1">
        <w:rPr>
          <w:lang w:val="en-US"/>
        </w:rPr>
        <w:t xml:space="preserve"> by a more </w:t>
      </w:r>
      <w:r w:rsidR="007F252B">
        <w:rPr>
          <w:lang w:val="en-US"/>
        </w:rPr>
        <w:t>elaborate</w:t>
      </w:r>
      <w:r w:rsidR="00B571B1">
        <w:rPr>
          <w:lang w:val="en-US"/>
        </w:rPr>
        <w:t xml:space="preserve"> description of paintings</w:t>
      </w:r>
      <w:r w:rsidR="000F68A3">
        <w:rPr>
          <w:lang w:val="en-US"/>
        </w:rPr>
        <w:t xml:space="preserve">. The additional details are </w:t>
      </w:r>
      <w:r w:rsidR="00B571B1">
        <w:rPr>
          <w:lang w:val="en-US"/>
        </w:rPr>
        <w:t>retrieved from an additional XML document.</w:t>
      </w:r>
      <w:r w:rsidR="007C0296">
        <w:rPr>
          <w:lang w:val="en-US"/>
        </w:rPr>
        <w:t xml:space="preserve"> </w:t>
      </w:r>
    </w:p>
    <w:p w:rsidR="00CD237E" w:rsidRDefault="00CD237E" w:rsidP="00CD237E">
      <w:pPr>
        <w:rPr>
          <w:lang w:val="en-US"/>
        </w:rPr>
      </w:pPr>
    </w:p>
    <w:p w:rsidR="00512D04" w:rsidRDefault="00512D04" w:rsidP="00D675FD">
      <w:pPr>
        <w:pStyle w:val="Heading3"/>
        <w:rPr>
          <w:lang w:val="en-US"/>
        </w:rPr>
      </w:pPr>
      <w:r>
        <w:rPr>
          <w:lang w:val="en-US"/>
        </w:rPr>
        <w:lastRenderedPageBreak/>
        <w:t xml:space="preserve">Step </w:t>
      </w:r>
      <w:r>
        <w:rPr>
          <w:lang w:val="en-US"/>
        </w:rPr>
        <w:t>5</w:t>
      </w:r>
      <w:r>
        <w:rPr>
          <w:lang w:val="en-US"/>
        </w:rPr>
        <w:t xml:space="preserve"> – </w:t>
      </w:r>
      <w:r>
        <w:rPr>
          <w:lang w:val="en-US"/>
        </w:rPr>
        <w:t>using property modedls with conditional settings</w:t>
      </w:r>
    </w:p>
    <w:p w:rsidR="00512D04" w:rsidRDefault="00646FEA" w:rsidP="00512D04">
      <w:pPr>
        <w:rPr>
          <w:lang w:val="en-US"/>
        </w:rPr>
      </w:pPr>
      <w:r>
        <w:rPr>
          <w:lang w:val="en-US"/>
        </w:rPr>
        <w:t>We modify a property model so as to take advantage of an additional data source if the required link information is presented.</w:t>
      </w:r>
      <w:r w:rsidR="00512D04">
        <w:rPr>
          <w:lang w:val="en-US"/>
        </w:rPr>
        <w:t xml:space="preserve"> </w:t>
      </w:r>
    </w:p>
    <w:p w:rsidR="005F6A60" w:rsidRPr="001835F7" w:rsidRDefault="005F6A60" w:rsidP="005F6A60">
      <w:pPr>
        <w:pStyle w:val="Heading2"/>
        <w:spacing w:after="160"/>
        <w:rPr>
          <w:lang w:val="en-US"/>
        </w:rPr>
      </w:pPr>
      <w:r>
        <w:rPr>
          <w:lang w:val="en-US"/>
        </w:rPr>
        <w:t>Preparation</w:t>
      </w:r>
    </w:p>
    <w:p w:rsidR="00CD237E" w:rsidRDefault="005F6A60" w:rsidP="00CD237E">
      <w:pPr>
        <w:rPr>
          <w:lang w:val="en-US"/>
        </w:rPr>
      </w:pPr>
      <w:r>
        <w:rPr>
          <w:lang w:val="en-US"/>
        </w:rPr>
        <w:t xml:space="preserve">The RDFe processor is invoked by command-line invocations. The examples use the variable $HOME_SHAX, which should be set to the path of the </w:t>
      </w:r>
      <w:r w:rsidRPr="00A57EAE">
        <w:rPr>
          <w:rFonts w:ascii="Courier New" w:hAnsi="Courier New" w:cs="Courier New"/>
          <w:lang w:val="en-US"/>
        </w:rPr>
        <w:t>bin</w:t>
      </w:r>
      <w:r>
        <w:rPr>
          <w:lang w:val="en-US"/>
        </w:rPr>
        <w:t xml:space="preserve"> folder of your shax installation. </w:t>
      </w:r>
    </w:p>
    <w:p w:rsidR="005F6A60" w:rsidRDefault="005F6A60" w:rsidP="00CD237E">
      <w:pPr>
        <w:rPr>
          <w:lang w:val="en-US"/>
        </w:rPr>
      </w:pPr>
      <w:r>
        <w:rPr>
          <w:lang w:val="en-US"/>
        </w:rPr>
        <w:t>Example for PowerShell:</w:t>
      </w:r>
    </w:p>
    <w:p w:rsidR="005F6A60" w:rsidRPr="007E473F" w:rsidRDefault="005F6A60" w:rsidP="007E473F">
      <w:pPr>
        <w:ind w:firstLine="708"/>
        <w:rPr>
          <w:rFonts w:ascii="Courier New" w:hAnsi="Courier New" w:cs="Courier New"/>
          <w:sz w:val="18"/>
          <w:szCs w:val="18"/>
          <w:lang w:val="en-US"/>
        </w:rPr>
      </w:pPr>
      <w:r w:rsidRPr="007E473F">
        <w:rPr>
          <w:rFonts w:ascii="Courier New" w:hAnsi="Courier New" w:cs="Courier New"/>
          <w:sz w:val="18"/>
          <w:szCs w:val="18"/>
          <w:lang w:val="en-US"/>
        </w:rPr>
        <w:t>$HOME_SHAX=/tt/shax/bin</w:t>
      </w:r>
    </w:p>
    <w:p w:rsidR="005F6A60" w:rsidRDefault="005F6A60" w:rsidP="00CD237E">
      <w:pPr>
        <w:rPr>
          <w:lang w:val="en-US"/>
        </w:rPr>
      </w:pPr>
      <w:r>
        <w:rPr>
          <w:lang w:val="en-US"/>
        </w:rPr>
        <w:t>Example for Windows command-line shell:</w:t>
      </w:r>
    </w:p>
    <w:p w:rsidR="005F6A60" w:rsidRPr="007E473F" w:rsidRDefault="005F6A60" w:rsidP="007E473F">
      <w:pPr>
        <w:ind w:firstLine="708"/>
        <w:rPr>
          <w:rFonts w:ascii="Courier New" w:hAnsi="Courier New" w:cs="Courier New"/>
          <w:sz w:val="18"/>
          <w:szCs w:val="18"/>
          <w:lang w:val="en-US"/>
        </w:rPr>
      </w:pPr>
      <w:r w:rsidRPr="007E473F">
        <w:rPr>
          <w:rFonts w:ascii="Courier New" w:hAnsi="Courier New" w:cs="Courier New"/>
          <w:sz w:val="18"/>
          <w:szCs w:val="18"/>
          <w:lang w:val="en-US"/>
        </w:rPr>
        <w:t>set HOME_SHAX=/tt/shax/bin</w:t>
      </w:r>
    </w:p>
    <w:p w:rsidR="00CD237E" w:rsidRDefault="007E473F">
      <w:pPr>
        <w:rPr>
          <w:lang w:val="en-US"/>
        </w:rPr>
      </w:pPr>
      <w:r>
        <w:rPr>
          <w:lang w:val="en-US"/>
        </w:rPr>
        <w:t>NOTE. When using the Windows command-line shell, the string $HOME_SHAX must be replaced by %HOME_SHAX%.</w:t>
      </w:r>
    </w:p>
    <w:p w:rsidR="007E473F" w:rsidRDefault="007E473F">
      <w:pPr>
        <w:rPr>
          <w:lang w:val="en-US"/>
        </w:rPr>
      </w:pPr>
      <w:r>
        <w:rPr>
          <w:lang w:val="en-US"/>
        </w:rPr>
        <w:t>NOTE. The commands have linefeeds inserted for readibility. When copy-pasting the commands into the command-line interface, make sure to remove the linefeeds.</w:t>
      </w:r>
    </w:p>
    <w:p w:rsidR="00116943" w:rsidRDefault="00116943" w:rsidP="00116943">
      <w:pPr>
        <w:rPr>
          <w:lang w:val="en-US"/>
        </w:rPr>
      </w:pPr>
      <w:r>
        <w:rPr>
          <w:lang w:val="en-US"/>
        </w:rPr>
        <w:t xml:space="preserve">NOTE. The commands </w:t>
      </w:r>
      <w:r>
        <w:rPr>
          <w:lang w:val="en-US"/>
        </w:rPr>
        <w:t xml:space="preserve">use file paths which presuppose that the command is entered in the main folder of this tutorial (parent folder of folders </w:t>
      </w:r>
      <w:r w:rsidRPr="00116943">
        <w:rPr>
          <w:rFonts w:ascii="Courier New" w:hAnsi="Courier New" w:cs="Courier New"/>
          <w:lang w:val="en-US"/>
        </w:rPr>
        <w:t>data</w:t>
      </w:r>
      <w:r>
        <w:rPr>
          <w:lang w:val="en-US"/>
        </w:rPr>
        <w:t xml:space="preserve"> and </w:t>
      </w:r>
      <w:r w:rsidRPr="00116943">
        <w:rPr>
          <w:rFonts w:ascii="Courier New" w:hAnsi="Courier New" w:cs="Courier New"/>
          <w:lang w:val="en-US"/>
        </w:rPr>
        <w:t>rdfe</w:t>
      </w:r>
      <w:r>
        <w:rPr>
          <w:lang w:val="en-US"/>
        </w:rPr>
        <w:t>).</w:t>
      </w:r>
    </w:p>
    <w:p w:rsidR="007E473F" w:rsidRDefault="007E473F">
      <w:pPr>
        <w:rPr>
          <w:lang w:val="en-US"/>
        </w:rPr>
      </w:pPr>
    </w:p>
    <w:p w:rsidR="00E7721B" w:rsidRDefault="00E7721B">
      <w:pPr>
        <w:rPr>
          <w:rFonts w:asciiTheme="majorHAnsi" w:eastAsiaTheme="majorEastAsia" w:hAnsiTheme="majorHAnsi" w:cstheme="majorBidi"/>
          <w:color w:val="2E74B5" w:themeColor="accent1" w:themeShade="BF"/>
          <w:sz w:val="26"/>
          <w:szCs w:val="26"/>
          <w:lang w:val="en-US"/>
        </w:rPr>
      </w:pPr>
      <w:r>
        <w:rPr>
          <w:lang w:val="en-US"/>
        </w:rPr>
        <w:br w:type="page"/>
      </w:r>
    </w:p>
    <w:p w:rsidR="003505C5" w:rsidRDefault="003505C5" w:rsidP="004E1C39">
      <w:pPr>
        <w:pStyle w:val="Heading2"/>
        <w:spacing w:after="160"/>
        <w:rPr>
          <w:lang w:val="en-US"/>
        </w:rPr>
      </w:pPr>
      <w:r>
        <w:rPr>
          <w:lang w:val="en-US"/>
        </w:rPr>
        <w:lastRenderedPageBreak/>
        <w:t>Step 1 – getting started</w:t>
      </w:r>
    </w:p>
    <w:p w:rsidR="003505C5" w:rsidRDefault="003505C5" w:rsidP="003505C5">
      <w:pPr>
        <w:rPr>
          <w:lang w:val="en-US"/>
        </w:rPr>
      </w:pPr>
      <w:r>
        <w:rPr>
          <w:lang w:val="en-US"/>
        </w:rPr>
        <w:t>=== Explanations will be added. ===</w:t>
      </w:r>
    </w:p>
    <w:p w:rsidR="006F4573" w:rsidRPr="00FB7D44" w:rsidRDefault="006F4573" w:rsidP="006F4573">
      <w:pPr>
        <w:rPr>
          <w:lang w:val="en-US"/>
        </w:rPr>
      </w:pPr>
      <w:r>
        <w:rPr>
          <w:lang w:val="en-US"/>
        </w:rPr>
        <w:t xml:space="preserve">We implement a mapping of </w:t>
      </w:r>
      <w:r w:rsidRPr="00194FAF">
        <w:rPr>
          <w:rFonts w:ascii="Courier New" w:hAnsi="Courier New" w:cs="Courier New"/>
          <w:lang w:val="en-US"/>
        </w:rPr>
        <w:t>painters.xml</w:t>
      </w:r>
      <w:r>
        <w:rPr>
          <w:lang w:val="en-US"/>
        </w:rPr>
        <w:t xml:space="preserve"> to RDF triples, limiting ourselves to properties with simple typed properties. In other words, we do not yet include properties whose values are resources.</w:t>
      </w:r>
    </w:p>
    <w:p w:rsidR="003505C5" w:rsidRDefault="003505C5" w:rsidP="003505C5">
      <w:pPr>
        <w:rPr>
          <w:lang w:val="en-US"/>
        </w:rPr>
      </w:pPr>
      <w:r>
        <w:rPr>
          <w:lang w:val="en-US"/>
        </w:rPr>
        <w:t>Command:</w:t>
      </w:r>
    </w:p>
    <w:p w:rsidR="00E7721B" w:rsidRDefault="00E7721B" w:rsidP="00E7721B">
      <w:pPr>
        <w:spacing w:after="0"/>
        <w:rPr>
          <w:rFonts w:ascii="Courier New" w:hAnsi="Courier New" w:cs="Courier New"/>
          <w:sz w:val="16"/>
          <w:szCs w:val="16"/>
          <w:lang w:val="en-US"/>
        </w:rPr>
      </w:pPr>
      <w:r w:rsidRPr="00FB7D44">
        <w:rPr>
          <w:rFonts w:ascii="Courier New" w:hAnsi="Courier New" w:cs="Courier New"/>
          <w:sz w:val="16"/>
          <w:szCs w:val="16"/>
          <w:lang w:val="en-US"/>
        </w:rPr>
        <w:t>basex -b "request=rdfe?dox=data/painters.xml,semap=rdfe/painters</w:t>
      </w:r>
      <w:r w:rsidR="00614115">
        <w:rPr>
          <w:rFonts w:ascii="Courier New" w:hAnsi="Courier New" w:cs="Courier New"/>
          <w:sz w:val="16"/>
          <w:szCs w:val="16"/>
          <w:lang w:val="en-US"/>
        </w:rPr>
        <w:t>-minimal</w:t>
      </w:r>
      <w:r w:rsidRPr="00FB7D44">
        <w:rPr>
          <w:rFonts w:ascii="Courier New" w:hAnsi="Courier New" w:cs="Courier New"/>
          <w:sz w:val="16"/>
          <w:szCs w:val="16"/>
          <w:lang w:val="en-US"/>
        </w:rPr>
        <w:t>.</w:t>
      </w:r>
      <w:r w:rsidR="00614115">
        <w:rPr>
          <w:rFonts w:ascii="Courier New" w:hAnsi="Courier New" w:cs="Courier New"/>
          <w:sz w:val="16"/>
          <w:szCs w:val="16"/>
          <w:lang w:val="en-US"/>
        </w:rPr>
        <w:t>rdfe.</w:t>
      </w:r>
      <w:r w:rsidRPr="00FB7D44">
        <w:rPr>
          <w:rFonts w:ascii="Courier New" w:hAnsi="Courier New" w:cs="Courier New"/>
          <w:sz w:val="16"/>
          <w:szCs w:val="16"/>
          <w:lang w:val="en-US"/>
        </w:rPr>
        <w:t xml:space="preserve">xml" </w:t>
      </w:r>
    </w:p>
    <w:p w:rsidR="00E7721B" w:rsidRPr="00EE247F" w:rsidRDefault="00E7721B" w:rsidP="00CA2F16">
      <w:pPr>
        <w:shd w:val="clear" w:color="auto" w:fill="FFFFFF"/>
        <w:autoSpaceDE w:val="0"/>
        <w:autoSpaceDN w:val="0"/>
        <w:adjustRightInd w:val="0"/>
        <w:spacing w:line="240" w:lineRule="auto"/>
        <w:rPr>
          <w:rFonts w:ascii="Courier New" w:hAnsi="Courier New" w:cs="Courier New"/>
          <w:sz w:val="16"/>
          <w:szCs w:val="16"/>
          <w:lang w:val="en-US"/>
        </w:rPr>
      </w:pPr>
      <w:r w:rsidRPr="00EE247F">
        <w:rPr>
          <w:rFonts w:ascii="Courier New" w:hAnsi="Courier New" w:cs="Courier New"/>
          <w:sz w:val="16"/>
          <w:szCs w:val="16"/>
          <w:lang w:val="en-US"/>
        </w:rPr>
        <w:t xml:space="preserve">   -o ttl/</w:t>
      </w:r>
      <w:r w:rsidR="00203EFD">
        <w:rPr>
          <w:rFonts w:ascii="Courier New" w:hAnsi="Courier New" w:cs="Courier New"/>
          <w:color w:val="000000"/>
          <w:sz w:val="16"/>
          <w:szCs w:val="16"/>
          <w:highlight w:val="white"/>
          <w:lang w:val="en-US"/>
        </w:rPr>
        <w:t>painters-minimal</w:t>
      </w:r>
      <w:r>
        <w:rPr>
          <w:rFonts w:ascii="Courier New" w:hAnsi="Courier New" w:cs="Courier New"/>
          <w:color w:val="000000"/>
          <w:sz w:val="16"/>
          <w:szCs w:val="16"/>
          <w:lang w:val="en-US"/>
        </w:rPr>
        <w:t>.</w:t>
      </w:r>
      <w:r w:rsidRPr="00EE247F">
        <w:rPr>
          <w:rFonts w:ascii="Courier New" w:hAnsi="Courier New" w:cs="Courier New"/>
          <w:sz w:val="16"/>
          <w:szCs w:val="16"/>
          <w:lang w:val="en-US"/>
        </w:rPr>
        <w:t>ttl $HOME_SHAX/shax.xq</w:t>
      </w:r>
    </w:p>
    <w:p w:rsidR="00211B48" w:rsidRPr="00211B48" w:rsidRDefault="00211B48" w:rsidP="003505C5">
      <w:pPr>
        <w:rPr>
          <w:i/>
          <w:lang w:val="en-US"/>
        </w:rPr>
      </w:pPr>
      <w:r w:rsidRPr="00211B48">
        <w:rPr>
          <w:i/>
          <w:lang w:val="en-US"/>
        </w:rPr>
        <w:t>(After copy-pasting – remove linefeed!)</w:t>
      </w:r>
    </w:p>
    <w:p w:rsidR="003505C5" w:rsidRDefault="003505C5" w:rsidP="003505C5">
      <w:pPr>
        <w:rPr>
          <w:lang w:val="en-US"/>
        </w:rPr>
      </w:pPr>
    </w:p>
    <w:p w:rsidR="003505C5" w:rsidRDefault="003505C5" w:rsidP="008E1861">
      <w:pPr>
        <w:pStyle w:val="Heading2"/>
        <w:spacing w:after="160"/>
        <w:rPr>
          <w:lang w:val="en-US"/>
        </w:rPr>
      </w:pPr>
      <w:r>
        <w:rPr>
          <w:lang w:val="en-US"/>
        </w:rPr>
        <w:t>Step 2 – adding a second re</w:t>
      </w:r>
      <w:r w:rsidR="002E53C8">
        <w:rPr>
          <w:lang w:val="en-US"/>
        </w:rPr>
        <w:t>s</w:t>
      </w:r>
      <w:r>
        <w:rPr>
          <w:lang w:val="en-US"/>
        </w:rPr>
        <w:t>ource type</w:t>
      </w:r>
    </w:p>
    <w:p w:rsidR="004E1C39" w:rsidRDefault="004E1C39" w:rsidP="004E1C39">
      <w:pPr>
        <w:rPr>
          <w:lang w:val="en-US"/>
        </w:rPr>
      </w:pPr>
      <w:r>
        <w:rPr>
          <w:lang w:val="en-US"/>
        </w:rPr>
        <w:t>=== Explanations will be added. ===</w:t>
      </w:r>
    </w:p>
    <w:p w:rsidR="004E1C39" w:rsidRDefault="004E1C39" w:rsidP="004E1C39">
      <w:pPr>
        <w:rPr>
          <w:lang w:val="en-US"/>
        </w:rPr>
      </w:pPr>
      <w:r>
        <w:rPr>
          <w:lang w:val="en-US"/>
        </w:rPr>
        <w:t>Command:</w:t>
      </w:r>
    </w:p>
    <w:p w:rsidR="006D6847" w:rsidRDefault="006D6847" w:rsidP="006D6847">
      <w:pPr>
        <w:spacing w:after="0"/>
        <w:rPr>
          <w:rFonts w:ascii="Courier New" w:hAnsi="Courier New" w:cs="Courier New"/>
          <w:sz w:val="16"/>
          <w:szCs w:val="16"/>
          <w:lang w:val="en-US"/>
        </w:rPr>
      </w:pPr>
      <w:r w:rsidRPr="00FB7D44">
        <w:rPr>
          <w:rFonts w:ascii="Courier New" w:hAnsi="Courier New" w:cs="Courier New"/>
          <w:sz w:val="16"/>
          <w:szCs w:val="16"/>
          <w:lang w:val="en-US"/>
        </w:rPr>
        <w:t>basex -b "request=rdfe?dox=data/painters.xml,semap=rdfe/painters</w:t>
      </w:r>
      <w:r w:rsidR="00503512">
        <w:rPr>
          <w:rFonts w:ascii="Courier New" w:hAnsi="Courier New" w:cs="Courier New"/>
          <w:sz w:val="16"/>
          <w:szCs w:val="16"/>
          <w:lang w:val="en-US"/>
        </w:rPr>
        <w:t>-unconnected</w:t>
      </w:r>
      <w:r w:rsidRPr="00FB7D44">
        <w:rPr>
          <w:rFonts w:ascii="Courier New" w:hAnsi="Courier New" w:cs="Courier New"/>
          <w:sz w:val="16"/>
          <w:szCs w:val="16"/>
          <w:lang w:val="en-US"/>
        </w:rPr>
        <w:t xml:space="preserve">.rdfe.xml" </w:t>
      </w:r>
    </w:p>
    <w:p w:rsidR="006D6847" w:rsidRPr="00FB7D44" w:rsidRDefault="006D6847" w:rsidP="006D6847">
      <w:pPr>
        <w:rPr>
          <w:rFonts w:ascii="Courier New" w:hAnsi="Courier New" w:cs="Courier New"/>
          <w:sz w:val="16"/>
          <w:szCs w:val="16"/>
          <w:lang w:val="en-US"/>
        </w:rPr>
      </w:pPr>
      <w:r>
        <w:rPr>
          <w:rFonts w:ascii="Courier New" w:hAnsi="Courier New" w:cs="Courier New"/>
          <w:sz w:val="16"/>
          <w:szCs w:val="16"/>
          <w:lang w:val="en-US"/>
        </w:rPr>
        <w:t xml:space="preserve">   </w:t>
      </w:r>
      <w:r w:rsidRPr="00FB7D44">
        <w:rPr>
          <w:rFonts w:ascii="Courier New" w:hAnsi="Courier New" w:cs="Courier New"/>
          <w:sz w:val="16"/>
          <w:szCs w:val="16"/>
          <w:lang w:val="en-US"/>
        </w:rPr>
        <w:t xml:space="preserve">-o </w:t>
      </w:r>
      <w:r>
        <w:rPr>
          <w:rFonts w:ascii="Courier New" w:hAnsi="Courier New" w:cs="Courier New"/>
          <w:sz w:val="16"/>
          <w:szCs w:val="16"/>
          <w:lang w:val="en-US"/>
        </w:rPr>
        <w:t>ttl/</w:t>
      </w:r>
      <w:r w:rsidR="00503512">
        <w:rPr>
          <w:rFonts w:ascii="Courier New" w:hAnsi="Courier New" w:cs="Courier New"/>
          <w:sz w:val="16"/>
          <w:szCs w:val="16"/>
          <w:lang w:val="en-US"/>
        </w:rPr>
        <w:t>painters-unconnected</w:t>
      </w:r>
      <w:r w:rsidRPr="00FB7D44">
        <w:rPr>
          <w:rFonts w:ascii="Courier New" w:hAnsi="Courier New" w:cs="Courier New"/>
          <w:sz w:val="16"/>
          <w:szCs w:val="16"/>
          <w:lang w:val="en-US"/>
        </w:rPr>
        <w:t>.ttl</w:t>
      </w:r>
      <w:r>
        <w:rPr>
          <w:rFonts w:ascii="Courier New" w:hAnsi="Courier New" w:cs="Courier New"/>
          <w:sz w:val="16"/>
          <w:szCs w:val="16"/>
          <w:lang w:val="en-US"/>
        </w:rPr>
        <w:t xml:space="preserve"> </w:t>
      </w:r>
      <w:r w:rsidRPr="00FB7D44">
        <w:rPr>
          <w:rFonts w:ascii="Courier New" w:hAnsi="Courier New" w:cs="Courier New"/>
          <w:sz w:val="16"/>
          <w:szCs w:val="16"/>
          <w:lang w:val="en-US"/>
        </w:rPr>
        <w:t>$HOME_SHAX/shax.xq</w:t>
      </w:r>
    </w:p>
    <w:p w:rsidR="004E1C39" w:rsidRPr="00211B48" w:rsidRDefault="004E1C39" w:rsidP="004E1C39">
      <w:pPr>
        <w:rPr>
          <w:i/>
          <w:lang w:val="en-US"/>
        </w:rPr>
      </w:pPr>
      <w:r w:rsidRPr="00211B48">
        <w:rPr>
          <w:i/>
          <w:lang w:val="en-US"/>
        </w:rPr>
        <w:t>(After copy-pasting – remove linefeed!)</w:t>
      </w:r>
    </w:p>
    <w:p w:rsidR="003505C5" w:rsidRDefault="003505C5" w:rsidP="003505C5">
      <w:pPr>
        <w:rPr>
          <w:lang w:val="en-US"/>
        </w:rPr>
      </w:pPr>
    </w:p>
    <w:p w:rsidR="003505C5" w:rsidRDefault="003505C5" w:rsidP="00E337DD">
      <w:pPr>
        <w:pStyle w:val="Heading2"/>
        <w:spacing w:after="160"/>
        <w:rPr>
          <w:lang w:val="en-US"/>
        </w:rPr>
      </w:pPr>
      <w:r>
        <w:rPr>
          <w:lang w:val="en-US"/>
        </w:rPr>
        <w:t>Step 3 – connecting resource types</w:t>
      </w:r>
    </w:p>
    <w:p w:rsidR="005130DC" w:rsidRDefault="005130DC" w:rsidP="005130DC">
      <w:pPr>
        <w:rPr>
          <w:lang w:val="en-US"/>
        </w:rPr>
      </w:pPr>
      <w:r>
        <w:rPr>
          <w:lang w:val="en-US"/>
        </w:rPr>
        <w:t>=== Explanations will be added. ===</w:t>
      </w:r>
    </w:p>
    <w:p w:rsidR="003505C5" w:rsidRDefault="003505C5" w:rsidP="003505C5">
      <w:pPr>
        <w:rPr>
          <w:lang w:val="en-US"/>
        </w:rPr>
      </w:pPr>
      <w:r>
        <w:rPr>
          <w:lang w:val="en-US"/>
        </w:rPr>
        <w:t xml:space="preserve">We add resource-valued properties: painters get a resource whose values are paintings, and paintings get a resource whose values are painters. In other words, painters and paintings are connected. </w:t>
      </w:r>
    </w:p>
    <w:p w:rsidR="005130DC" w:rsidRDefault="005130DC" w:rsidP="005130DC">
      <w:pPr>
        <w:rPr>
          <w:lang w:val="en-US"/>
        </w:rPr>
      </w:pPr>
      <w:r>
        <w:rPr>
          <w:lang w:val="en-US"/>
        </w:rPr>
        <w:t>Command:</w:t>
      </w:r>
    </w:p>
    <w:p w:rsidR="005130DC" w:rsidRDefault="005130DC" w:rsidP="005130DC">
      <w:pPr>
        <w:spacing w:after="0"/>
        <w:rPr>
          <w:rFonts w:ascii="Courier New" w:hAnsi="Courier New" w:cs="Courier New"/>
          <w:sz w:val="16"/>
          <w:szCs w:val="16"/>
          <w:lang w:val="en-US"/>
        </w:rPr>
      </w:pPr>
      <w:r w:rsidRPr="00FB7D44">
        <w:rPr>
          <w:rFonts w:ascii="Courier New" w:hAnsi="Courier New" w:cs="Courier New"/>
          <w:sz w:val="16"/>
          <w:szCs w:val="16"/>
          <w:lang w:val="en-US"/>
        </w:rPr>
        <w:t xml:space="preserve">basex -b "request=rdfe?dox=data/painters.xml,semap=rdfe/painters.rdfe.xml" </w:t>
      </w:r>
    </w:p>
    <w:p w:rsidR="005130DC" w:rsidRDefault="005130DC" w:rsidP="005130DC">
      <w:pPr>
        <w:rPr>
          <w:rFonts w:ascii="Courier New" w:hAnsi="Courier New" w:cs="Courier New"/>
          <w:sz w:val="16"/>
          <w:szCs w:val="16"/>
          <w:lang w:val="en-US"/>
        </w:rPr>
      </w:pPr>
      <w:r>
        <w:rPr>
          <w:rFonts w:ascii="Courier New" w:hAnsi="Courier New" w:cs="Courier New"/>
          <w:sz w:val="16"/>
          <w:szCs w:val="16"/>
          <w:lang w:val="en-US"/>
        </w:rPr>
        <w:t xml:space="preserve">   </w:t>
      </w:r>
      <w:r w:rsidRPr="00FB7D44">
        <w:rPr>
          <w:rFonts w:ascii="Courier New" w:hAnsi="Courier New" w:cs="Courier New"/>
          <w:sz w:val="16"/>
          <w:szCs w:val="16"/>
          <w:lang w:val="en-US"/>
        </w:rPr>
        <w:t xml:space="preserve">-o </w:t>
      </w:r>
      <w:r>
        <w:rPr>
          <w:rFonts w:ascii="Courier New" w:hAnsi="Courier New" w:cs="Courier New"/>
          <w:sz w:val="16"/>
          <w:szCs w:val="16"/>
          <w:lang w:val="en-US"/>
        </w:rPr>
        <w:t>ttl/</w:t>
      </w:r>
      <w:r w:rsidR="00E42711">
        <w:rPr>
          <w:rFonts w:ascii="Courier New" w:hAnsi="Courier New" w:cs="Courier New"/>
          <w:sz w:val="16"/>
          <w:szCs w:val="16"/>
          <w:lang w:val="en-US"/>
        </w:rPr>
        <w:t>painters</w:t>
      </w:r>
      <w:r w:rsidRPr="00FB7D44">
        <w:rPr>
          <w:rFonts w:ascii="Courier New" w:hAnsi="Courier New" w:cs="Courier New"/>
          <w:sz w:val="16"/>
          <w:szCs w:val="16"/>
          <w:lang w:val="en-US"/>
        </w:rPr>
        <w:t>.ttl</w:t>
      </w:r>
      <w:r>
        <w:rPr>
          <w:rFonts w:ascii="Courier New" w:hAnsi="Courier New" w:cs="Courier New"/>
          <w:sz w:val="16"/>
          <w:szCs w:val="16"/>
          <w:lang w:val="en-US"/>
        </w:rPr>
        <w:t xml:space="preserve"> </w:t>
      </w:r>
      <w:r w:rsidRPr="00FB7D44">
        <w:rPr>
          <w:rFonts w:ascii="Courier New" w:hAnsi="Courier New" w:cs="Courier New"/>
          <w:sz w:val="16"/>
          <w:szCs w:val="16"/>
          <w:lang w:val="en-US"/>
        </w:rPr>
        <w:t>$HOME_SHAX/shax.xq</w:t>
      </w:r>
    </w:p>
    <w:p w:rsidR="006F4573" w:rsidRPr="00211B48" w:rsidRDefault="006F4573" w:rsidP="006F4573">
      <w:pPr>
        <w:rPr>
          <w:i/>
          <w:lang w:val="en-US"/>
        </w:rPr>
      </w:pPr>
      <w:r w:rsidRPr="00211B48">
        <w:rPr>
          <w:i/>
          <w:lang w:val="en-US"/>
        </w:rPr>
        <w:t>(After copy-pasting – remove linefeed!)</w:t>
      </w:r>
    </w:p>
    <w:p w:rsidR="003505C5" w:rsidRDefault="003505C5" w:rsidP="003505C5">
      <w:pPr>
        <w:rPr>
          <w:lang w:val="en-US"/>
        </w:rPr>
      </w:pPr>
    </w:p>
    <w:p w:rsidR="003505C5" w:rsidRDefault="003505C5" w:rsidP="00E337DD">
      <w:pPr>
        <w:pStyle w:val="Heading2"/>
        <w:spacing w:after="160"/>
        <w:rPr>
          <w:lang w:val="en-US"/>
        </w:rPr>
      </w:pPr>
      <w:r>
        <w:rPr>
          <w:lang w:val="en-US"/>
        </w:rPr>
        <w:t>Step 3a – getting same RDF for semantically equivalent XML (1)</w:t>
      </w:r>
    </w:p>
    <w:p w:rsidR="00E337DD" w:rsidRDefault="00E337DD" w:rsidP="00E337DD">
      <w:pPr>
        <w:rPr>
          <w:lang w:val="en-US"/>
        </w:rPr>
      </w:pPr>
      <w:r>
        <w:rPr>
          <w:lang w:val="en-US"/>
        </w:rPr>
        <w:t>=== Explanations will be added. ===</w:t>
      </w:r>
    </w:p>
    <w:p w:rsidR="003505C5" w:rsidRPr="00FB7D44" w:rsidRDefault="003505C5" w:rsidP="003505C5">
      <w:pPr>
        <w:rPr>
          <w:lang w:val="en-US"/>
        </w:rPr>
      </w:pPr>
      <w:r>
        <w:rPr>
          <w:lang w:val="en-US"/>
        </w:rPr>
        <w:t>We map paintings.xml to the same semantic content as the content obtained for painters.xml. This demonstrates how different XML “shapes” may be viewed and described to have the same semantic content.</w:t>
      </w:r>
    </w:p>
    <w:p w:rsidR="00701A85" w:rsidRDefault="00701A85" w:rsidP="00701A85">
      <w:pPr>
        <w:rPr>
          <w:lang w:val="en-US"/>
        </w:rPr>
      </w:pPr>
      <w:r>
        <w:rPr>
          <w:lang w:val="en-US"/>
        </w:rPr>
        <w:t>Command:</w:t>
      </w:r>
    </w:p>
    <w:p w:rsidR="00701A85" w:rsidRDefault="00701A85" w:rsidP="00701A85">
      <w:pPr>
        <w:spacing w:after="0"/>
        <w:rPr>
          <w:rFonts w:ascii="Courier New" w:hAnsi="Courier New" w:cs="Courier New"/>
          <w:sz w:val="16"/>
          <w:szCs w:val="16"/>
          <w:lang w:val="en-US"/>
        </w:rPr>
      </w:pPr>
      <w:r w:rsidRPr="00FB7D44">
        <w:rPr>
          <w:rFonts w:ascii="Courier New" w:hAnsi="Courier New" w:cs="Courier New"/>
          <w:sz w:val="16"/>
          <w:szCs w:val="16"/>
          <w:lang w:val="en-US"/>
        </w:rPr>
        <w:t>basex -b "request=rdfe?dox=data/paint</w:t>
      </w:r>
      <w:r>
        <w:rPr>
          <w:rFonts w:ascii="Courier New" w:hAnsi="Courier New" w:cs="Courier New"/>
          <w:sz w:val="16"/>
          <w:szCs w:val="16"/>
          <w:lang w:val="en-US"/>
        </w:rPr>
        <w:t>ings</w:t>
      </w:r>
      <w:r w:rsidRPr="00FB7D44">
        <w:rPr>
          <w:rFonts w:ascii="Courier New" w:hAnsi="Courier New" w:cs="Courier New"/>
          <w:sz w:val="16"/>
          <w:szCs w:val="16"/>
          <w:lang w:val="en-US"/>
        </w:rPr>
        <w:t>.xml,semap=rdfe/paint</w:t>
      </w:r>
      <w:r>
        <w:rPr>
          <w:rFonts w:ascii="Courier New" w:hAnsi="Courier New" w:cs="Courier New"/>
          <w:sz w:val="16"/>
          <w:szCs w:val="16"/>
          <w:lang w:val="en-US"/>
        </w:rPr>
        <w:t>ings</w:t>
      </w:r>
      <w:r w:rsidRPr="00FB7D44">
        <w:rPr>
          <w:rFonts w:ascii="Courier New" w:hAnsi="Courier New" w:cs="Courier New"/>
          <w:sz w:val="16"/>
          <w:szCs w:val="16"/>
          <w:lang w:val="en-US"/>
        </w:rPr>
        <w:t xml:space="preserve">.rdfe.xml" </w:t>
      </w:r>
    </w:p>
    <w:p w:rsidR="00701A85" w:rsidRDefault="00701A85" w:rsidP="00701A85">
      <w:pPr>
        <w:rPr>
          <w:rFonts w:ascii="Courier New" w:hAnsi="Courier New" w:cs="Courier New"/>
          <w:sz w:val="16"/>
          <w:szCs w:val="16"/>
          <w:lang w:val="en-US"/>
        </w:rPr>
      </w:pPr>
      <w:r>
        <w:rPr>
          <w:rFonts w:ascii="Courier New" w:hAnsi="Courier New" w:cs="Courier New"/>
          <w:sz w:val="16"/>
          <w:szCs w:val="16"/>
          <w:lang w:val="en-US"/>
        </w:rPr>
        <w:t xml:space="preserve">   </w:t>
      </w:r>
      <w:r w:rsidRPr="00FB7D44">
        <w:rPr>
          <w:rFonts w:ascii="Courier New" w:hAnsi="Courier New" w:cs="Courier New"/>
          <w:sz w:val="16"/>
          <w:szCs w:val="16"/>
          <w:lang w:val="en-US"/>
        </w:rPr>
        <w:t xml:space="preserve">-o </w:t>
      </w:r>
      <w:r>
        <w:rPr>
          <w:rFonts w:ascii="Courier New" w:hAnsi="Courier New" w:cs="Courier New"/>
          <w:sz w:val="16"/>
          <w:szCs w:val="16"/>
          <w:lang w:val="en-US"/>
        </w:rPr>
        <w:t>ttl/paint</w:t>
      </w:r>
      <w:r>
        <w:rPr>
          <w:rFonts w:ascii="Courier New" w:hAnsi="Courier New" w:cs="Courier New"/>
          <w:sz w:val="16"/>
          <w:szCs w:val="16"/>
          <w:lang w:val="en-US"/>
        </w:rPr>
        <w:t>ings</w:t>
      </w:r>
      <w:r w:rsidRPr="00FB7D44">
        <w:rPr>
          <w:rFonts w:ascii="Courier New" w:hAnsi="Courier New" w:cs="Courier New"/>
          <w:sz w:val="16"/>
          <w:szCs w:val="16"/>
          <w:lang w:val="en-US"/>
        </w:rPr>
        <w:t>.ttl</w:t>
      </w:r>
      <w:r>
        <w:rPr>
          <w:rFonts w:ascii="Courier New" w:hAnsi="Courier New" w:cs="Courier New"/>
          <w:sz w:val="16"/>
          <w:szCs w:val="16"/>
          <w:lang w:val="en-US"/>
        </w:rPr>
        <w:t xml:space="preserve"> </w:t>
      </w:r>
      <w:r w:rsidRPr="00FB7D44">
        <w:rPr>
          <w:rFonts w:ascii="Courier New" w:hAnsi="Courier New" w:cs="Courier New"/>
          <w:sz w:val="16"/>
          <w:szCs w:val="16"/>
          <w:lang w:val="en-US"/>
        </w:rPr>
        <w:t>$HOME_SHAX/shax.xq</w:t>
      </w:r>
    </w:p>
    <w:p w:rsidR="00701A85" w:rsidRPr="00211B48" w:rsidRDefault="00701A85" w:rsidP="00701A85">
      <w:pPr>
        <w:rPr>
          <w:i/>
          <w:lang w:val="en-US"/>
        </w:rPr>
      </w:pPr>
      <w:r w:rsidRPr="00211B48">
        <w:rPr>
          <w:i/>
          <w:lang w:val="en-US"/>
        </w:rPr>
        <w:t>(After copy-pasting – remove linefeed!)</w:t>
      </w:r>
    </w:p>
    <w:p w:rsidR="003505C5" w:rsidRDefault="003505C5" w:rsidP="003505C5">
      <w:pPr>
        <w:rPr>
          <w:lang w:val="en-US"/>
        </w:rPr>
      </w:pPr>
    </w:p>
    <w:p w:rsidR="003505C5" w:rsidRDefault="003505C5" w:rsidP="00B92C53">
      <w:pPr>
        <w:pStyle w:val="Heading2"/>
        <w:spacing w:after="160"/>
        <w:rPr>
          <w:lang w:val="en-US"/>
        </w:rPr>
      </w:pPr>
      <w:r>
        <w:rPr>
          <w:lang w:val="en-US"/>
        </w:rPr>
        <w:t>Step 3b – getting same RDF for semantically equivalent XML (2)</w:t>
      </w:r>
    </w:p>
    <w:p w:rsidR="004B6451" w:rsidRDefault="004B6451" w:rsidP="004B6451">
      <w:pPr>
        <w:rPr>
          <w:lang w:val="en-US"/>
        </w:rPr>
      </w:pPr>
      <w:r>
        <w:rPr>
          <w:lang w:val="en-US"/>
        </w:rPr>
        <w:t>=== Explanations will be added. ===</w:t>
      </w:r>
    </w:p>
    <w:p w:rsidR="003505C5" w:rsidRDefault="003505C5" w:rsidP="003505C5">
      <w:pPr>
        <w:rPr>
          <w:lang w:val="en-US"/>
        </w:rPr>
      </w:pPr>
      <w:r>
        <w:rPr>
          <w:lang w:val="en-US"/>
        </w:rPr>
        <w:t>We map a Chinese version of the document about painters to the same semantic content as the content obtained for painters.xml. This is another example showing how different XML “shapes” may be viewed and described to have the same semantic content.</w:t>
      </w:r>
    </w:p>
    <w:p w:rsidR="00B92C53" w:rsidRDefault="00B92C53" w:rsidP="00B92C53">
      <w:pPr>
        <w:rPr>
          <w:lang w:val="en-US"/>
        </w:rPr>
      </w:pPr>
      <w:r>
        <w:rPr>
          <w:lang w:val="en-US"/>
        </w:rPr>
        <w:t>Command:</w:t>
      </w:r>
    </w:p>
    <w:p w:rsidR="00D87E94" w:rsidRDefault="00D87E94" w:rsidP="00D87E94">
      <w:pPr>
        <w:spacing w:after="0"/>
        <w:rPr>
          <w:rFonts w:ascii="Courier New" w:hAnsi="Courier New" w:cs="Courier New"/>
          <w:sz w:val="16"/>
          <w:szCs w:val="16"/>
          <w:lang w:val="en-US"/>
        </w:rPr>
      </w:pPr>
      <w:r w:rsidRPr="00FB7D44">
        <w:rPr>
          <w:rFonts w:ascii="Courier New" w:hAnsi="Courier New" w:cs="Courier New"/>
          <w:sz w:val="16"/>
          <w:szCs w:val="16"/>
          <w:lang w:val="en-US"/>
        </w:rPr>
        <w:t>basex -b "request=rdfe?dox=data/paint</w:t>
      </w:r>
      <w:r>
        <w:rPr>
          <w:rFonts w:ascii="Courier New" w:hAnsi="Courier New" w:cs="Courier New"/>
          <w:sz w:val="16"/>
          <w:szCs w:val="16"/>
          <w:lang w:val="en-US"/>
        </w:rPr>
        <w:t>ers-zh</w:t>
      </w:r>
      <w:r w:rsidRPr="00FB7D44">
        <w:rPr>
          <w:rFonts w:ascii="Courier New" w:hAnsi="Courier New" w:cs="Courier New"/>
          <w:sz w:val="16"/>
          <w:szCs w:val="16"/>
          <w:lang w:val="en-US"/>
        </w:rPr>
        <w:t>.xml,semap=rdfe/paint</w:t>
      </w:r>
      <w:r>
        <w:rPr>
          <w:rFonts w:ascii="Courier New" w:hAnsi="Courier New" w:cs="Courier New"/>
          <w:sz w:val="16"/>
          <w:szCs w:val="16"/>
          <w:lang w:val="en-US"/>
        </w:rPr>
        <w:t>ers-zh</w:t>
      </w:r>
      <w:r w:rsidRPr="00FB7D44">
        <w:rPr>
          <w:rFonts w:ascii="Courier New" w:hAnsi="Courier New" w:cs="Courier New"/>
          <w:sz w:val="16"/>
          <w:szCs w:val="16"/>
          <w:lang w:val="en-US"/>
        </w:rPr>
        <w:t xml:space="preserve">.rdfe.xml" </w:t>
      </w:r>
    </w:p>
    <w:p w:rsidR="00D87E94" w:rsidRDefault="00D87E94" w:rsidP="00D87E94">
      <w:pPr>
        <w:rPr>
          <w:rFonts w:ascii="Courier New" w:hAnsi="Courier New" w:cs="Courier New"/>
          <w:sz w:val="16"/>
          <w:szCs w:val="16"/>
          <w:lang w:val="en-US"/>
        </w:rPr>
      </w:pPr>
      <w:r>
        <w:rPr>
          <w:rFonts w:ascii="Courier New" w:hAnsi="Courier New" w:cs="Courier New"/>
          <w:sz w:val="16"/>
          <w:szCs w:val="16"/>
          <w:lang w:val="en-US"/>
        </w:rPr>
        <w:t xml:space="preserve">   </w:t>
      </w:r>
      <w:r w:rsidRPr="00FB7D44">
        <w:rPr>
          <w:rFonts w:ascii="Courier New" w:hAnsi="Courier New" w:cs="Courier New"/>
          <w:sz w:val="16"/>
          <w:szCs w:val="16"/>
          <w:lang w:val="en-US"/>
        </w:rPr>
        <w:t xml:space="preserve">-o </w:t>
      </w:r>
      <w:r>
        <w:rPr>
          <w:rFonts w:ascii="Courier New" w:hAnsi="Courier New" w:cs="Courier New"/>
          <w:sz w:val="16"/>
          <w:szCs w:val="16"/>
          <w:lang w:val="en-US"/>
        </w:rPr>
        <w:t>ttl/paint</w:t>
      </w:r>
      <w:r>
        <w:rPr>
          <w:rFonts w:ascii="Courier New" w:hAnsi="Courier New" w:cs="Courier New"/>
          <w:sz w:val="16"/>
          <w:szCs w:val="16"/>
          <w:lang w:val="en-US"/>
        </w:rPr>
        <w:t>ers-zh</w:t>
      </w:r>
      <w:r w:rsidRPr="00FB7D44">
        <w:rPr>
          <w:rFonts w:ascii="Courier New" w:hAnsi="Courier New" w:cs="Courier New"/>
          <w:sz w:val="16"/>
          <w:szCs w:val="16"/>
          <w:lang w:val="en-US"/>
        </w:rPr>
        <w:t>.ttl</w:t>
      </w:r>
      <w:r>
        <w:rPr>
          <w:rFonts w:ascii="Courier New" w:hAnsi="Courier New" w:cs="Courier New"/>
          <w:sz w:val="16"/>
          <w:szCs w:val="16"/>
          <w:lang w:val="en-US"/>
        </w:rPr>
        <w:t xml:space="preserve"> </w:t>
      </w:r>
      <w:r w:rsidRPr="00FB7D44">
        <w:rPr>
          <w:rFonts w:ascii="Courier New" w:hAnsi="Courier New" w:cs="Courier New"/>
          <w:sz w:val="16"/>
          <w:szCs w:val="16"/>
          <w:lang w:val="en-US"/>
        </w:rPr>
        <w:t>$HOME_SHAX/shax.xq</w:t>
      </w:r>
    </w:p>
    <w:p w:rsidR="00D87E94" w:rsidRDefault="00D87E94" w:rsidP="00D87E94">
      <w:pPr>
        <w:rPr>
          <w:i/>
          <w:lang w:val="en-US"/>
        </w:rPr>
      </w:pPr>
      <w:r w:rsidRPr="00211B48">
        <w:rPr>
          <w:i/>
          <w:lang w:val="en-US"/>
        </w:rPr>
        <w:t>(After copy-pasting – remove linefeed!)</w:t>
      </w:r>
    </w:p>
    <w:p w:rsidR="00D549A2" w:rsidRPr="00211B48" w:rsidRDefault="00D549A2" w:rsidP="00D87E94">
      <w:pPr>
        <w:rPr>
          <w:i/>
          <w:lang w:val="en-US"/>
        </w:rPr>
      </w:pPr>
    </w:p>
    <w:p w:rsidR="003505C5" w:rsidRDefault="003505C5" w:rsidP="004B6451">
      <w:pPr>
        <w:pStyle w:val="Heading2"/>
        <w:spacing w:after="160"/>
        <w:rPr>
          <w:lang w:val="en-US"/>
        </w:rPr>
      </w:pPr>
      <w:r>
        <w:rPr>
          <w:lang w:val="en-US"/>
        </w:rPr>
        <w:t>Step 4 – pulling in additional resources</w:t>
      </w:r>
    </w:p>
    <w:p w:rsidR="004B6451" w:rsidRDefault="004B6451" w:rsidP="004B6451">
      <w:pPr>
        <w:rPr>
          <w:lang w:val="en-US"/>
        </w:rPr>
      </w:pPr>
      <w:r>
        <w:rPr>
          <w:lang w:val="en-US"/>
        </w:rPr>
        <w:t>=== Explanations will be added. ===</w:t>
      </w:r>
    </w:p>
    <w:p w:rsidR="003505C5" w:rsidRDefault="003505C5" w:rsidP="003505C5">
      <w:pPr>
        <w:rPr>
          <w:lang w:val="en-US"/>
        </w:rPr>
      </w:pPr>
      <w:r>
        <w:rPr>
          <w:lang w:val="en-US"/>
        </w:rPr>
        <w:t xml:space="preserve">We extend the mapping of </w:t>
      </w:r>
      <w:r w:rsidRPr="00B47544">
        <w:rPr>
          <w:rFonts w:ascii="Courier New" w:hAnsi="Courier New" w:cs="Courier New"/>
          <w:lang w:val="en-US"/>
        </w:rPr>
        <w:t>painters.xml</w:t>
      </w:r>
      <w:r>
        <w:rPr>
          <w:lang w:val="en-US"/>
        </w:rPr>
        <w:t xml:space="preserve"> by a more elaborate description of paintings. The additional details are retrieved from an additional XML document. </w:t>
      </w:r>
    </w:p>
    <w:p w:rsidR="004B6451" w:rsidRDefault="004B6451" w:rsidP="004B6451">
      <w:pPr>
        <w:rPr>
          <w:lang w:val="en-US"/>
        </w:rPr>
      </w:pPr>
      <w:r>
        <w:rPr>
          <w:lang w:val="en-US"/>
        </w:rPr>
        <w:t>Command:</w:t>
      </w:r>
    </w:p>
    <w:p w:rsidR="004B6451" w:rsidRDefault="004B6451" w:rsidP="004B6451">
      <w:pPr>
        <w:spacing w:after="0"/>
        <w:rPr>
          <w:rFonts w:ascii="Courier New" w:hAnsi="Courier New" w:cs="Courier New"/>
          <w:sz w:val="16"/>
          <w:szCs w:val="16"/>
          <w:lang w:val="en-US"/>
        </w:rPr>
      </w:pPr>
      <w:r w:rsidRPr="00FB7D44">
        <w:rPr>
          <w:rFonts w:ascii="Courier New" w:hAnsi="Courier New" w:cs="Courier New"/>
          <w:sz w:val="16"/>
          <w:szCs w:val="16"/>
          <w:lang w:val="en-US"/>
        </w:rPr>
        <w:t>basex -b "request=rdfe?dox=data/paint</w:t>
      </w:r>
      <w:r>
        <w:rPr>
          <w:rFonts w:ascii="Courier New" w:hAnsi="Courier New" w:cs="Courier New"/>
          <w:sz w:val="16"/>
          <w:szCs w:val="16"/>
          <w:lang w:val="en-US"/>
        </w:rPr>
        <w:t>ers</w:t>
      </w:r>
      <w:r w:rsidRPr="00FB7D44">
        <w:rPr>
          <w:rFonts w:ascii="Courier New" w:hAnsi="Courier New" w:cs="Courier New"/>
          <w:sz w:val="16"/>
          <w:szCs w:val="16"/>
          <w:lang w:val="en-US"/>
        </w:rPr>
        <w:t>.xml,semap=rdfe/paint</w:t>
      </w:r>
      <w:r>
        <w:rPr>
          <w:rFonts w:ascii="Courier New" w:hAnsi="Courier New" w:cs="Courier New"/>
          <w:sz w:val="16"/>
          <w:szCs w:val="16"/>
          <w:lang w:val="en-US"/>
        </w:rPr>
        <w:t>ers-</w:t>
      </w:r>
      <w:r w:rsidR="003F61D3">
        <w:rPr>
          <w:rFonts w:ascii="Courier New" w:hAnsi="Courier New" w:cs="Courier New"/>
          <w:sz w:val="16"/>
          <w:szCs w:val="16"/>
          <w:lang w:val="en-US"/>
        </w:rPr>
        <w:t>augmented</w:t>
      </w:r>
      <w:r w:rsidRPr="00FB7D44">
        <w:rPr>
          <w:rFonts w:ascii="Courier New" w:hAnsi="Courier New" w:cs="Courier New"/>
          <w:sz w:val="16"/>
          <w:szCs w:val="16"/>
          <w:lang w:val="en-US"/>
        </w:rPr>
        <w:t xml:space="preserve">.rdfe.xml" </w:t>
      </w:r>
    </w:p>
    <w:p w:rsidR="004B6451" w:rsidRDefault="004B6451" w:rsidP="004B6451">
      <w:pPr>
        <w:rPr>
          <w:rFonts w:ascii="Courier New" w:hAnsi="Courier New" w:cs="Courier New"/>
          <w:sz w:val="16"/>
          <w:szCs w:val="16"/>
          <w:lang w:val="en-US"/>
        </w:rPr>
      </w:pPr>
      <w:r>
        <w:rPr>
          <w:rFonts w:ascii="Courier New" w:hAnsi="Courier New" w:cs="Courier New"/>
          <w:sz w:val="16"/>
          <w:szCs w:val="16"/>
          <w:lang w:val="en-US"/>
        </w:rPr>
        <w:t xml:space="preserve">   </w:t>
      </w:r>
      <w:r w:rsidRPr="00FB7D44">
        <w:rPr>
          <w:rFonts w:ascii="Courier New" w:hAnsi="Courier New" w:cs="Courier New"/>
          <w:sz w:val="16"/>
          <w:szCs w:val="16"/>
          <w:lang w:val="en-US"/>
        </w:rPr>
        <w:t xml:space="preserve">-o </w:t>
      </w:r>
      <w:r>
        <w:rPr>
          <w:rFonts w:ascii="Courier New" w:hAnsi="Courier New" w:cs="Courier New"/>
          <w:sz w:val="16"/>
          <w:szCs w:val="16"/>
          <w:lang w:val="en-US"/>
        </w:rPr>
        <w:t>ttl/painters-</w:t>
      </w:r>
      <w:r w:rsidR="003F61D3">
        <w:rPr>
          <w:rFonts w:ascii="Courier New" w:hAnsi="Courier New" w:cs="Courier New"/>
          <w:sz w:val="16"/>
          <w:szCs w:val="16"/>
          <w:lang w:val="en-US"/>
        </w:rPr>
        <w:t>augmented</w:t>
      </w:r>
      <w:r w:rsidRPr="00FB7D44">
        <w:rPr>
          <w:rFonts w:ascii="Courier New" w:hAnsi="Courier New" w:cs="Courier New"/>
          <w:sz w:val="16"/>
          <w:szCs w:val="16"/>
          <w:lang w:val="en-US"/>
        </w:rPr>
        <w:t>.ttl</w:t>
      </w:r>
      <w:r>
        <w:rPr>
          <w:rFonts w:ascii="Courier New" w:hAnsi="Courier New" w:cs="Courier New"/>
          <w:sz w:val="16"/>
          <w:szCs w:val="16"/>
          <w:lang w:val="en-US"/>
        </w:rPr>
        <w:t xml:space="preserve"> </w:t>
      </w:r>
      <w:r w:rsidRPr="00FB7D44">
        <w:rPr>
          <w:rFonts w:ascii="Courier New" w:hAnsi="Courier New" w:cs="Courier New"/>
          <w:sz w:val="16"/>
          <w:szCs w:val="16"/>
          <w:lang w:val="en-US"/>
        </w:rPr>
        <w:t>$HOME_SHAX/shax.xq</w:t>
      </w:r>
    </w:p>
    <w:p w:rsidR="004B6451" w:rsidRPr="00211B48" w:rsidRDefault="004B6451" w:rsidP="004B6451">
      <w:pPr>
        <w:rPr>
          <w:i/>
          <w:lang w:val="en-US"/>
        </w:rPr>
      </w:pPr>
      <w:r w:rsidRPr="00211B48">
        <w:rPr>
          <w:i/>
          <w:lang w:val="en-US"/>
        </w:rPr>
        <w:t>(After copy-pasting – remove linefeed!)</w:t>
      </w:r>
    </w:p>
    <w:p w:rsidR="003505C5" w:rsidRDefault="003505C5" w:rsidP="003505C5">
      <w:pPr>
        <w:rPr>
          <w:lang w:val="en-US"/>
        </w:rPr>
      </w:pPr>
    </w:p>
    <w:p w:rsidR="003505C5" w:rsidRDefault="003505C5" w:rsidP="00D549A2">
      <w:pPr>
        <w:pStyle w:val="Heading2"/>
        <w:spacing w:after="160"/>
        <w:rPr>
          <w:lang w:val="en-US"/>
        </w:rPr>
      </w:pPr>
      <w:r>
        <w:rPr>
          <w:lang w:val="en-US"/>
        </w:rPr>
        <w:t>Step 5 – using property modedls with conditional settings</w:t>
      </w:r>
    </w:p>
    <w:p w:rsidR="00D549A2" w:rsidRDefault="00D549A2" w:rsidP="00D549A2">
      <w:pPr>
        <w:rPr>
          <w:lang w:val="en-US"/>
        </w:rPr>
      </w:pPr>
      <w:r>
        <w:rPr>
          <w:lang w:val="en-US"/>
        </w:rPr>
        <w:t>=== Explanations will be added. ===</w:t>
      </w:r>
    </w:p>
    <w:p w:rsidR="003505C5" w:rsidRDefault="003505C5" w:rsidP="003505C5">
      <w:pPr>
        <w:rPr>
          <w:lang w:val="en-US"/>
        </w:rPr>
      </w:pPr>
      <w:r>
        <w:rPr>
          <w:lang w:val="en-US"/>
        </w:rPr>
        <w:t xml:space="preserve">We modify a property model so as to take advantage of an additional data source if the required link information is presented. </w:t>
      </w:r>
    </w:p>
    <w:p w:rsidR="00D549A2" w:rsidRDefault="00D549A2" w:rsidP="003505C5">
      <w:pPr>
        <w:rPr>
          <w:lang w:val="en-US"/>
        </w:rPr>
      </w:pPr>
      <w:r>
        <w:rPr>
          <w:lang w:val="en-US"/>
        </w:rPr>
        <w:t>Command:</w:t>
      </w:r>
    </w:p>
    <w:p w:rsidR="00051EAF" w:rsidRDefault="00192486" w:rsidP="00192486">
      <w:pPr>
        <w:spacing w:after="0"/>
        <w:rPr>
          <w:rFonts w:ascii="Courier New" w:hAnsi="Courier New" w:cs="Courier New"/>
          <w:sz w:val="16"/>
          <w:szCs w:val="16"/>
          <w:lang w:val="en-US"/>
        </w:rPr>
      </w:pPr>
      <w:r w:rsidRPr="00FB7D44">
        <w:rPr>
          <w:rFonts w:ascii="Courier New" w:hAnsi="Courier New" w:cs="Courier New"/>
          <w:sz w:val="16"/>
          <w:szCs w:val="16"/>
          <w:lang w:val="en-US"/>
        </w:rPr>
        <w:t>basex -b "request=rdfe?dox=data/paint</w:t>
      </w:r>
      <w:r>
        <w:rPr>
          <w:rFonts w:ascii="Courier New" w:hAnsi="Courier New" w:cs="Courier New"/>
          <w:sz w:val="16"/>
          <w:szCs w:val="16"/>
          <w:lang w:val="en-US"/>
        </w:rPr>
        <w:t>ers</w:t>
      </w:r>
      <w:r w:rsidR="00A2280D">
        <w:rPr>
          <w:rFonts w:ascii="Courier New" w:hAnsi="Courier New" w:cs="Courier New"/>
          <w:sz w:val="16"/>
          <w:szCs w:val="16"/>
          <w:lang w:val="en-US"/>
        </w:rPr>
        <w:t>-</w:t>
      </w:r>
      <w:r w:rsidR="00B527F7">
        <w:rPr>
          <w:rFonts w:ascii="Courier New" w:hAnsi="Courier New" w:cs="Courier New"/>
          <w:sz w:val="16"/>
          <w:szCs w:val="16"/>
          <w:lang w:val="en-US"/>
        </w:rPr>
        <w:t>with-</w:t>
      </w:r>
      <w:r w:rsidR="00A2280D">
        <w:rPr>
          <w:rFonts w:ascii="Courier New" w:hAnsi="Courier New" w:cs="Courier New"/>
          <w:sz w:val="16"/>
          <w:szCs w:val="16"/>
          <w:lang w:val="en-US"/>
        </w:rPr>
        <w:t>wikidata</w:t>
      </w:r>
      <w:r w:rsidRPr="00FB7D44">
        <w:rPr>
          <w:rFonts w:ascii="Courier New" w:hAnsi="Courier New" w:cs="Courier New"/>
          <w:sz w:val="16"/>
          <w:szCs w:val="16"/>
          <w:lang w:val="en-US"/>
        </w:rPr>
        <w:t>.xml,</w:t>
      </w:r>
    </w:p>
    <w:p w:rsidR="00192486" w:rsidRDefault="00051EAF" w:rsidP="0019248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92486" w:rsidRPr="00FB7D44">
        <w:rPr>
          <w:rFonts w:ascii="Courier New" w:hAnsi="Courier New" w:cs="Courier New"/>
          <w:sz w:val="16"/>
          <w:szCs w:val="16"/>
          <w:lang w:val="en-US"/>
        </w:rPr>
        <w:t>semap=rdfe/paint</w:t>
      </w:r>
      <w:r w:rsidR="00192486">
        <w:rPr>
          <w:rFonts w:ascii="Courier New" w:hAnsi="Courier New" w:cs="Courier New"/>
          <w:sz w:val="16"/>
          <w:szCs w:val="16"/>
          <w:lang w:val="en-US"/>
        </w:rPr>
        <w:t>ers-augmented</w:t>
      </w:r>
      <w:r w:rsidR="00192486">
        <w:rPr>
          <w:rFonts w:ascii="Courier New" w:hAnsi="Courier New" w:cs="Courier New"/>
          <w:sz w:val="16"/>
          <w:szCs w:val="16"/>
          <w:lang w:val="en-US"/>
        </w:rPr>
        <w:t>-if</w:t>
      </w:r>
      <w:r w:rsidR="00B527F7">
        <w:rPr>
          <w:rFonts w:ascii="Courier New" w:hAnsi="Courier New" w:cs="Courier New"/>
          <w:sz w:val="16"/>
          <w:szCs w:val="16"/>
          <w:lang w:val="en-US"/>
        </w:rPr>
        <w:t>-</w:t>
      </w:r>
      <w:r w:rsidR="00076F60">
        <w:rPr>
          <w:rFonts w:ascii="Courier New" w:hAnsi="Courier New" w:cs="Courier New"/>
          <w:sz w:val="16"/>
          <w:szCs w:val="16"/>
          <w:lang w:val="en-US"/>
        </w:rPr>
        <w:t>wikidata</w:t>
      </w:r>
      <w:r w:rsidR="00192486" w:rsidRPr="00FB7D44">
        <w:rPr>
          <w:rFonts w:ascii="Courier New" w:hAnsi="Courier New" w:cs="Courier New"/>
          <w:sz w:val="16"/>
          <w:szCs w:val="16"/>
          <w:lang w:val="en-US"/>
        </w:rPr>
        <w:t xml:space="preserve">.rdfe.xml" </w:t>
      </w:r>
    </w:p>
    <w:p w:rsidR="00192486" w:rsidRDefault="00192486" w:rsidP="00192486">
      <w:pPr>
        <w:rPr>
          <w:rFonts w:ascii="Courier New" w:hAnsi="Courier New" w:cs="Courier New"/>
          <w:sz w:val="16"/>
          <w:szCs w:val="16"/>
          <w:lang w:val="en-US"/>
        </w:rPr>
      </w:pPr>
      <w:r>
        <w:rPr>
          <w:rFonts w:ascii="Courier New" w:hAnsi="Courier New" w:cs="Courier New"/>
          <w:sz w:val="16"/>
          <w:szCs w:val="16"/>
          <w:lang w:val="en-US"/>
        </w:rPr>
        <w:t xml:space="preserve">   </w:t>
      </w:r>
      <w:r w:rsidRPr="00FB7D44">
        <w:rPr>
          <w:rFonts w:ascii="Courier New" w:hAnsi="Courier New" w:cs="Courier New"/>
          <w:sz w:val="16"/>
          <w:szCs w:val="16"/>
          <w:lang w:val="en-US"/>
        </w:rPr>
        <w:t xml:space="preserve">-o </w:t>
      </w:r>
      <w:r>
        <w:rPr>
          <w:rFonts w:ascii="Courier New" w:hAnsi="Courier New" w:cs="Courier New"/>
          <w:sz w:val="16"/>
          <w:szCs w:val="16"/>
          <w:lang w:val="en-US"/>
        </w:rPr>
        <w:t>ttl/painters-</w:t>
      </w:r>
      <w:r w:rsidR="00942AA3">
        <w:rPr>
          <w:rFonts w:ascii="Courier New" w:hAnsi="Courier New" w:cs="Courier New"/>
          <w:sz w:val="16"/>
          <w:szCs w:val="16"/>
          <w:lang w:val="en-US"/>
        </w:rPr>
        <w:t>augmented-</w:t>
      </w:r>
      <w:r w:rsidR="00DC656C">
        <w:rPr>
          <w:rFonts w:ascii="Courier New" w:hAnsi="Courier New" w:cs="Courier New"/>
          <w:sz w:val="16"/>
          <w:szCs w:val="16"/>
          <w:lang w:val="en-US"/>
        </w:rPr>
        <w:t>if-wikidata</w:t>
      </w:r>
      <w:r w:rsidRPr="00FB7D44">
        <w:rPr>
          <w:rFonts w:ascii="Courier New" w:hAnsi="Courier New" w:cs="Courier New"/>
          <w:sz w:val="16"/>
          <w:szCs w:val="16"/>
          <w:lang w:val="en-US"/>
        </w:rPr>
        <w:t>.ttl</w:t>
      </w:r>
      <w:r>
        <w:rPr>
          <w:rFonts w:ascii="Courier New" w:hAnsi="Courier New" w:cs="Courier New"/>
          <w:sz w:val="16"/>
          <w:szCs w:val="16"/>
          <w:lang w:val="en-US"/>
        </w:rPr>
        <w:t xml:space="preserve"> </w:t>
      </w:r>
      <w:r w:rsidRPr="00FB7D44">
        <w:rPr>
          <w:rFonts w:ascii="Courier New" w:hAnsi="Courier New" w:cs="Courier New"/>
          <w:sz w:val="16"/>
          <w:szCs w:val="16"/>
          <w:lang w:val="en-US"/>
        </w:rPr>
        <w:t>$HOME_SHAX/shax.xq</w:t>
      </w:r>
    </w:p>
    <w:p w:rsidR="00192486" w:rsidRPr="00211B48" w:rsidRDefault="00192486" w:rsidP="00192486">
      <w:pPr>
        <w:rPr>
          <w:i/>
          <w:lang w:val="en-US"/>
        </w:rPr>
      </w:pPr>
      <w:r w:rsidRPr="00211B48">
        <w:rPr>
          <w:i/>
          <w:lang w:val="en-US"/>
        </w:rPr>
        <w:t>(After copy-pasting – remove linefeed!)</w:t>
      </w:r>
    </w:p>
    <w:sectPr w:rsidR="00192486" w:rsidRPr="00211B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65EF6"/>
    <w:multiLevelType w:val="hybridMultilevel"/>
    <w:tmpl w:val="2C1A5AFC"/>
    <w:lvl w:ilvl="0" w:tplc="E29408A6">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283468"/>
    <w:multiLevelType w:val="hybridMultilevel"/>
    <w:tmpl w:val="208E6124"/>
    <w:lvl w:ilvl="0" w:tplc="22B831B6">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A59"/>
    <w:rsid w:val="00001FC1"/>
    <w:rsid w:val="0002068F"/>
    <w:rsid w:val="00051EAF"/>
    <w:rsid w:val="000561A6"/>
    <w:rsid w:val="00063362"/>
    <w:rsid w:val="00076F60"/>
    <w:rsid w:val="000D173E"/>
    <w:rsid w:val="000F57B7"/>
    <w:rsid w:val="000F68A3"/>
    <w:rsid w:val="00116943"/>
    <w:rsid w:val="00142150"/>
    <w:rsid w:val="00157C90"/>
    <w:rsid w:val="00161799"/>
    <w:rsid w:val="00174932"/>
    <w:rsid w:val="001835F7"/>
    <w:rsid w:val="00183666"/>
    <w:rsid w:val="00192486"/>
    <w:rsid w:val="00194FAF"/>
    <w:rsid w:val="001B3622"/>
    <w:rsid w:val="001C0B4D"/>
    <w:rsid w:val="001C364C"/>
    <w:rsid w:val="001F3F85"/>
    <w:rsid w:val="00203EFD"/>
    <w:rsid w:val="00211B48"/>
    <w:rsid w:val="00215E3B"/>
    <w:rsid w:val="00242713"/>
    <w:rsid w:val="00262FA5"/>
    <w:rsid w:val="002A2126"/>
    <w:rsid w:val="002E53C8"/>
    <w:rsid w:val="002F2A44"/>
    <w:rsid w:val="002F6D47"/>
    <w:rsid w:val="003153C8"/>
    <w:rsid w:val="00315497"/>
    <w:rsid w:val="0034078F"/>
    <w:rsid w:val="003505C5"/>
    <w:rsid w:val="0038149D"/>
    <w:rsid w:val="003A4006"/>
    <w:rsid w:val="003D0980"/>
    <w:rsid w:val="003F19FE"/>
    <w:rsid w:val="003F61D3"/>
    <w:rsid w:val="004109C8"/>
    <w:rsid w:val="004147EF"/>
    <w:rsid w:val="00420FA7"/>
    <w:rsid w:val="0047398A"/>
    <w:rsid w:val="00476FA5"/>
    <w:rsid w:val="00486A75"/>
    <w:rsid w:val="004924F2"/>
    <w:rsid w:val="004B6451"/>
    <w:rsid w:val="004C10F9"/>
    <w:rsid w:val="004E1C39"/>
    <w:rsid w:val="00503512"/>
    <w:rsid w:val="00512D04"/>
    <w:rsid w:val="005130DC"/>
    <w:rsid w:val="00563ACB"/>
    <w:rsid w:val="00596411"/>
    <w:rsid w:val="005C41F1"/>
    <w:rsid w:val="005F6A60"/>
    <w:rsid w:val="00600D83"/>
    <w:rsid w:val="00601248"/>
    <w:rsid w:val="00614115"/>
    <w:rsid w:val="00646FEA"/>
    <w:rsid w:val="006547FD"/>
    <w:rsid w:val="00680434"/>
    <w:rsid w:val="006D5BF5"/>
    <w:rsid w:val="006D6847"/>
    <w:rsid w:val="006E384A"/>
    <w:rsid w:val="006F4573"/>
    <w:rsid w:val="00701A85"/>
    <w:rsid w:val="00733B85"/>
    <w:rsid w:val="007837D1"/>
    <w:rsid w:val="00791BDD"/>
    <w:rsid w:val="007C0296"/>
    <w:rsid w:val="007D6C7C"/>
    <w:rsid w:val="007E473F"/>
    <w:rsid w:val="007F252B"/>
    <w:rsid w:val="008325BA"/>
    <w:rsid w:val="00896838"/>
    <w:rsid w:val="008E1861"/>
    <w:rsid w:val="008F190E"/>
    <w:rsid w:val="00942AA3"/>
    <w:rsid w:val="00943238"/>
    <w:rsid w:val="00953EED"/>
    <w:rsid w:val="009A1F20"/>
    <w:rsid w:val="009A5686"/>
    <w:rsid w:val="009A75E4"/>
    <w:rsid w:val="009C54B7"/>
    <w:rsid w:val="00A2280D"/>
    <w:rsid w:val="00A442E9"/>
    <w:rsid w:val="00A57EAE"/>
    <w:rsid w:val="00A72DA5"/>
    <w:rsid w:val="00B12A59"/>
    <w:rsid w:val="00B47544"/>
    <w:rsid w:val="00B527F7"/>
    <w:rsid w:val="00B571B1"/>
    <w:rsid w:val="00B60A09"/>
    <w:rsid w:val="00B74525"/>
    <w:rsid w:val="00B80CB7"/>
    <w:rsid w:val="00B92C53"/>
    <w:rsid w:val="00B9464B"/>
    <w:rsid w:val="00BC759D"/>
    <w:rsid w:val="00BD4E35"/>
    <w:rsid w:val="00C1209C"/>
    <w:rsid w:val="00C148F3"/>
    <w:rsid w:val="00C3596E"/>
    <w:rsid w:val="00C4032C"/>
    <w:rsid w:val="00C5701F"/>
    <w:rsid w:val="00C652D6"/>
    <w:rsid w:val="00CA2F16"/>
    <w:rsid w:val="00CB48DA"/>
    <w:rsid w:val="00CD237E"/>
    <w:rsid w:val="00CF0E71"/>
    <w:rsid w:val="00D500D7"/>
    <w:rsid w:val="00D549A2"/>
    <w:rsid w:val="00D675FD"/>
    <w:rsid w:val="00D74ADB"/>
    <w:rsid w:val="00D87E94"/>
    <w:rsid w:val="00DC2E18"/>
    <w:rsid w:val="00DC656C"/>
    <w:rsid w:val="00DC7E22"/>
    <w:rsid w:val="00DF4E76"/>
    <w:rsid w:val="00DF4F7E"/>
    <w:rsid w:val="00E06416"/>
    <w:rsid w:val="00E337DD"/>
    <w:rsid w:val="00E3402E"/>
    <w:rsid w:val="00E42711"/>
    <w:rsid w:val="00E7721B"/>
    <w:rsid w:val="00E77E8C"/>
    <w:rsid w:val="00EA45F1"/>
    <w:rsid w:val="00EC291D"/>
    <w:rsid w:val="00ED4C39"/>
    <w:rsid w:val="00EE247F"/>
    <w:rsid w:val="00EE6680"/>
    <w:rsid w:val="00EE7A86"/>
    <w:rsid w:val="00F36036"/>
    <w:rsid w:val="00FA25E5"/>
    <w:rsid w:val="00FB7D44"/>
    <w:rsid w:val="00FC49AC"/>
    <w:rsid w:val="00FE23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818E1-97D2-478E-95FC-6C58B59E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5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64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75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D44"/>
    <w:pPr>
      <w:ind w:left="720"/>
      <w:contextualSpacing/>
    </w:pPr>
  </w:style>
  <w:style w:type="character" w:customStyle="1" w:styleId="Heading1Char">
    <w:name w:val="Heading 1 Char"/>
    <w:basedOn w:val="DefaultParagraphFont"/>
    <w:link w:val="Heading1"/>
    <w:uiPriority w:val="9"/>
    <w:rsid w:val="003153C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15497"/>
    <w:rPr>
      <w:color w:val="0563C1" w:themeColor="hyperlink"/>
      <w:u w:val="single"/>
    </w:rPr>
  </w:style>
  <w:style w:type="table" w:styleId="TableGrid">
    <w:name w:val="Table Grid"/>
    <w:basedOn w:val="TableNormal"/>
    <w:uiPriority w:val="39"/>
    <w:rsid w:val="00183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064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75F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sex.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229</cp:revision>
  <dcterms:created xsi:type="dcterms:W3CDTF">2019-02-08T23:24:00Z</dcterms:created>
  <dcterms:modified xsi:type="dcterms:W3CDTF">2019-02-11T21:25:00Z</dcterms:modified>
</cp:coreProperties>
</file>