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5A" w:rsidRDefault="00397E5A" w:rsidP="00397E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:rsidR="00397E5A" w:rsidRDefault="00397E5A" w:rsidP="00397E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Московской области «Люберецкий техникум</w:t>
      </w:r>
    </w:p>
    <w:p w:rsidR="00397E5A" w:rsidRDefault="00397E5A" w:rsidP="00397E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имени Героя Советского Союза, лётчика-космонавта Ю. А. Гагарина»</w:t>
      </w:r>
    </w:p>
    <w:p w:rsidR="00397E5A" w:rsidRDefault="00397E5A" w:rsidP="00397E5A">
      <w:pPr>
        <w:spacing w:after="0" w:line="360" w:lineRule="auto"/>
        <w:jc w:val="center"/>
        <w:rPr>
          <w:b/>
          <w:sz w:val="20"/>
          <w:szCs w:val="20"/>
        </w:rPr>
      </w:pPr>
    </w:p>
    <w:p w:rsidR="00397E5A" w:rsidRDefault="00397E5A" w:rsidP="00397E5A">
      <w:pPr>
        <w:spacing w:after="0" w:line="360" w:lineRule="auto"/>
        <w:jc w:val="center"/>
        <w:rPr>
          <w:b/>
        </w:rPr>
      </w:pPr>
      <w:r>
        <w:rPr>
          <w:b/>
        </w:rPr>
        <w:t>ОТЗЫВ</w:t>
      </w:r>
    </w:p>
    <w:p w:rsidR="00397E5A" w:rsidRDefault="00397E5A" w:rsidP="00397E5A">
      <w:pPr>
        <w:spacing w:after="0" w:line="360" w:lineRule="auto"/>
        <w:jc w:val="center"/>
        <w:rPr>
          <w:b/>
        </w:rPr>
      </w:pPr>
      <w:r>
        <w:rPr>
          <w:b/>
        </w:rPr>
        <w:t>НА ВЫПУСКНУЮ КВАЛИФИКАЦИОННУЮ РАБОТУ</w:t>
      </w:r>
    </w:p>
    <w:p w:rsidR="00397E5A" w:rsidRDefault="00397E5A" w:rsidP="00397E5A">
      <w:pPr>
        <w:spacing w:after="0" w:line="360" w:lineRule="auto"/>
        <w:rPr>
          <w:sz w:val="26"/>
          <w:szCs w:val="26"/>
          <w:highlight w:val="yellow"/>
        </w:rPr>
      </w:pPr>
      <w:r>
        <w:rPr>
          <w:b/>
          <w:sz w:val="26"/>
          <w:szCs w:val="26"/>
        </w:rPr>
        <w:t>Студента группы 185: Фоменко Данила Олегович</w:t>
      </w:r>
    </w:p>
    <w:p w:rsidR="00397E5A" w:rsidRDefault="00397E5A" w:rsidP="00397E5A">
      <w:pPr>
        <w:spacing w:after="0" w:line="360" w:lineRule="auto"/>
        <w:rPr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Специальность:</w:t>
      </w:r>
      <w:r>
        <w:rPr>
          <w:sz w:val="26"/>
          <w:szCs w:val="26"/>
        </w:rPr>
        <w:t xml:space="preserve"> 09.02.07 «Информационные системы и программирование»</w:t>
      </w:r>
    </w:p>
    <w:p w:rsidR="00397E5A" w:rsidRDefault="00397E5A" w:rsidP="00397E5A">
      <w:pPr>
        <w:spacing w:after="0" w:line="360" w:lineRule="auto"/>
        <w:rPr>
          <w:sz w:val="26"/>
          <w:szCs w:val="26"/>
        </w:rPr>
      </w:pPr>
      <w:r>
        <w:rPr>
          <w:b/>
          <w:sz w:val="26"/>
          <w:szCs w:val="26"/>
        </w:rPr>
        <w:t>На тему:</w:t>
      </w:r>
      <w:r>
        <w:rPr>
          <w:sz w:val="26"/>
          <w:szCs w:val="26"/>
        </w:rPr>
        <w:t xml:space="preserve"> «</w:t>
      </w:r>
      <w:r w:rsidRPr="005108A4">
        <w:rPr>
          <w:rFonts w:ascii="Times New Roman" w:eastAsia="Times New Roman" w:hAnsi="Times New Roman" w:cs="Times New Roman"/>
          <w:sz w:val="26"/>
          <w:szCs w:val="26"/>
        </w:rPr>
        <w:t xml:space="preserve">Создание игры на объектно-ориентированном языке </w:t>
      </w:r>
      <w:proofErr w:type="spellStart"/>
      <w:r w:rsidRPr="005108A4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>
        <w:rPr>
          <w:sz w:val="26"/>
          <w:szCs w:val="26"/>
        </w:rPr>
        <w:t>»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Актуальность и значимость темы: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настоящее время тема данной работы является актуальной.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Логическая последовательность: 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работе проведено комплексное исследование материала, логическая последовательность изложения нарушена не была.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Положительные стороны работы: 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работе приведен подробный анализ аналогичных систем по заданной тематике, а также подробно описана структура приложения.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Аргументированность и конкретность выводов: 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 выводы в данной работе аргументированы. 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Использование литературных источников: 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литературном обзоре приведён подробный анализ литературных источников.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Качество общего оформления работы: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оформление работы приведено в полном соответствии с выданными методическими рекомендациями.</w:t>
      </w:r>
    </w:p>
    <w:p w:rsidR="00397E5A" w:rsidRPr="00397E5A" w:rsidRDefault="00397E5A" w:rsidP="00397E5A">
      <w:pPr>
        <w:numPr>
          <w:ilvl w:val="0"/>
          <w:numId w:val="1"/>
        </w:numPr>
        <w:spacing w:after="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Уровень самостоятельности при работе над темой выпускной квалификационной работы: </w:t>
      </w: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 выполнена самостоятельно и показывает высокий практический уровень выпускника.</w:t>
      </w:r>
    </w:p>
    <w:p w:rsidR="00397E5A" w:rsidRPr="00397E5A" w:rsidRDefault="00397E5A" w:rsidP="00397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Выпускная квалификационная работа соответствует предъявленным требованиям к оформлению и может быть рекомендована к защите на заседании Государственной аттестационной комиссии. Студент заслуживает присвоения квалификации «Программист» по специальности 09.02.07 «Информационные системы и программирование».</w:t>
      </w:r>
    </w:p>
    <w:p w:rsidR="00397E5A" w:rsidRDefault="00397E5A" w:rsidP="00397E5A">
      <w:pPr>
        <w:spacing w:after="0" w:line="360" w:lineRule="auto"/>
        <w:ind w:firstLine="709"/>
        <w:rPr>
          <w:sz w:val="26"/>
          <w:szCs w:val="26"/>
        </w:rPr>
      </w:pPr>
      <w:r w:rsidRPr="00397E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397E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Руководитель работы: ________________ </w:t>
      </w:r>
      <w:r w:rsidRPr="005108A4">
        <w:rPr>
          <w:b/>
          <w:bCs/>
          <w:sz w:val="26"/>
          <w:szCs w:val="26"/>
        </w:rPr>
        <w:t>/</w:t>
      </w:r>
      <w:r>
        <w:rPr>
          <w:sz w:val="26"/>
          <w:szCs w:val="26"/>
        </w:rPr>
        <w:t xml:space="preserve">Ю.В. </w:t>
      </w:r>
      <w:proofErr w:type="spellStart"/>
      <w:r>
        <w:rPr>
          <w:sz w:val="26"/>
          <w:szCs w:val="26"/>
        </w:rPr>
        <w:t>Жирнова</w:t>
      </w:r>
      <w:proofErr w:type="spellEnd"/>
      <w:r>
        <w:rPr>
          <w:sz w:val="26"/>
          <w:szCs w:val="26"/>
        </w:rPr>
        <w:t>/</w:t>
      </w:r>
    </w:p>
    <w:p w:rsidR="00397E5A" w:rsidRDefault="00397E5A" w:rsidP="00397E5A">
      <w:pPr>
        <w:spacing w:after="0" w:line="360" w:lineRule="auto"/>
        <w:ind w:firstLine="709"/>
        <w:rPr>
          <w:b/>
        </w:rPr>
      </w:pPr>
      <w:r>
        <w:rPr>
          <w:sz w:val="26"/>
          <w:szCs w:val="26"/>
        </w:rPr>
        <w:t>«___» июня 2022 г.</w:t>
      </w:r>
    </w:p>
    <w:p w:rsidR="00CF75D3" w:rsidRPr="00397E5A" w:rsidRDefault="00CF75D3" w:rsidP="00397E5A">
      <w:bookmarkStart w:id="1" w:name="_GoBack"/>
      <w:bookmarkEnd w:id="1"/>
    </w:p>
    <w:sectPr w:rsidR="00CF75D3" w:rsidRPr="00397E5A">
      <w:pgSz w:w="11906" w:h="16838"/>
      <w:pgMar w:top="1134" w:right="567" w:bottom="1134" w:left="141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5943"/>
    <w:multiLevelType w:val="multilevel"/>
    <w:tmpl w:val="5FAA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12"/>
    <w:rsid w:val="00397E5A"/>
    <w:rsid w:val="00687E12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1453</Characters>
  <Application>Microsoft Office Word</Application>
  <DocSecurity>0</DocSecurity>
  <Lines>12</Lines>
  <Paragraphs>3</Paragraphs>
  <ScaleCrop>false</ScaleCrop>
  <Company>diakov.net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2022-06-13T15:39:00Z</dcterms:created>
  <dcterms:modified xsi:type="dcterms:W3CDTF">2022-06-13T15:46:00Z</dcterms:modified>
</cp:coreProperties>
</file>