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0794" w14:textId="77777777" w:rsidR="00E135A2" w:rsidRPr="00E135A2" w:rsidRDefault="00E135A2" w:rsidP="00E135A2">
      <w:pPr>
        <w:jc w:val="center"/>
        <w:rPr>
          <w:rFonts w:asciiTheme="majorHAnsi" w:hAnsiTheme="majorHAnsi" w:cstheme="majorHAnsi"/>
          <w:sz w:val="32"/>
          <w:szCs w:val="32"/>
        </w:rPr>
      </w:pPr>
      <w:r w:rsidRPr="00E135A2">
        <w:rPr>
          <w:rFonts w:asciiTheme="majorHAnsi" w:hAnsiTheme="majorHAnsi" w:cstheme="majorHAnsi"/>
          <w:sz w:val="32"/>
          <w:szCs w:val="32"/>
        </w:rPr>
        <w:t>Разграничение прецедентов между актерами</w:t>
      </w:r>
    </w:p>
    <w:p w14:paraId="778C82A4" w14:textId="77777777" w:rsidR="00E135A2" w:rsidRPr="00E135A2" w:rsidRDefault="00E135A2" w:rsidP="00E135A2">
      <w:pPr>
        <w:jc w:val="center"/>
        <w:rPr>
          <w:rFonts w:asciiTheme="majorHAnsi" w:hAnsiTheme="majorHAnsi" w:cstheme="majorHAnsi"/>
          <w:sz w:val="32"/>
          <w:szCs w:val="32"/>
        </w:rPr>
      </w:pPr>
      <w:r w:rsidRPr="00E135A2">
        <w:rPr>
          <w:rFonts w:asciiTheme="majorHAnsi" w:hAnsiTheme="majorHAnsi" w:cstheme="majorHAnsi"/>
          <w:sz w:val="32"/>
          <w:szCs w:val="32"/>
        </w:rPr>
        <w:t>и размещение отношений</w:t>
      </w:r>
    </w:p>
    <w:p w14:paraId="639A4DD0" w14:textId="0E811F73" w:rsidR="00A715D7" w:rsidRDefault="00E135A2" w:rsidP="00E135A2">
      <w:r>
        <w:t>Отношение ассоциации — отражает возможность использования актером прецедента</w:t>
      </w:r>
    </w:p>
    <w:p w14:paraId="0AA02598" w14:textId="0DBCAE36" w:rsidR="00E135A2" w:rsidRDefault="00E135A2" w:rsidP="00E135A2">
      <w:r w:rsidRPr="00E135A2">
        <w:t>Отношение включения — поведение одного прецедента включается в другой в качестве составного, причем дополняемый вариант использования не сможет выполняться без основного</w:t>
      </w:r>
    </w:p>
    <w:p w14:paraId="1A74106B" w14:textId="02F07289" w:rsidR="00E135A2" w:rsidRDefault="00E135A2" w:rsidP="00E135A2">
      <w:r w:rsidRPr="00E135A2">
        <w:t>Отношение расширения — отражает возможное присоединение одного использования к другому, при этом расширяющий вариант использования выполняется лишь при определенных условиях и не является обязательным для выполнения основного прецедента</w:t>
      </w:r>
      <w:bookmarkStart w:id="0" w:name="_GoBack"/>
      <w:bookmarkEnd w:id="0"/>
    </w:p>
    <w:sectPr w:rsidR="00E1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7"/>
    <w:rsid w:val="00A715D7"/>
    <w:rsid w:val="00E1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F455"/>
  <w15:chartTrackingRefBased/>
  <w15:docId w15:val="{504BF1B7-CAFB-40BA-8760-A2C29A8A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79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26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4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2021-10-07T06:47:00Z</dcterms:created>
  <dcterms:modified xsi:type="dcterms:W3CDTF">2021-10-07T06:48:00Z</dcterms:modified>
</cp:coreProperties>
</file>