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br w:type="textWrapping"/>
              <w:t xml:space="preserve">Si, he completado toda las actividades en los tiempos definidos, los factores que han dificultado el desarrollo de las actividades es el poco conocimiento inicial de la plataforma, pero con el tiempo he ido aprendido a utilizarla de mejor manera</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Siempre de buena manera, en caso de no encontrar algo lo busco hasta encontrarlo</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Lo evalúo de buena manera, ya que he hecho las actividades y tareas que se me han encomendado. Podría mejorar aún más mis conocimientos en la plataforma para asi hacer un mejor uso de esta</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Por el momento no tengo ninguna inquietud o duda a resolver</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Completamente, las actividades que hemos hecho las hemos realizado en base a divisiones del trabajo, esto para llevar una mejor organización y completar el proyecto apt de mejor manera</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Personalmente, el trabajo en grupo es bueno, hay buena comunicación y distribución de las tareas.</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nLASlfn//3W67weUIRGl70VcJg==">CgMxLjAyCGguZ2pkZ3hzOAByITFOUHEzSXJvTVVscFpyLU9OMjItNDgxOHFvSDh6emF0eg==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